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63" w:rsidRDefault="00F01A4B" w:rsidP="00F01A4B">
      <w:pPr>
        <w:jc w:val="center"/>
        <w:rPr>
          <w:rFonts w:ascii="Consolas" w:hAnsi="Consolas"/>
          <w:b/>
          <w:sz w:val="32"/>
          <w:lang w:val="en-US"/>
        </w:rPr>
      </w:pPr>
      <w:r w:rsidRPr="00F01A4B">
        <w:rPr>
          <w:rFonts w:ascii="Consolas" w:hAnsi="Consolas"/>
          <w:b/>
          <w:sz w:val="32"/>
          <w:lang w:val="en-US"/>
        </w:rPr>
        <w:t>BLINK LED PROJECT ON FPGA BOARD</w:t>
      </w:r>
    </w:p>
    <w:p w:rsidR="00F01A4B" w:rsidRPr="00F01A4B" w:rsidRDefault="00F01A4B" w:rsidP="00F01A4B">
      <w:pPr>
        <w:pStyle w:val="ListParagraph"/>
        <w:numPr>
          <w:ilvl w:val="0"/>
          <w:numId w:val="1"/>
        </w:numPr>
        <w:rPr>
          <w:rFonts w:ascii="Consolas" w:hAnsi="Consolas"/>
          <w:b/>
          <w:sz w:val="32"/>
          <w:lang w:val="en-US"/>
        </w:rPr>
      </w:pPr>
      <w:r w:rsidRPr="00F01A4B">
        <w:rPr>
          <w:rFonts w:ascii="Consolas" w:hAnsi="Consolas"/>
          <w:b/>
          <w:sz w:val="32"/>
          <w:lang w:val="en-US"/>
        </w:rPr>
        <w:t>OBJECTIVE</w:t>
      </w:r>
      <w:r>
        <w:rPr>
          <w:rFonts w:ascii="Consolas" w:hAnsi="Consolas"/>
          <w:b/>
          <w:sz w:val="32"/>
          <w:lang w:val="en-US"/>
        </w:rPr>
        <w:t>: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28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28"/>
          <w:szCs w:val="24"/>
          <w:lang w:eastAsia="en-IN"/>
        </w:rPr>
        <w:t xml:space="preserve">The objective of this project is to blink an RGB LED using Verilog HDL on the </w:t>
      </w:r>
      <w:proofErr w:type="spellStart"/>
      <w:r w:rsidRPr="00F01A4B">
        <w:rPr>
          <w:rFonts w:ascii="Consolas" w:eastAsia="Times New Roman" w:hAnsi="Consolas" w:cs="Times New Roman"/>
          <w:sz w:val="28"/>
          <w:szCs w:val="24"/>
          <w:lang w:eastAsia="en-IN"/>
        </w:rPr>
        <w:t>VSDSquadron</w:t>
      </w:r>
      <w:proofErr w:type="spellEnd"/>
      <w:r w:rsidRPr="00F01A4B">
        <w:rPr>
          <w:rFonts w:ascii="Consolas" w:eastAsia="Times New Roman" w:hAnsi="Consolas" w:cs="Times New Roman"/>
          <w:sz w:val="28"/>
          <w:szCs w:val="24"/>
          <w:lang w:eastAsia="en-IN"/>
        </w:rPr>
        <w:t xml:space="preserve"> FPGA Mini (FM) board. The blinking is driven by an internal oscillator and counter logic.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28"/>
          <w:szCs w:val="24"/>
          <w:lang w:eastAsia="en-IN"/>
        </w:rPr>
      </w:pPr>
    </w:p>
    <w:p w:rsidR="00F01A4B" w:rsidRDefault="00F01A4B" w:rsidP="00F01A4B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b/>
          <w:sz w:val="32"/>
          <w:szCs w:val="24"/>
          <w:lang w:eastAsia="en-IN"/>
        </w:rPr>
        <w:t>HARDWARE USED</w:t>
      </w:r>
      <w:r>
        <w:rPr>
          <w:rFonts w:ascii="Consolas" w:eastAsia="Times New Roman" w:hAnsi="Consolas" w:cs="Times New Roman"/>
          <w:b/>
          <w:sz w:val="32"/>
          <w:szCs w:val="24"/>
          <w:lang w:eastAsia="en-IN"/>
        </w:rPr>
        <w:t>:</w:t>
      </w:r>
    </w:p>
    <w:p w:rsidR="00F01A4B" w:rsidRDefault="00F01A4B" w:rsidP="00F01A4B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24"/>
          <w:lang w:eastAsia="en-IN"/>
        </w:rPr>
        <w:t>VSDSquadron</w:t>
      </w:r>
      <w:proofErr w:type="spellEnd"/>
      <w:r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mini FPGA Board</w:t>
      </w:r>
    </w:p>
    <w:p w:rsidR="00F01A4B" w:rsidRDefault="00F01A4B" w:rsidP="00F01A4B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>
        <w:rPr>
          <w:rFonts w:ascii="Consolas" w:eastAsia="Times New Roman" w:hAnsi="Consolas" w:cs="Times New Roman"/>
          <w:sz w:val="32"/>
          <w:szCs w:val="24"/>
          <w:lang w:eastAsia="en-IN"/>
        </w:rPr>
        <w:t>USB-C cable for programming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left="2160"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</w:p>
    <w:p w:rsidR="00F01A4B" w:rsidRPr="00F01A4B" w:rsidRDefault="00F01A4B" w:rsidP="00F01A4B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b/>
          <w:sz w:val="32"/>
          <w:szCs w:val="24"/>
          <w:lang w:eastAsia="en-IN"/>
        </w:rPr>
        <w:t>Verilog code: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module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top (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output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wire led_red  ,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output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wire led_blue , 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output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wire led_green , 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input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wire hw_clk,  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gramStart"/>
      <w:r>
        <w:rPr>
          <w:rFonts w:ascii="Consolas" w:eastAsia="Times New Roman" w:hAnsi="Consolas" w:cs="Times New Roman"/>
          <w:sz w:val="32"/>
          <w:szCs w:val="24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wire testwire</w:t>
      </w: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);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b/>
          <w:sz w:val="32"/>
          <w:szCs w:val="24"/>
          <w:lang w:eastAsia="en-IN"/>
        </w:rPr>
        <w:t>//</w:t>
      </w:r>
      <w:r>
        <w:rPr>
          <w:rFonts w:ascii="Consolas" w:eastAsia="Times New Roman" w:hAnsi="Consolas" w:cs="Times New Roman"/>
          <w:b/>
          <w:sz w:val="32"/>
          <w:szCs w:val="24"/>
          <w:lang w:eastAsia="en-IN"/>
        </w:rPr>
        <w:t xml:space="preserve"> it defines the top module 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>
        <w:rPr>
          <w:rFonts w:ascii="Consolas" w:eastAsia="Times New Roman" w:hAnsi="Consolas" w:cs="Times New Roman"/>
          <w:b/>
          <w:sz w:val="32"/>
          <w:szCs w:val="24"/>
          <w:lang w:eastAsia="en-IN"/>
        </w:rPr>
        <w:t xml:space="preserve">// 3 </w:t>
      </w:r>
      <w:proofErr w:type="gramStart"/>
      <w:r>
        <w:rPr>
          <w:rFonts w:ascii="Consolas" w:eastAsia="Times New Roman" w:hAnsi="Consolas" w:cs="Times New Roman"/>
          <w:b/>
          <w:sz w:val="32"/>
          <w:szCs w:val="24"/>
          <w:lang w:eastAsia="en-IN"/>
        </w:rPr>
        <w:t>Leds(</w:t>
      </w:r>
      <w:proofErr w:type="gramEnd"/>
      <w:r>
        <w:rPr>
          <w:rFonts w:ascii="Consolas" w:eastAsia="Times New Roman" w:hAnsi="Consolas" w:cs="Times New Roman"/>
          <w:b/>
          <w:sz w:val="32"/>
          <w:szCs w:val="24"/>
          <w:lang w:eastAsia="en-IN"/>
        </w:rPr>
        <w:t>red,green and blue)</w:t>
      </w:r>
    </w:p>
    <w:p w:rsidR="00780051" w:rsidRPr="00F01A4B" w:rsidRDefault="00780051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>
        <w:rPr>
          <w:rFonts w:ascii="Consolas" w:eastAsia="Times New Roman" w:hAnsi="Consolas" w:cs="Times New Roman"/>
          <w:b/>
          <w:sz w:val="32"/>
          <w:szCs w:val="24"/>
          <w:lang w:eastAsia="en-IN"/>
        </w:rPr>
        <w:t>// testwire is for extra debug input</w:t>
      </w:r>
    </w:p>
    <w:p w:rsidR="00780051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wire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    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int_osc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        ;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spellStart"/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reg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[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27:0] 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frequency_counter_i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;</w:t>
      </w:r>
    </w:p>
    <w:p w:rsidR="00780051" w:rsidRPr="00780051" w:rsidRDefault="00780051" w:rsidP="00780051">
      <w:pPr>
        <w:pStyle w:val="NormalWeb"/>
        <w:rPr>
          <w:rFonts w:ascii="Consolas" w:hAnsi="Consolas"/>
          <w:b/>
          <w:sz w:val="28"/>
        </w:rPr>
      </w:pPr>
      <w:r w:rsidRPr="00780051">
        <w:rPr>
          <w:rFonts w:ascii="Consolas" w:hAnsi="Consolas"/>
          <w:b/>
          <w:sz w:val="32"/>
        </w:rPr>
        <w:t>//</w:t>
      </w:r>
      <w:r w:rsidRPr="00780051">
        <w:rPr>
          <w:rFonts w:hAnsi="Symbol"/>
          <w:b/>
        </w:rPr>
        <w:t xml:space="preserve"> </w:t>
      </w:r>
      <w:proofErr w:type="spellStart"/>
      <w:r w:rsidRPr="00780051">
        <w:rPr>
          <w:rFonts w:ascii="Consolas" w:hAnsi="Consolas"/>
          <w:b/>
          <w:sz w:val="28"/>
        </w:rPr>
        <w:t>int_osc</w:t>
      </w:r>
      <w:proofErr w:type="spellEnd"/>
      <w:r w:rsidRPr="00780051">
        <w:rPr>
          <w:rFonts w:ascii="Consolas" w:hAnsi="Consolas"/>
          <w:b/>
          <w:sz w:val="28"/>
        </w:rPr>
        <w:t>: A wire that will carry the internal oscillator clock signal</w:t>
      </w:r>
    </w:p>
    <w:p w:rsidR="00780051" w:rsidRPr="00780051" w:rsidRDefault="00780051" w:rsidP="00780051">
      <w:pPr>
        <w:pStyle w:val="NormalWeb"/>
        <w:rPr>
          <w:rFonts w:ascii="Consolas" w:hAnsi="Consolas"/>
          <w:sz w:val="32"/>
        </w:rPr>
      </w:pPr>
      <w:proofErr w:type="spellStart"/>
      <w:r w:rsidRPr="00780051">
        <w:rPr>
          <w:rFonts w:ascii="Consolas" w:hAnsi="Consolas"/>
          <w:b/>
          <w:sz w:val="28"/>
        </w:rPr>
        <w:t>frequency_counter_i</w:t>
      </w:r>
      <w:proofErr w:type="spellEnd"/>
      <w:r w:rsidRPr="00780051">
        <w:rPr>
          <w:rFonts w:ascii="Consolas" w:hAnsi="Consolas"/>
          <w:b/>
          <w:sz w:val="28"/>
        </w:rPr>
        <w:t>: A 28-bit register that will count up every clock cycle.</w:t>
      </w:r>
    </w:p>
    <w:p w:rsidR="00F01A4B" w:rsidRPr="00780051" w:rsidRDefault="00F01A4B" w:rsidP="00780051">
      <w:pPr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proofErr w:type="gramStart"/>
      <w:r w:rsidRPr="00780051">
        <w:rPr>
          <w:rFonts w:ascii="Consolas" w:eastAsia="Times New Roman" w:hAnsi="Consolas" w:cs="Times New Roman"/>
          <w:sz w:val="32"/>
          <w:szCs w:val="24"/>
          <w:lang w:eastAsia="en-IN"/>
        </w:rPr>
        <w:t>assign</w:t>
      </w:r>
      <w:proofErr w:type="gramEnd"/>
      <w:r w:rsidRPr="00780051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testwire = </w:t>
      </w:r>
      <w:proofErr w:type="spellStart"/>
      <w:r w:rsidRPr="00780051">
        <w:rPr>
          <w:rFonts w:ascii="Consolas" w:eastAsia="Times New Roman" w:hAnsi="Consolas" w:cs="Times New Roman"/>
          <w:sz w:val="32"/>
          <w:szCs w:val="24"/>
          <w:lang w:eastAsia="en-IN"/>
        </w:rPr>
        <w:t>frequency_counter_i</w:t>
      </w:r>
      <w:proofErr w:type="spellEnd"/>
      <w:r w:rsidRPr="00780051">
        <w:rPr>
          <w:rFonts w:ascii="Consolas" w:eastAsia="Times New Roman" w:hAnsi="Consolas" w:cs="Times New Roman"/>
          <w:sz w:val="32"/>
          <w:szCs w:val="24"/>
          <w:lang w:eastAsia="en-IN"/>
        </w:rPr>
        <w:t>[5];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always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@(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posedge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int_osc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) begin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frequency_counter_i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&lt;= 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frequency_counter_i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+ 1'b1;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end</w:t>
      </w:r>
      <w:proofErr w:type="gramEnd"/>
    </w:p>
    <w:p w:rsidR="00780051" w:rsidRPr="00780051" w:rsidRDefault="00780051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 w:rsidRPr="00780051">
        <w:rPr>
          <w:rFonts w:ascii="Consolas" w:eastAsia="Times New Roman" w:hAnsi="Consolas" w:cs="Times New Roman"/>
          <w:b/>
          <w:sz w:val="32"/>
          <w:szCs w:val="24"/>
          <w:lang w:eastAsia="en-IN"/>
        </w:rPr>
        <w:lastRenderedPageBreak/>
        <w:t>// always box triggers on the rising edge of the clock</w:t>
      </w:r>
    </w:p>
    <w:p w:rsidR="00F01A4B" w:rsidRPr="00780051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//----------------------------------------------------------------------------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                   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Counter            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                   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//----------------------------------------------------------------------------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//----------------------------------------------------------------------------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                   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Internal Oscillator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                   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//----------------------------------------------------------------------------</w:t>
      </w: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SB_HFOSC 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#(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.CLKHF_DIV ("0b10")) 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u_SB_HFOSC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( .CLKHFPU(1'b1), .CLKHFEN(1'b1), .CLKHF(</w:t>
      </w:r>
      <w:proofErr w:type="spell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int_osc</w:t>
      </w:r>
      <w:proofErr w:type="spell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));</w:t>
      </w:r>
    </w:p>
    <w:p w:rsidR="00780051" w:rsidRDefault="00780051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</w:p>
    <w:p w:rsidR="00780051" w:rsidRPr="00780051" w:rsidRDefault="00780051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 w:rsidRPr="00780051">
        <w:rPr>
          <w:rFonts w:ascii="Consolas" w:eastAsia="Times New Roman" w:hAnsi="Consolas" w:cs="Times New Roman"/>
          <w:b/>
          <w:sz w:val="32"/>
          <w:szCs w:val="24"/>
          <w:lang w:eastAsia="en-IN"/>
        </w:rPr>
        <w:t>// this line powers up and enables the internal oscillator of FPGA board and sets it to 12MHz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//----------------------------------------------------------------------------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lastRenderedPageBreak/>
        <w:t>//                                          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Instantiate RGB primitive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                                                                          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//----------------------------------------------------------------------------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SB_RGBA_DRV RGB_DRIVER (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RGBLEDEN(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1'b1                                            ),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.RGB0PWM (1'b0), // red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.RGB1PWM (1'b0), // green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.RGB2PWM (1'b1), // blue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</w:t>
      </w:r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CURREN  (</w:t>
      </w:r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1'b1                                            ),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.RGB0    (led_red                                       ), //Actual Hardware connection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.RGB1    (led_green                                       ),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  .RGB2    (led_blue                                        )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);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spellStart"/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defparam</w:t>
      </w:r>
      <w:proofErr w:type="spellEnd"/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RGB_DRIVER.RGB0_CURRENT = "0b000001";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spellStart"/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defparam</w:t>
      </w:r>
      <w:proofErr w:type="spellEnd"/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RGB_DRIVER.RGB1_CURRENT = "0b000001";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 </w:t>
      </w:r>
      <w:proofErr w:type="spellStart"/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defparam</w:t>
      </w:r>
      <w:proofErr w:type="spellEnd"/>
      <w:proofErr w:type="gramEnd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 RGB_DRIVER.RGB2_CURRENT = "0b000001";</w:t>
      </w:r>
    </w:p>
    <w:p w:rsidR="00F01A4B" w:rsidRP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</w:p>
    <w:p w:rsidR="00F01A4B" w:rsidRDefault="00F01A4B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sz w:val="32"/>
          <w:szCs w:val="24"/>
          <w:lang w:eastAsia="en-IN"/>
        </w:rPr>
      </w:pPr>
      <w:proofErr w:type="spellStart"/>
      <w:proofErr w:type="gramStart"/>
      <w:r w:rsidRPr="00F01A4B">
        <w:rPr>
          <w:rFonts w:ascii="Consolas" w:eastAsia="Times New Roman" w:hAnsi="Consolas" w:cs="Times New Roman"/>
          <w:sz w:val="32"/>
          <w:szCs w:val="24"/>
          <w:lang w:eastAsia="en-IN"/>
        </w:rPr>
        <w:t>endmodule</w:t>
      </w:r>
      <w:proofErr w:type="spellEnd"/>
      <w:proofErr w:type="gramEnd"/>
    </w:p>
    <w:p w:rsidR="000465DA" w:rsidRPr="000465DA" w:rsidRDefault="000465DA" w:rsidP="00F01A4B">
      <w:pPr>
        <w:pStyle w:val="ListParagraph"/>
        <w:spacing w:beforeAutospacing="1" w:after="100" w:afterAutospacing="1" w:line="240" w:lineRule="auto"/>
        <w:ind w:right="720"/>
        <w:rPr>
          <w:rFonts w:ascii="Consolas" w:eastAsia="Times New Roman" w:hAnsi="Consolas" w:cs="Times New Roman"/>
          <w:b/>
          <w:sz w:val="32"/>
          <w:szCs w:val="24"/>
          <w:lang w:eastAsia="en-IN"/>
        </w:rPr>
      </w:pPr>
      <w:r>
        <w:rPr>
          <w:rFonts w:ascii="Consolas" w:eastAsia="Times New Roman" w:hAnsi="Consolas" w:cs="Times New Roman"/>
          <w:sz w:val="32"/>
          <w:szCs w:val="24"/>
          <w:lang w:eastAsia="en-IN"/>
        </w:rPr>
        <w:t xml:space="preserve">// </w:t>
      </w:r>
      <w:r w:rsidRPr="000465DA">
        <w:rPr>
          <w:rFonts w:ascii="Consolas" w:eastAsia="Times New Roman" w:hAnsi="Consolas" w:cs="Times New Roman"/>
          <w:b/>
          <w:sz w:val="32"/>
          <w:szCs w:val="24"/>
          <w:lang w:eastAsia="en-IN"/>
        </w:rPr>
        <w:t xml:space="preserve">The SB_RGBA_DRV block is used to connect the internal FPGA signals to the </w:t>
      </w:r>
      <w:proofErr w:type="spellStart"/>
      <w:r w:rsidRPr="000465DA">
        <w:rPr>
          <w:rFonts w:ascii="Consolas" w:eastAsia="Times New Roman" w:hAnsi="Consolas" w:cs="Times New Roman"/>
          <w:b/>
          <w:sz w:val="32"/>
          <w:szCs w:val="24"/>
          <w:lang w:eastAsia="en-IN"/>
        </w:rPr>
        <w:t>onboard</w:t>
      </w:r>
      <w:proofErr w:type="spellEnd"/>
      <w:r w:rsidRPr="000465DA">
        <w:rPr>
          <w:rFonts w:ascii="Consolas" w:eastAsia="Times New Roman" w:hAnsi="Consolas" w:cs="Times New Roman"/>
          <w:b/>
          <w:sz w:val="32"/>
          <w:szCs w:val="24"/>
          <w:lang w:eastAsia="en-IN"/>
        </w:rPr>
        <w:t xml:space="preserve"> RGB LED. It enables the driver, sets the output logic levels for each </w:t>
      </w:r>
      <w:proofErr w:type="spellStart"/>
      <w:r w:rsidRPr="000465DA">
        <w:rPr>
          <w:rFonts w:ascii="Consolas" w:eastAsia="Times New Roman" w:hAnsi="Consolas" w:cs="Times New Roman"/>
          <w:b/>
          <w:sz w:val="32"/>
          <w:szCs w:val="24"/>
          <w:lang w:eastAsia="en-IN"/>
        </w:rPr>
        <w:t>color</w:t>
      </w:r>
      <w:proofErr w:type="spellEnd"/>
      <w:r w:rsidRPr="000465DA">
        <w:rPr>
          <w:rFonts w:ascii="Consolas" w:eastAsia="Times New Roman" w:hAnsi="Consolas" w:cs="Times New Roman"/>
          <w:b/>
          <w:sz w:val="32"/>
          <w:szCs w:val="24"/>
          <w:lang w:eastAsia="en-IN"/>
        </w:rPr>
        <w:t xml:space="preserve"> (ON or OFF), and defines how much current each </w:t>
      </w:r>
      <w:proofErr w:type="spellStart"/>
      <w:r w:rsidRPr="000465DA">
        <w:rPr>
          <w:rFonts w:ascii="Consolas" w:eastAsia="Times New Roman" w:hAnsi="Consolas" w:cs="Times New Roman"/>
          <w:b/>
          <w:sz w:val="32"/>
          <w:szCs w:val="24"/>
          <w:lang w:eastAsia="en-IN"/>
        </w:rPr>
        <w:t>color</w:t>
      </w:r>
      <w:proofErr w:type="spellEnd"/>
      <w:r w:rsidRPr="000465DA">
        <w:rPr>
          <w:rFonts w:ascii="Consolas" w:eastAsia="Times New Roman" w:hAnsi="Consolas" w:cs="Times New Roman"/>
          <w:b/>
          <w:sz w:val="32"/>
          <w:szCs w:val="24"/>
          <w:lang w:eastAsia="en-IN"/>
        </w:rPr>
        <w:t xml:space="preserve"> channel uses.</w:t>
      </w:r>
      <w:bookmarkStart w:id="0" w:name="_GoBack"/>
      <w:bookmarkEnd w:id="0"/>
    </w:p>
    <w:sectPr w:rsidR="000465DA" w:rsidRPr="000465DA" w:rsidSect="00F01A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13933"/>
    <w:multiLevelType w:val="hybridMultilevel"/>
    <w:tmpl w:val="439AE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E80929"/>
    <w:multiLevelType w:val="hybridMultilevel"/>
    <w:tmpl w:val="384C24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FBA5D5D"/>
    <w:multiLevelType w:val="hybridMultilevel"/>
    <w:tmpl w:val="924AA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4B"/>
    <w:rsid w:val="000465DA"/>
    <w:rsid w:val="00780051"/>
    <w:rsid w:val="00B07A9A"/>
    <w:rsid w:val="00C67FDC"/>
    <w:rsid w:val="00F0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6B55A-E877-4BBE-AA3C-DAC92BD7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1A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01A4B"/>
    <w:rPr>
      <w:b/>
      <w:bCs/>
    </w:rPr>
  </w:style>
  <w:style w:type="paragraph" w:styleId="NormalWeb">
    <w:name w:val="Normal (Web)"/>
    <w:basedOn w:val="Normal"/>
    <w:uiPriority w:val="99"/>
    <w:unhideWhenUsed/>
    <w:rsid w:val="00F0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0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2025-05-24T06:32:00Z</dcterms:created>
  <dcterms:modified xsi:type="dcterms:W3CDTF">2025-05-24T06:54:00Z</dcterms:modified>
</cp:coreProperties>
</file>