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7B"/>
          <w:sz w:val="56"/>
          <w:szCs w:val="56"/>
        </w:rPr>
        <w:t xml:space="preserve">Solar-Powered</w:t>
      </w:r>
    </w:p>
    <w:p>
      <w:pPr>
        <w:spacing w:after="200"/>
        <w:jc w:val="center"/>
      </w:pPr>
      <w:r>
        <w:rPr>
          <w:rFonts w:ascii="Arial" w:cs="Arial" w:eastAsia="Arial" w:hAnsi="Arial"/>
          <w:b/>
          <w:bCs/>
          <w:color w:val="1B5E7B"/>
          <w:sz w:val="56"/>
          <w:szCs w:val="56"/>
        </w:rPr>
        <w:t xml:space="preserve">Pigeon Deterrent</w:t>
      </w:r>
    </w:p>
    <w:p>
      <w:pPr>
        <w:spacing w:after="600"/>
        <w:jc w:val="center"/>
      </w:pPr>
      <w:r>
        <w:rPr>
          <w:rFonts w:ascii="Arial" w:cs="Arial" w:eastAsia="Arial" w:hAnsi="Arial"/>
          <w:color w:val="555555"/>
          <w:sz w:val="36"/>
          <w:szCs w:val="36"/>
        </w:rPr>
        <w:t xml:space="preserve">Timed Air-Puff System</w:t>
      </w:r>
    </w:p>
    <w:p>
      <w:pPr>
        <w:spacing w:after="100"/>
        <w:jc w:val="center"/>
      </w:pPr>
      <w:r>
        <w:rPr>
          <w:color w:val="777777"/>
          <w:sz w:val="24"/>
          <w:szCs w:val="24"/>
        </w:rPr>
        <w:t xml:space="preserve">A Complete Build Guide for Beginners</w:t>
      </w:r>
    </w:p>
    <w:p>
      <w:pPr>
        <w:spacing w:after="100"/>
        <w:jc w:val="center"/>
      </w:pPr>
      <w:r>
        <w:rPr>
          <w:color w:val="777777"/>
          <w:sz w:val="22"/>
          <w:szCs w:val="22"/>
        </w:rPr>
        <w:t xml:space="preserve">Estimated Budget: $100–$155  |  Build Time: 2–3 Hours</w:t>
      </w:r>
    </w:p>
    <w:p>
      <w:pPr>
        <w:jc w:val="center"/>
      </w:pPr>
      <w:r>
        <w:rPr>
          <w:color w:val="999999"/>
          <w:sz w:val="22"/>
          <w:szCs w:val="22"/>
        </w:rPr>
        <w:t xml:space="preserve">February 2026</w:t>
      </w:r>
    </w:p>
    <w:p>
      <w:r>
        <w:br w:type="page"/>
      </w:r>
    </w:p>
    <w:p>
      <w:pPr>
        <w:pStyle w:val="Heading1"/>
      </w:pPr>
      <w:r>
        <w:t xml:space="preserve">1. How It Works</w:t>
      </w:r>
    </w:p>
    <w:p>
      <w:pPr>
        <w:spacing w:after="120"/>
      </w:pPr>
      <w:r>
        <w:t xml:space="preserve">This system uses a small solar panel to charge a 12V battery, which powers a diaphragm air pump on a timed cycle. Every few minutes, a timer relay switches the pump on for a few seconds, sending a burst of air through a tube aimed along the ledge above your balcony. The sudden puff of air startles pigeons and makes the ledge feel unsafe to perch on, encouraging them to roost elsewhere.</w:t>
      </w:r>
    </w:p>
    <w:p>
      <w:pPr>
        <w:spacing w:after="120"/>
      </w:pPr>
      <w:r>
        <w:t xml:space="preserve">The system is entirely self-contained and runs indefinitely on solar power with no mains electricity required. On a full charge, the battery can run the pump through the night and into cloudy days, and the solar panel tops it back up each day.</w:t>
      </w:r>
    </w:p>
    <w:p>
      <w:pPr>
        <w:pStyle w:val="Heading2"/>
      </w:pPr>
      <w:r>
        <w:t xml:space="preserve">System Overview</w:t>
      </w:r>
    </w:p>
    <w:p>
      <w:pPr>
        <w:spacing w:after="120"/>
      </w:pPr>
      <w:r>
        <w:t xml:space="preserve">The five core components and how they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sz w:val="20"/>
                <w:szCs w:val="20"/>
              </w:rPr>
              <w:t xml:space="preserve">Solar Panel</w:t>
            </w:r>
          </w:p>
          <w:p>
            <w:pPr>
              <w:jc w:val="center"/>
            </w:pPr>
            <w:r>
              <w:rPr>
                <w:rFonts w:ascii="Arial" w:cs="Arial" w:eastAsia="Arial" w:hAnsi="Arial"/>
                <w:color w:val="555555"/>
                <w:sz w:val="18"/>
                <w:szCs w:val="18"/>
              </w:rPr>
              <w:t xml:space="preserve">Harvests energy</w:t>
            </w:r>
          </w:p>
        </w:tc>
        <w:tc>
          <w:tcPr>
            <w:tcW w:type="dxa" w:w="1872"/>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sz w:val="20"/>
                <w:szCs w:val="20"/>
              </w:rPr>
              <w:t xml:space="preserve">Charge Controller</w:t>
            </w:r>
          </w:p>
          <w:p>
            <w:pPr>
              <w:jc w:val="center"/>
            </w:pPr>
            <w:r>
              <w:rPr>
                <w:rFonts w:ascii="Arial" w:cs="Arial" w:eastAsia="Arial" w:hAnsi="Arial"/>
                <w:color w:val="555555"/>
                <w:sz w:val="18"/>
                <w:szCs w:val="18"/>
              </w:rPr>
              <w:t xml:space="preserve">Regulates power</w:t>
            </w:r>
          </w:p>
        </w:tc>
        <w:tc>
          <w:tcPr>
            <w:tcW w:type="dxa" w:w="1872"/>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sz w:val="20"/>
                <w:szCs w:val="20"/>
              </w:rPr>
              <w:t xml:space="preserve">12V Battery</w:t>
            </w:r>
          </w:p>
          <w:p>
            <w:pPr>
              <w:jc w:val="center"/>
            </w:pPr>
            <w:r>
              <w:rPr>
                <w:rFonts w:ascii="Arial" w:cs="Arial" w:eastAsia="Arial" w:hAnsi="Arial"/>
                <w:color w:val="555555"/>
                <w:sz w:val="18"/>
                <w:szCs w:val="18"/>
              </w:rPr>
              <w:t xml:space="preserve">Stores energy</w:t>
            </w:r>
          </w:p>
        </w:tc>
        <w:tc>
          <w:tcPr>
            <w:tcW w:type="dxa" w:w="1872"/>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sz w:val="20"/>
                <w:szCs w:val="20"/>
              </w:rPr>
              <w:t xml:space="preserve">Timer Relay</w:t>
            </w:r>
          </w:p>
          <w:p>
            <w:pPr>
              <w:jc w:val="center"/>
            </w:pPr>
            <w:r>
              <w:rPr>
                <w:rFonts w:ascii="Arial" w:cs="Arial" w:eastAsia="Arial" w:hAnsi="Arial"/>
                <w:color w:val="555555"/>
                <w:sz w:val="18"/>
                <w:szCs w:val="18"/>
              </w:rPr>
              <w:t xml:space="preserve">Controls cycles</w:t>
            </w:r>
          </w:p>
        </w:tc>
        <w:tc>
          <w:tcPr>
            <w:tcW w:type="dxa" w:w="1872"/>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sz w:val="20"/>
                <w:szCs w:val="20"/>
              </w:rPr>
              <w:t xml:space="preserve">Air Pump + Nozzle</w:t>
            </w:r>
          </w:p>
          <w:p>
            <w:pPr>
              <w:jc w:val="center"/>
            </w:pPr>
            <w:r>
              <w:rPr>
                <w:rFonts w:ascii="Arial" w:cs="Arial" w:eastAsia="Arial" w:hAnsi="Arial"/>
                <w:color w:val="555555"/>
                <w:sz w:val="18"/>
                <w:szCs w:val="18"/>
              </w:rPr>
              <w:t xml:space="preserve">Delivers air puff</w:t>
            </w:r>
          </w:p>
        </w:tc>
      </w:tr>
    </w:tbl>
    <w:p>
      <w:pPr>
        <w:spacing w:after="120"/>
      </w:pPr>
      <w:r>
        <w:t xml:space="preserve"/>
      </w:r>
    </w:p>
    <w:p>
      <w:pPr>
        <w:spacing w:after="120"/>
      </w:pPr>
      <w:r>
        <w:t xml:space="preserve">Power flows left to right: the solar panel charges the battery through the charge controller, the timer relay draws from the battery’s load output, and the air pump only receives power when the timer’s ON cycle is active.</w:t>
      </w:r>
    </w:p>
    <w:p>
      <w:r>
        <w:br w:type="page"/>
      </w:r>
    </w:p>
    <w:p>
      <w:pPr>
        <w:pStyle w:val="Heading1"/>
      </w:pPr>
      <w:r>
        <w:t xml:space="preserve">2. Bill of Materials</w:t>
      </w:r>
    </w:p>
    <w:p>
      <w:pPr>
        <w:spacing w:after="120"/>
      </w:pPr>
      <w:r>
        <w:t xml:space="preserve">All parts are widely available from Amazon, eBay, or local electronics shops. The table below lists each component with specifications, quantity, and approximate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800"/>
        <w:gridCol w:w="1600"/>
      </w:tblGrid>
      <w:tr>
        <w:tc>
          <w:tcPr>
            <w:tcW w:type="dxa" w:w="26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8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16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10W 12V Solar Panel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Monocrystalline, with mounting bracket and MC4 connectors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$18–$25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PWM Solar Charge Controller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12V/10A, with load output and low-voltage disconnect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$8–$12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12V 7Ah SLA Battery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Sealed lead-acid (or 12V 6Ah LiFePO4 for lighter weight)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$18–$30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12V DC Air Pump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Diaphragm type, 4–6 L/min flow rate, ~3–5W draw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$12–$20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Programmable Timer Relay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12V, adjustable ON (1–10 sec) and OFF (1–60 min) intervals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$8–$12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Silicone Tubing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8mm inner diameter, UV-resistant, 1–2 meters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$5–$8</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Flat Nozzle / Diffuser Tip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3D-printed or brass garden nozzle adapter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Weatherproof Enclosure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IP65 ABS junction box, ~200×150×100 mm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$10–$15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Cable Glands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PG9 waterproof glands for cable entry/exit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$3–$5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Ring Terminals &amp; Wire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 AWG stranded copper, red/black, plus ring and spade terminals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$5–$8</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Zip Ties &amp; Mounting Hardware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Stainless steel brackets, screws, adhesive pads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 set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$5–$8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Inline Fuse Holder + 5A Fuse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Protects wiring from short circuits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w:t>
            </w:r>
          </w:p>
        </w:tc>
      </w:tr>
      <w:tr>
        <w:tc>
          <w:tcPr>
            <w:tcW w:type="dxa" w:w="2600"/>
            <w:gridSpan w:val="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Estimated Total</w:t>
            </w:r>
          </w:p>
        </w:tc>
        <w:tc>
          <w:tcPr>
            <w:tcW w:type="dxa" w:w="16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$100–$155</w:t>
            </w:r>
          </w:p>
        </w:tc>
      </w:tr>
    </w:tbl>
    <w:p>
      <w:pPr>
        <w:spacing w:after="120"/>
      </w:pPr>
      <w:r>
        <w:t xml:space="preserve"/>
      </w:r>
    </w:p>
    <w:p>
      <w:pPr>
        <w:spacing w:after="120"/>
      </w:pPr>
      <w:r>
        <w:rPr>
          <w:b/>
          <w:bCs/>
        </w:rPr>
        <w:t xml:space="preserve">Note: </w:t>
      </w:r>
      <w:r>
        <w:t xml:space="preserve">If you want a lighter, more compact system, substitute the SLA battery with a 12V LiFePO4 battery pack. It costs more (~$30–50) but weighs a third as much and lasts 5–10x more charge cycles.</w:t>
      </w:r>
    </w:p>
    <w:p>
      <w:r>
        <w:br w:type="page"/>
      </w:r>
    </w:p>
    <w:p>
      <w:pPr>
        <w:pStyle w:val="Heading1"/>
      </w:pPr>
      <w:r>
        <w:t xml:space="preserve">3. Wiring Diagram</w:t>
      </w:r>
    </w:p>
    <w:p>
      <w:pPr>
        <w:spacing w:after="120"/>
      </w:pPr>
      <w:r>
        <w:t xml:space="preserve">The wiring is straightforward—five components, all 12V DC, connected with simple positive/negative leads. Here is the connection layout described textually (a visual diagram follows the description).</w:t>
      </w:r>
    </w:p>
    <w:p>
      <w:pPr>
        <w:pStyle w:val="Heading2"/>
      </w:pPr>
      <w:r>
        <w:t xml:space="preserve">Connection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60"/>
        <w:gridCol w:w="1200"/>
        <w:gridCol w:w="1600"/>
      </w:tblGrid>
      <w:tr>
        <w:tc>
          <w:tcPr>
            <w:tcW w:type="dxa" w:w="28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12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Terminal</w:t>
            </w:r>
          </w:p>
        </w:tc>
        <w:tc>
          <w:tcPr>
            <w:tcW w:type="dxa" w:w="256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12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Terminal</w:t>
            </w:r>
          </w:p>
        </w:tc>
        <w:tc>
          <w:tcPr>
            <w:tcW w:type="dxa" w:w="16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Wire Color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Solar Panel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Charge Controller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PV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Solar Panel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Charge Controller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PV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Charge Controller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BAT (+)</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Fuse Holder → Battery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Charge Controller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BAT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Battery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Charge Controller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LOAD (+)</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Timer Relay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Power IN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Charge Controller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LOAD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Timer Relay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Power IN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Timer Relay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Switched OUT (+)</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Air Pump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Timer Relay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Common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Air Pump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Black</w:t>
            </w:r>
          </w:p>
        </w:tc>
      </w:tr>
    </w:tbl>
    <w:p>
      <w:pPr>
        <w:spacing w:after="120"/>
      </w:pPr>
      <w:r>
        <w:t xml:space="preserve"/>
      </w:r>
    </w:p>
    <w:p>
      <w:pPr>
        <w:spacing w:after="120"/>
      </w:pPr>
      <w:r>
        <w:rPr>
          <w:b/>
          <w:bCs/>
          <w:color w:val="CC0000"/>
        </w:rPr>
        <w:t xml:space="preserve">Safety reminder: </w:t>
      </w:r>
      <w:r>
        <w:t xml:space="preserve">Always connect the battery to the charge controller before connecting the solar panel. Disconnect in reverse order (solar first, then battery). The inline fuse between the controller and battery protects against short circuits.</w:t>
      </w:r>
    </w:p>
    <w:p>
      <w:pPr>
        <w:pStyle w:val="Heading2"/>
      </w:pPr>
      <w:r>
        <w:t xml:space="preserve">Simplified Schematic</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SOLAR PANEL │────│ CHARGE          │────│ 12V 7Ah   │</w:t>
      </w:r>
    </w:p>
    <w:p>
      <w:pPr>
        <w:spacing w:after="0"/>
      </w:pPr>
      <w:r>
        <w:rPr>
          <w:rFonts w:ascii="Courier New" w:cs="Courier New" w:eastAsia="Courier New" w:hAnsi="Courier New"/>
          <w:sz w:val="18"/>
          <w:szCs w:val="18"/>
        </w:rPr>
        <w:t xml:space="preserve">  │  10W / 12V  │ PV │ CONTROLLER      │ BAT│ BATTERY   │</w:t>
      </w:r>
    </w:p>
    <w:p>
      <w:pPr>
        <w:spacing w:after="0"/>
      </w:pPr>
      <w:r>
        <w:rPr>
          <w:rFonts w:ascii="Courier New" w:cs="Courier New" w:eastAsia="Courier New" w:hAnsi="Courier New"/>
          <w:sz w:val="18"/>
          <w:szCs w:val="18"/>
        </w:rPr>
        <w:t xml:space="preserve">  └─────────────┘    │ (via fuse)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LOAD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TIMER RELAY      │</w:t>
      </w:r>
    </w:p>
    <w:p>
      <w:pPr>
        <w:spacing w:after="0"/>
      </w:pPr>
      <w:r>
        <w:rPr>
          <w:rFonts w:ascii="Courier New" w:cs="Courier New" w:eastAsia="Courier New" w:hAnsi="Courier New"/>
          <w:sz w:val="18"/>
          <w:szCs w:val="18"/>
        </w:rPr>
        <w:t xml:space="preserve">                     │ ON: 3–5 sec       │</w:t>
      </w:r>
    </w:p>
    <w:p>
      <w:pPr>
        <w:spacing w:after="0"/>
      </w:pPr>
      <w:r>
        <w:rPr>
          <w:rFonts w:ascii="Courier New" w:cs="Courier New" w:eastAsia="Courier New" w:hAnsi="Courier New"/>
          <w:sz w:val="18"/>
          <w:szCs w:val="18"/>
        </w:rPr>
        <w:t xml:space="preserve">                     │ OFF: 5–15 min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SWITCHED OUT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12V AIR PUMP     │</w:t>
      </w:r>
    </w:p>
    <w:p>
      <w:pPr>
        <w:spacing w:after="0"/>
      </w:pPr>
      <w:r>
        <w:rPr>
          <w:rFonts w:ascii="Courier New" w:cs="Courier New" w:eastAsia="Courier New" w:hAnsi="Courier New"/>
          <w:sz w:val="18"/>
          <w:szCs w:val="18"/>
        </w:rPr>
        <w:t xml:space="preserve">                     │ → Tubing → Nozzle │</w:t>
      </w:r>
    </w:p>
    <w:p>
      <w:pPr>
        <w:spacing w:after="0"/>
      </w:pPr>
      <w:r>
        <w:rPr>
          <w:rFonts w:ascii="Courier New" w:cs="Courier New" w:eastAsia="Courier New" w:hAnsi="Courier New"/>
          <w:sz w:val="18"/>
          <w:szCs w:val="18"/>
        </w:rPr>
        <w:t xml:space="preserve">                     └─────────────────┘</w:t>
      </w:r>
    </w:p>
    <w:p>
      <w:r>
        <w:br w:type="page"/>
      </w:r>
    </w:p>
    <w:p>
      <w:pPr>
        <w:pStyle w:val="Heading1"/>
      </w:pPr>
      <w:r>
        <w:t xml:space="preserve">4. Step-by-Step Assembly</w:t>
      </w:r>
    </w:p>
    <w:p>
      <w:pPr>
        <w:spacing w:after="120"/>
      </w:pPr>
      <w:r>
        <w:t xml:space="preserve">Follow these steps in order. Each step builds on the previous one. Total assembly time is roughly 2–3 hours for a first-time builder.</w:t>
      </w:r>
    </w:p>
    <w:p>
      <w:pPr>
        <w:pStyle w:val="Heading2"/>
      </w:pPr>
      <w:r>
        <w:t xml:space="preserve">Step 1: Prepare the Enclosure</w:t>
      </w:r>
    </w:p>
    <w:p>
      <w:pPr>
        <w:spacing w:after="120"/>
      </w:pPr>
      <w:r>
        <w:t xml:space="preserve">Drill or cut holes in the weatherproof enclosure for the four cable glands: one for the solar panel cable entry, one for the air pump power cable, one for the air tubing exit, and one spare. Install the cable glands and tighten them. Mount the charge controller and timer relay inside the enclosure using adhesive pads or small screws. Place the battery inside the enclosure (it should fit snugly in a 200×150×100 mm box alongside the electronics).</w:t>
      </w:r>
    </w:p>
    <w:p>
      <w:pPr>
        <w:pStyle w:val="Heading2"/>
      </w:pPr>
      <w:r>
        <w:t xml:space="preserve">Step 2: Wire the Solar Panel to the Charge Controller</w:t>
      </w:r>
    </w:p>
    <w:p>
      <w:pPr>
        <w:spacing w:after="120"/>
      </w:pPr>
      <w:r>
        <w:t xml:space="preserve">Connect the solar panel’s positive (+) and negative (–) leads to the “SOLAR” or “PV” input terminals on the charge controller. Most panels come with MC4 connectors—you can either cut these off and strip the wire, or use MC4-to-bare-wire adapters. Thread the cable through a cable gland before connecting. Polarity matters: red to positive, black to negative.</w:t>
      </w:r>
    </w:p>
    <w:p>
      <w:pPr>
        <w:pStyle w:val="Heading2"/>
      </w:pPr>
      <w:r>
        <w:t xml:space="preserve">Step 3: Wire the Battery to the Charge Controller</w:t>
      </w:r>
    </w:p>
    <w:p>
      <w:pPr>
        <w:spacing w:after="120"/>
      </w:pPr>
      <w:r>
        <w:t xml:space="preserve">Connect the battery’s positive terminal to the charge controller’s “BATTERY +” terminal through the inline fuse holder (this protects everything downstream). Connect the battery’s negative terminal directly to the “BATTERY –” terminal. The charge controller should light up or display a battery icon. Important: always connect the battery before the solar panel if your controller requires a specific sequence (check its manual).</w:t>
      </w:r>
    </w:p>
    <w:p>
      <w:pPr>
        <w:pStyle w:val="Heading2"/>
      </w:pPr>
      <w:r>
        <w:t xml:space="preserve">Step 4: Wire the Timer Relay</w:t>
      </w:r>
    </w:p>
    <w:p>
      <w:pPr>
        <w:spacing w:after="120"/>
      </w:pPr>
      <w:r>
        <w:t xml:space="preserve">Connect the charge controller’s “LOAD +” terminal to the timer relay’s power input (+). Connect the “LOAD –” terminal to the timer relay’s power input (–). The load output on the charge controller provides regulated 12V and has built-in low-voltage disconnect, which will protect your battery from over-discharge. Set the timer relay to: ON time = 3–5 seconds, OFF time = 5–15 minutes. You can fine-tune these intervals later.</w:t>
      </w:r>
    </w:p>
    <w:p>
      <w:pPr>
        <w:pStyle w:val="Heading2"/>
      </w:pPr>
      <w:r>
        <w:t xml:space="preserve">Step 5: Wire the Air Pump</w:t>
      </w:r>
    </w:p>
    <w:p>
      <w:pPr>
        <w:spacing w:after="120"/>
      </w:pPr>
      <w:r>
        <w:t xml:space="preserve">Connect the timer relay’s switched output (+) to the air pump’s positive wire. Connect the air pump’s negative wire back to the common ground (LOAD – on the charge controller, or the shared negative bus). When the timer triggers, it will power the pump for your set ON duration, then cut power for the OFF duration. Test it by temporarily connecting the battery—you should hear the pump buzz for a few seconds then stop.</w:t>
      </w:r>
    </w:p>
    <w:p>
      <w:pPr>
        <w:pStyle w:val="Heading2"/>
      </w:pPr>
      <w:r>
        <w:t xml:space="preserve">Step 6: Attach the Tubing and Nozzle</w:t>
      </w:r>
    </w:p>
    <w:p>
      <w:pPr>
        <w:spacing w:after="120"/>
      </w:pPr>
      <w:r>
        <w:t xml:space="preserve">Push the silicone tubing onto the air pump’s outlet barb (it should be a snug friction fit; use a small hose clamp if loose). Route the tubing out through a cable gland and up toward the ledge above your balcony. Attach the flat nozzle or diffuser tip to the end of the tubing. The nozzle should point along the ledge surface so the air sweeps across where pigeons land. Secure the tubing to your balcony railing or wall using zip ties and adhesive cable clips.</w:t>
      </w:r>
    </w:p>
    <w:p>
      <w:pPr>
        <w:pStyle w:val="Heading2"/>
      </w:pPr>
      <w:r>
        <w:t xml:space="preserve">Step 7: Mount Everything</w:t>
      </w:r>
    </w:p>
    <w:p>
      <w:pPr>
        <w:spacing w:after="120"/>
      </w:pPr>
      <w:r>
        <w:t xml:space="preserve">Mount the solar panel in a sunny spot on your balcony railing or wall using its included bracket. Angle it toward the sun (roughly 30–45 degrees from horizontal, facing south in the Northern Hemisphere or north in the Southern Hemisphere). Mount the weatherproof enclosure in a sheltered spot, ideally under an overhang or against a wall where rain won’t pool on it. Even though it’s IP65 rated, a little shelter extends the life of the seals.</w:t>
      </w:r>
    </w:p>
    <w:p>
      <w:pPr>
        <w:pStyle w:val="Heading2"/>
      </w:pPr>
      <w:r>
        <w:t xml:space="preserve">Step 8: Test and Tune</w:t>
      </w:r>
    </w:p>
    <w:p>
      <w:pPr>
        <w:spacing w:after="120"/>
      </w:pPr>
      <w:r>
        <w:t xml:space="preserve">Let the solar panel charge the battery for a few hours (or pre-charge the battery with a 12V wall charger if you have one). Set the timer to a short OFF interval (1–2 minutes) for testing. Verify the pump activates, air comes out the nozzle, and the blast is strong enough to feel at the ledge. If the air stream is too weak, shorten the tubing run or use a more powerful pump. Once satisfied, set the OFF interval to your preferred 5–15 minute gap. Observe over a few days and adjust as needed.</w:t>
      </w:r>
    </w:p>
    <w:p>
      <w:r>
        <w:br w:type="page"/>
      </w:r>
    </w:p>
    <w:p>
      <w:pPr>
        <w:pStyle w:val="Heading1"/>
      </w:pPr>
      <w:r>
        <w:t xml:space="preserve">5. Tuning and Maintenance</w:t>
      </w:r>
    </w:p>
    <w:p>
      <w:pPr>
        <w:pStyle w:val="Heading2"/>
      </w:pPr>
      <w:r>
        <w:t xml:space="preserve">Finding the Right Interval</w:t>
      </w:r>
    </w:p>
    <w:p>
      <w:pPr>
        <w:spacing w:after="120"/>
      </w:pPr>
      <w:r>
        <w:t xml:space="preserve">Start with the pump firing every 5 minutes. If pigeons still attempt to land, shorten the interval to every 2–3 minutes. If they’ve stopped coming entirely after a week, you can try lengthening the interval to every 10–15 minutes to save battery. The goal is unpredictability—pigeons habituate less to random-seeming disturbances. Some timer relays have a slight natural drift, which actually helps.</w:t>
      </w:r>
    </w:p>
    <w:p>
      <w:pPr>
        <w:pStyle w:val="Heading2"/>
      </w:pPr>
      <w:r>
        <w:t xml:space="preserve">Battery and Solar Health</w:t>
      </w:r>
    </w:p>
    <w:p>
      <w:pPr>
        <w:spacing w:after="120"/>
      </w:pPr>
      <w:r>
        <w:t xml:space="preserve">Check the charge controller’s LED indicators weekly for the first month. A green battery light means the system is charging normally. If you see a red or flashing low-battery indicator on cloudy days, your panel may need repositioning for better sun exposure, or you may need to lengthen the OFF interval to reduce power consumption.</w:t>
      </w:r>
    </w:p>
    <w:p>
      <w:pPr>
        <w:spacing w:after="120"/>
      </w:pPr>
      <w:r>
        <w:t xml:space="preserve">SLA batteries last 3–5 years in float/cycling use. If the pump starts sounding sluggish or the timer seems erratic, the battery is likely degraded and should be replaced. LiFePO4 batteries last significantly longer (8–10 years).</w:t>
      </w:r>
    </w:p>
    <w:p>
      <w:pPr>
        <w:pStyle w:val="Heading2"/>
      </w:pPr>
      <w:r>
        <w:t xml:space="preserve">Seasonal Adjustments</w:t>
      </w:r>
    </w:p>
    <w:p>
      <w:pPr>
        <w:spacing w:after="120"/>
      </w:pPr>
      <w:r>
        <w:t xml:space="preserve">In winter months with shorter daylight, you may need to increase the OFF interval (e.g., from 5 minutes to 10–15 minutes) to avoid draining the battery overnight. In summer, the panel will produce excess energy, so you can run more frequent cycles. The charge controller’s low-voltage disconnect will automatically shut off the pump before the battery is damaged, so the system is self-protecting.</w:t>
      </w:r>
    </w:p>
    <w:p>
      <w:pPr>
        <w:pStyle w:val="Heading2"/>
      </w:pPr>
      <w:r>
        <w:t xml:space="preserve">Weatherproofing Checks</w:t>
      </w:r>
    </w:p>
    <w:p>
      <w:pPr>
        <w:spacing w:after="120"/>
      </w:pPr>
      <w:r>
        <w:t xml:space="preserve">Inspect the cable gland seals every few months, especially after storms. Ensure the tubing hasn’t kinked or cracked from UV exposure (silicone tubing is UV-resistant but not UV-proof over years). Replace tubing annually as a precaution. Wipe the solar panel with a damp cloth periodically—dust and bird droppings reduce charging efficiency.</w:t>
      </w:r>
    </w:p>
    <w:p>
      <w:r>
        <w:br w:type="page"/>
      </w:r>
    </w:p>
    <w:p>
      <w:pPr>
        <w:pStyle w:val="Heading1"/>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32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2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Pump doesn’t activate at all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Timer relay not receiving power, or timer set incorrectly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Check that charge controller LOAD output is enabled (some require a button press). Verify timer ON/OFF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Pump runs but no air comes out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Kinked tubing, blocked nozzle, or disconnected tubing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Inspect the full tubing run. Disconnect the nozzle and check for airflow at the tube 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Air puff is too weak</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Tubing run too long, pump undersized, or low battery voltage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Shorten the tubing, upgrade to a higher-flow pump (8–10 L/min), or check battery charge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Battery drains overnight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OFF interval too short, or solar panel not charging enough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Increase OFF interval. Clean the solar panel. Verify the panel gets 4+ hours of direct sun.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Pigeons still landing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Air stream not reaching the ledge, or interval too long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Reposition the nozzle. Shorten the OFF interval. Ensure the air blast sweeps across the full perch area.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Charge controller shows error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Wiring polarity reversed or short circuit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Disconnect everything. Check all connections for correct polarity. Inspect for bare wire touching metal.</w:t>
            </w:r>
          </w:p>
        </w:tc>
      </w:tr>
    </w:tbl>
    <w:p>
      <w:pPr>
        <w:spacing w:after="120"/>
      </w:pPr>
      <w:r>
        <w:t xml:space="preserve"/>
      </w:r>
    </w:p>
    <w:p>
      <w:pPr>
        <w:pStyle w:val="Heading1"/>
      </w:pPr>
      <w:r>
        <w:t xml:space="preserve">7. Power Budget Calculation</w:t>
      </w:r>
    </w:p>
    <w:p>
      <w:pPr>
        <w:spacing w:after="120"/>
      </w:pPr>
      <w:r>
        <w:t xml:space="preserve">Understanding the energy math ensures your system runs reliably. Here’s the breakdown:</w:t>
      </w:r>
    </w:p>
    <w:p>
      <w:pPr>
        <w:pStyle w:val="Heading2"/>
      </w:pPr>
      <w:r>
        <w:t xml:space="preserve">Daily Energy Consumption</w:t>
      </w:r>
    </w:p>
    <w:p>
      <w:pPr>
        <w:spacing w:after="120"/>
      </w:pPr>
      <w:r>
        <w:t xml:space="preserve">The air pump draws approximately 4W and runs for about 4 seconds every 10 minutes. That’s 6 activations per hour, or 144 activations per day. Each activation consumes: 4W × (4/3600) hours = 0.0044 Wh. Over a full day: 144 × 0.0044 Wh = 0.64 Wh. Even accounting for the timer relay’s quiescent draw (~0.5W continuous = 12 Wh/day), total daily consumption is approximately 12.6 Wh.</w:t>
      </w:r>
    </w:p>
    <w:p>
      <w:pPr>
        <w:pStyle w:val="Heading2"/>
      </w:pPr>
      <w:r>
        <w:t xml:space="preserve">Daily Solar Production</w:t>
      </w:r>
    </w:p>
    <w:p>
      <w:pPr>
        <w:spacing w:after="120"/>
      </w:pPr>
      <w:r>
        <w:t xml:space="preserve">A 10W panel in average conditions (4–5 peak sun hours) produces roughly 40–50 Wh per day. After charge controller losses (~15%), you net about 34–42 Wh. This is roughly 3x the system’s daily consumption, providing a comfortable margin for cloudy days and winter months.</w:t>
      </w:r>
    </w:p>
    <w:p>
      <w:pPr>
        <w:pStyle w:val="Heading2"/>
      </w:pPr>
      <w:r>
        <w:t xml:space="preserve">Battery Reserve</w:t>
      </w:r>
    </w:p>
    <w:p>
      <w:pPr>
        <w:spacing w:after="120"/>
      </w:pPr>
      <w:r>
        <w:t xml:space="preserve">A 12V 7Ah battery stores 84 Wh. At 12.6 Wh/day consumption and 50% recommended depth of discharge, you have about 42 Wh usable, which is over 3 days of autonomy without any sun. This means the system will run through extended cloudy periods without issue.</w:t>
      </w:r>
    </w:p>
    <w:p>
      <w:r>
        <w:br w:type="page"/>
      </w:r>
    </w:p>
    <w:p>
      <w:pPr>
        <w:pStyle w:val="Heading1"/>
      </w:pPr>
      <w:r>
        <w:t xml:space="preserve">8. Optional Upgrades</w:t>
      </w:r>
    </w:p>
    <w:p>
      <w:pPr>
        <w:pStyle w:val="Heading2"/>
      </w:pPr>
      <w:r>
        <w:t xml:space="preserve">Motion-Activated Mode</w:t>
      </w:r>
    </w:p>
    <w:p>
      <w:pPr>
        <w:spacing w:after="120"/>
      </w:pPr>
      <w:r>
        <w:t xml:space="preserve">Add a 12V PIR (passive infrared) motion sensor (~$5–10) in series with the timer relay. This way the pump only fires when a bird is actually detected, saving battery and making the deterrent more targeted. Wire the PIR’s output to enable the timer relay’s power input, so the whole timing circuit only activates when motion is sensed.</w:t>
      </w:r>
    </w:p>
    <w:p>
      <w:pPr>
        <w:pStyle w:val="Heading2"/>
      </w:pPr>
      <w:r>
        <w:t xml:space="preserve">Multiple Nozzle Points</w:t>
      </w:r>
    </w:p>
    <w:p>
      <w:pPr>
        <w:spacing w:after="120"/>
      </w:pPr>
      <w:r>
        <w:t xml:space="preserve">If the ledge is long, use a T-splitter on the tubing to create two nozzle points. This reduces pressure at each nozzle, so you may need to upgrade to a slightly more powerful pump (8–10 L/min) to compensate. Aim one nozzle at each end of the ledge for full coverage.</w:t>
      </w:r>
    </w:p>
    <w:p>
      <w:pPr>
        <w:pStyle w:val="Heading2"/>
      </w:pPr>
      <w:r>
        <w:t xml:space="preserve">Sound Deterrent Add-On</w:t>
      </w:r>
    </w:p>
    <w:p>
      <w:pPr>
        <w:spacing w:after="120"/>
      </w:pPr>
      <w:r>
        <w:t xml:space="preserve">Wire a small 12V piezo buzzer in parallel with the air pump. It will emit a brief, sharp tone each time the pump fires. Pigeons find sudden sounds combined with an air blast much more alarming than either alone. Keep the volume moderate to avoid bothering neighbors.</w:t>
      </w:r>
    </w:p>
    <w:p>
      <w:pPr>
        <w:pStyle w:val="Heading2"/>
      </w:pPr>
      <w:r>
        <w:t xml:space="preserve">Smart Timer (Microcontroller)</w:t>
      </w:r>
    </w:p>
    <w:p>
      <w:pPr>
        <w:spacing w:after="120"/>
      </w:pPr>
      <w:r>
        <w:t xml:space="preserve">For advanced users: replace the timer relay with an Arduino Nano or ESP8266 and a MOSFET module. This lets you program randomized intervals (so pigeons can’t predict the pattern), dawn/dusk scheduling (saving battery at night when pigeons are roosting elsewhere), and even Wi-Fi monitoring of battery voltage and activation counts. This upgrade adds ~$10–15 in parts but requires basic programming knowledge.</w:t>
      </w:r>
    </w:p>
    <w:p>
      <w:pPr>
        <w:spacing w:after="120"/>
      </w:pPr>
      <w:r>
        <w:t xml:space="preserve"/>
      </w:r>
    </w:p>
    <w:p>
      <w:pPr>
        <w:shd w:fill="E8F4F8" w:val="clear"/>
        <w:spacing w:before="200" w:after="200"/>
      </w:pPr>
      <w:r>
        <w:rPr>
          <w:b/>
          <w:bCs/>
          <w:sz w:val="22"/>
          <w:szCs w:val="22"/>
        </w:rPr>
        <w:t xml:space="preserve">  Good luck with your build! </w:t>
      </w:r>
      <w:r>
        <w:rPr>
          <w:sz w:val="22"/>
          <w:szCs w:val="22"/>
        </w:rPr>
        <w:t xml:space="preserve">This system is simple, reliable, and effective. Start with the basic timer setup, observe results for a week, and add upgrades as needed. The pigeons should relocate within a few days of consistent air-puff deterrence.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Solar-Powered Pigeon Deterrent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7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5E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2026-02-13T07:28:35.025Z</dcterms:created>
  <dcterms:modified xsi:type="dcterms:W3CDTF">2026-02-13T07:28:35.025Z</dcterms:modified>
</cp:coreProperties>
</file>

<file path=docProps/custom.xml><?xml version="1.0" encoding="utf-8"?>
<Properties xmlns="http://schemas.openxmlformats.org/officeDocument/2006/custom-properties" xmlns:vt="http://schemas.openxmlformats.org/officeDocument/2006/docPropsVTypes"/>
</file>