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NLP Engineer Assignment report submission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A brief introduction to the task and the dataset used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goal of this assignment is to build a text classification model using the Hugging Face library to classify a dataset of text into one of multiple categories. By using a pre-trained model such as BERT or GPT-2 as a starting point and fine-tune it on the classification task.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Fine-tune A NLP Model: </w:t>
      </w:r>
      <w:r w:rsidDel="00000000" w:rsidR="00000000" w:rsidRPr="00000000">
        <w:rPr>
          <w:sz w:val="21"/>
          <w:szCs w:val="21"/>
          <w:rtl w:val="0"/>
        </w:rPr>
        <w:t xml:space="preserve">Fine-tuning a natural language processing (NLP) model involves adjusting the hyperparameters and architecture of the model, and often also involves adjusting the dataset, to improve the performance of the model on a specific task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="408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About Hugging Face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Hugging Face is a company that provides a platform for training and deploying natural language processing (NLP) models. The platform includes a library of pre-trained models that can be used for a variety of NLP tasks, such as language translation, text generation, and question answering.</w:t>
      </w:r>
    </w:p>
    <w:p w:rsidR="00000000" w:rsidDel="00000000" w:rsidP="00000000" w:rsidRDefault="00000000" w:rsidRPr="00000000" w14:paraId="00000009">
      <w:pPr>
        <w:spacing w:after="240" w:line="408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Dataset contains: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408" w:lineRule="auto"/>
        <w:ind w:left="840" w:hanging="360"/>
        <w:rPr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45500 rows and 5 columns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840" w:hanging="360"/>
        <w:rPr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Target column: Category ( Business , Politics, Food &amp; Drink, TRAVEL ,Parenting, STYLE &amp; BEAUTY ,Wellness, World news, Sports , Entertainment)</w:t>
        <w:br w:type="textWrapping"/>
        <w:t xml:space="preserve">-Each category class contains 4500 rows</w:t>
        <w:br w:type="textWrapping"/>
        <w:t xml:space="preserve">-It contains nan values only in keywords column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08" w:lineRule="auto"/>
        <w:ind w:left="840" w:hanging="360"/>
        <w:rPr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Apart from that, the original dataset had lots of third person statements (like "This statement is irrelevant" says the officials)</w:t>
        <w:br w:type="textWrapping"/>
        <w:t xml:space="preserve">-Keyword column has been added where main keywords in a url are extracted (urls were in the original dataset)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The preprocessing steps taken 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Preprocessed the data by removing stopwords, punctuations and lemmatized using WordNetLemmatizer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The architecture of the model used, and how it was fine-tuned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067425" cy="3976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408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162675" cy="17856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8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A discussion of the performance of the model and possible ways to improve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epochs increased model performance also increased. And we got very less loss in both train and test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By using a higher </w:t>
      </w:r>
      <w:r w:rsidDel="00000000" w:rsidR="00000000" w:rsidRPr="00000000">
        <w:rPr>
          <w:b w:val="1"/>
          <w:rtl w:val="0"/>
        </w:rPr>
        <w:t xml:space="preserve">Batch Size,</w:t>
      </w:r>
      <w:r w:rsidDel="00000000" w:rsidR="00000000" w:rsidRPr="00000000">
        <w:rPr>
          <w:rtl w:val="0"/>
        </w:rPr>
        <w:t xml:space="preserve"> We can increase the model accuracy. I have used batch_size=8. Due to my system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GPU is running out of memory.</w:t>
      </w:r>
    </w:p>
    <w:p w:rsidR="00000000" w:rsidDel="00000000" w:rsidP="00000000" w:rsidRDefault="00000000" w:rsidRPr="00000000" w14:paraId="00000018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Sample predictions and their 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581775" cy="245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you can see more in the code.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DATASET LINK :</w:t>
      </w:r>
      <w:r w:rsidDel="00000000" w:rsidR="00000000" w:rsidRPr="00000000">
        <w:rPr>
          <w:rtl w:val="0"/>
        </w:rPr>
        <w:t xml:space="preserve"> https://www.kaggle.com/datasets/setseries/news-category-dataset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