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36047" w14:textId="77777777" w:rsidR="00ED7801" w:rsidRPr="000265D5" w:rsidRDefault="00ED7801" w:rsidP="00430D97">
      <w:pPr>
        <w:spacing w:line="240" w:lineRule="auto"/>
        <w:rPr>
          <w:rFonts w:cstheme="minorHAnsi"/>
        </w:rPr>
      </w:pPr>
    </w:p>
    <w:p w14:paraId="33DAC79A" w14:textId="77777777" w:rsidR="00ED7801" w:rsidRPr="000265D5" w:rsidRDefault="00ED7801" w:rsidP="00430D97">
      <w:pPr>
        <w:spacing w:line="240" w:lineRule="auto"/>
        <w:rPr>
          <w:rFonts w:cstheme="minorHAnsi"/>
        </w:rPr>
      </w:pPr>
    </w:p>
    <w:p w14:paraId="014DE63D" w14:textId="77777777" w:rsidR="00ED7801" w:rsidRPr="000265D5" w:rsidRDefault="00ED7801" w:rsidP="00430D97">
      <w:pPr>
        <w:spacing w:line="240" w:lineRule="auto"/>
        <w:rPr>
          <w:rFonts w:cstheme="minorHAnsi"/>
        </w:rPr>
      </w:pPr>
    </w:p>
    <w:p w14:paraId="52AB3340" w14:textId="212BA6EE" w:rsidR="00ED7801" w:rsidRPr="000265D5" w:rsidRDefault="00ED7801" w:rsidP="00430D97">
      <w:pPr>
        <w:spacing w:line="240" w:lineRule="auto"/>
        <w:rPr>
          <w:rFonts w:cstheme="minorHAnsi"/>
        </w:rPr>
      </w:pPr>
    </w:p>
    <w:p w14:paraId="2186A6B3" w14:textId="22AFCA23" w:rsidR="00ED7801" w:rsidRPr="000265D5" w:rsidRDefault="00904512" w:rsidP="00430D97">
      <w:pPr>
        <w:spacing w:line="240" w:lineRule="auto"/>
        <w:rPr>
          <w:rFonts w:cstheme="minorHAnsi"/>
        </w:rPr>
      </w:pPr>
      <w:r w:rsidRPr="000265D5">
        <w:rPr>
          <w:rFonts w:cstheme="minorHAnsi"/>
          <w:noProof/>
        </w:rPr>
        <w:drawing>
          <wp:anchor distT="0" distB="0" distL="114300" distR="114300" simplePos="0" relativeHeight="251657216" behindDoc="0" locked="0" layoutInCell="1" allowOverlap="1" wp14:anchorId="37D86C11" wp14:editId="40F8AFDD">
            <wp:simplePos x="0" y="0"/>
            <wp:positionH relativeFrom="margin">
              <wp:posOffset>2050415</wp:posOffset>
            </wp:positionH>
            <wp:positionV relativeFrom="paragraph">
              <wp:posOffset>113030</wp:posOffset>
            </wp:positionV>
            <wp:extent cx="1884045" cy="1459865"/>
            <wp:effectExtent l="0" t="0" r="0" b="0"/>
            <wp:wrapSquare wrapText="bothSides"/>
            <wp:docPr id="1" name="Picture 1" descr="A logo for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logo for a company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4045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384168" w14:textId="620164C9" w:rsidR="00ED7801" w:rsidRPr="000265D5" w:rsidRDefault="00ED7801" w:rsidP="00430D97">
      <w:pPr>
        <w:spacing w:line="240" w:lineRule="auto"/>
        <w:rPr>
          <w:rFonts w:cstheme="minorHAnsi"/>
        </w:rPr>
      </w:pPr>
    </w:p>
    <w:p w14:paraId="0BDDCAAE" w14:textId="553721FF" w:rsidR="00ED7801" w:rsidRPr="000265D5" w:rsidRDefault="00ED7801" w:rsidP="00430D97">
      <w:pPr>
        <w:spacing w:line="240" w:lineRule="auto"/>
        <w:rPr>
          <w:rFonts w:cstheme="minorHAnsi"/>
        </w:rPr>
      </w:pPr>
    </w:p>
    <w:p w14:paraId="7CBBF291" w14:textId="3E7C7D56" w:rsidR="00ED7801" w:rsidRPr="000265D5" w:rsidRDefault="00ED7801" w:rsidP="00430D97">
      <w:pPr>
        <w:spacing w:line="240" w:lineRule="auto"/>
        <w:rPr>
          <w:rFonts w:cstheme="minorHAnsi"/>
        </w:rPr>
      </w:pPr>
    </w:p>
    <w:p w14:paraId="15196A67" w14:textId="03677034" w:rsidR="00ED7801" w:rsidRPr="000265D5" w:rsidRDefault="00ED7801" w:rsidP="00430D97">
      <w:pPr>
        <w:spacing w:line="240" w:lineRule="auto"/>
        <w:rPr>
          <w:rFonts w:cstheme="minorHAnsi"/>
        </w:rPr>
      </w:pPr>
    </w:p>
    <w:p w14:paraId="32482EAB" w14:textId="1D2D58EB" w:rsidR="00ED7801" w:rsidRPr="000265D5" w:rsidRDefault="00ED7801" w:rsidP="00430D97">
      <w:pPr>
        <w:spacing w:line="240" w:lineRule="auto"/>
        <w:rPr>
          <w:rFonts w:cstheme="minorHAnsi"/>
        </w:rPr>
      </w:pPr>
    </w:p>
    <w:p w14:paraId="6FB8F5A7" w14:textId="25B4F00C" w:rsidR="00ED7801" w:rsidRPr="000265D5" w:rsidRDefault="00ED7801" w:rsidP="00430D97">
      <w:pPr>
        <w:spacing w:line="240" w:lineRule="auto"/>
        <w:rPr>
          <w:rFonts w:cstheme="minorHAnsi"/>
        </w:rPr>
      </w:pPr>
    </w:p>
    <w:p w14:paraId="2969B0E3" w14:textId="3147A267" w:rsidR="00ED7801" w:rsidRPr="000265D5" w:rsidRDefault="000265D5" w:rsidP="00430D97">
      <w:pPr>
        <w:spacing w:line="240" w:lineRule="auto"/>
        <w:rPr>
          <w:rFonts w:cstheme="minorHAnsi"/>
          <w:b/>
          <w:bCs/>
          <w:lang w:val="en-GB"/>
        </w:rPr>
      </w:pPr>
      <w:bookmarkStart w:id="0" w:name="_Hlk214366945"/>
      <w:r w:rsidRPr="000265D5">
        <w:rPr>
          <w:rFonts w:cstheme="minorHAnsi"/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5CE00560" wp14:editId="2940AD5D">
                <wp:simplePos x="0" y="0"/>
                <wp:positionH relativeFrom="column">
                  <wp:posOffset>-6985</wp:posOffset>
                </wp:positionH>
                <wp:positionV relativeFrom="paragraph">
                  <wp:posOffset>217804</wp:posOffset>
                </wp:positionV>
                <wp:extent cx="6241415" cy="0"/>
                <wp:effectExtent l="0" t="19050" r="6985" b="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4141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C7DE24" id="Straight Connector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55pt,17.15pt" to="490.9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" strokecolor="#4472c4 [3204]" strokeweight="2.25pt">
                <v:stroke joinstyle="miter"/>
                <o:lock v:ext="edit" shapetype="f"/>
              </v:line>
            </w:pict>
          </mc:Fallback>
        </mc:AlternateContent>
      </w:r>
      <w:r w:rsidR="00D97F5C" w:rsidRPr="000265D5">
        <w:rPr>
          <w:rFonts w:cstheme="minorHAnsi"/>
          <w:b/>
          <w:bCs/>
        </w:rPr>
        <w:t>Oil Terminal Management &amp; Hydrocarbon Accounting Platform</w:t>
      </w:r>
    </w:p>
    <w:bookmarkEnd w:id="0"/>
    <w:p w14:paraId="6948E3D8" w14:textId="6A9DF583" w:rsidR="00ED7801" w:rsidRPr="000265D5" w:rsidRDefault="000265D5" w:rsidP="00430D97">
      <w:pPr>
        <w:spacing w:line="240" w:lineRule="auto"/>
        <w:rPr>
          <w:rFonts w:cstheme="minorHAnsi"/>
          <w:b/>
          <w:bCs/>
          <w:lang w:val="en-GB"/>
        </w:rPr>
      </w:pPr>
      <w:r w:rsidRPr="000265D5">
        <w:rPr>
          <w:rFonts w:cstheme="minorHAnsi"/>
          <w:noProof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740753AD" wp14:editId="6E205D08">
                <wp:simplePos x="0" y="0"/>
                <wp:positionH relativeFrom="column">
                  <wp:posOffset>-6985</wp:posOffset>
                </wp:positionH>
                <wp:positionV relativeFrom="paragraph">
                  <wp:posOffset>217804</wp:posOffset>
                </wp:positionV>
                <wp:extent cx="6241415" cy="0"/>
                <wp:effectExtent l="0" t="19050" r="6985" b="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4141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741F62" id="Straight Connector 3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55pt,17.15pt" to="490.9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" strokecolor="#4472c4 [3204]" strokeweight="2.25pt">
                <v:stroke joinstyle="miter"/>
                <o:lock v:ext="edit" shapetype="f"/>
              </v:line>
            </w:pict>
          </mc:Fallback>
        </mc:AlternateContent>
      </w:r>
      <w:r w:rsidR="00ED7801" w:rsidRPr="000265D5">
        <w:rPr>
          <w:rFonts w:cstheme="minorHAnsi"/>
          <w:b/>
          <w:bCs/>
          <w:noProof/>
          <w:lang w:val="en-GB"/>
        </w:rPr>
        <w:t>Business and Functional Requirement Document</w:t>
      </w:r>
    </w:p>
    <w:p w14:paraId="2C59B288" w14:textId="124B1558" w:rsidR="00ED7801" w:rsidRPr="000265D5" w:rsidRDefault="000265D5" w:rsidP="00430D97">
      <w:pPr>
        <w:spacing w:line="240" w:lineRule="auto"/>
        <w:rPr>
          <w:rFonts w:cstheme="minorHAnsi"/>
          <w:b/>
          <w:bCs/>
          <w:lang w:val="en-GB"/>
        </w:rPr>
      </w:pPr>
      <w:r w:rsidRPr="000265D5">
        <w:rPr>
          <w:rFonts w:cstheme="minorHAnsi"/>
          <w:noProof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6082056F" wp14:editId="71CAF5F8">
                <wp:simplePos x="0" y="0"/>
                <wp:positionH relativeFrom="column">
                  <wp:posOffset>-6985</wp:posOffset>
                </wp:positionH>
                <wp:positionV relativeFrom="paragraph">
                  <wp:posOffset>217804</wp:posOffset>
                </wp:positionV>
                <wp:extent cx="6241415" cy="0"/>
                <wp:effectExtent l="0" t="19050" r="6985" b="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4141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329D1F" id="Straight Connector 4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55pt,17.15pt" to="490.9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" strokecolor="#4472c4 [3204]" strokeweight="2.25pt">
                <v:stroke joinstyle="miter"/>
                <o:lock v:ext="edit" shapetype="f"/>
              </v:line>
            </w:pict>
          </mc:Fallback>
        </mc:AlternateContent>
      </w:r>
      <w:r w:rsidR="00ED7801" w:rsidRPr="000265D5">
        <w:rPr>
          <w:rFonts w:cstheme="minorHAnsi"/>
          <w:b/>
          <w:bCs/>
          <w:noProof/>
          <w:lang w:val="en-GB"/>
        </w:rPr>
        <w:t>Version 1.0</w:t>
      </w:r>
    </w:p>
    <w:p w14:paraId="3DBA6CDD" w14:textId="625115CA" w:rsidR="00ED7801" w:rsidRPr="000265D5" w:rsidRDefault="00ED7801" w:rsidP="00430D97">
      <w:pPr>
        <w:spacing w:line="240" w:lineRule="auto"/>
        <w:rPr>
          <w:rFonts w:cstheme="minorHAnsi"/>
          <w:b/>
          <w:bCs/>
          <w:lang w:val="en-GB"/>
        </w:rPr>
      </w:pPr>
    </w:p>
    <w:p w14:paraId="5BBDC77D" w14:textId="1A9AEFD6" w:rsidR="00ED7801" w:rsidRPr="000265D5" w:rsidRDefault="00ED7801" w:rsidP="00430D97">
      <w:pPr>
        <w:spacing w:line="240" w:lineRule="auto"/>
        <w:rPr>
          <w:rFonts w:cstheme="minorHAnsi"/>
          <w:b/>
          <w:bCs/>
          <w:lang w:val="en-GB"/>
        </w:rPr>
      </w:pPr>
    </w:p>
    <w:p w14:paraId="44EFAE06" w14:textId="39F3E862" w:rsidR="00ED7801" w:rsidRPr="000265D5" w:rsidRDefault="00ED7801" w:rsidP="00430D97">
      <w:pPr>
        <w:spacing w:line="240" w:lineRule="auto"/>
        <w:rPr>
          <w:rFonts w:cstheme="minorHAnsi"/>
          <w:b/>
          <w:bCs/>
          <w:lang w:val="en-GB"/>
        </w:rPr>
      </w:pPr>
    </w:p>
    <w:p w14:paraId="5D26C706" w14:textId="33AE1FB3" w:rsidR="00ED7801" w:rsidRPr="000265D5" w:rsidRDefault="00ED7801" w:rsidP="00430D97">
      <w:pPr>
        <w:spacing w:line="240" w:lineRule="auto"/>
        <w:rPr>
          <w:rFonts w:cstheme="minorHAnsi"/>
          <w:b/>
          <w:bCs/>
          <w:lang w:val="en-GB"/>
        </w:rPr>
      </w:pPr>
    </w:p>
    <w:p w14:paraId="3A02ECCC" w14:textId="1D430EA0" w:rsidR="00ED7801" w:rsidRPr="000265D5" w:rsidRDefault="00ED7801" w:rsidP="00430D97">
      <w:pPr>
        <w:spacing w:line="240" w:lineRule="auto"/>
        <w:rPr>
          <w:rFonts w:cstheme="minorHAnsi"/>
          <w:b/>
          <w:bCs/>
          <w:lang w:val="en-GB"/>
        </w:rPr>
      </w:pPr>
    </w:p>
    <w:p w14:paraId="3094D2AA" w14:textId="5862829F" w:rsidR="00ED7801" w:rsidRPr="000265D5" w:rsidRDefault="00ED7801" w:rsidP="00430D97">
      <w:pPr>
        <w:spacing w:line="240" w:lineRule="auto"/>
        <w:rPr>
          <w:rFonts w:cstheme="minorHAnsi"/>
          <w:b/>
          <w:bCs/>
          <w:lang w:val="en-GB"/>
        </w:rPr>
      </w:pPr>
    </w:p>
    <w:p w14:paraId="5639F6CF" w14:textId="08BE565E" w:rsidR="00ED7801" w:rsidRPr="000265D5" w:rsidRDefault="00ED7801" w:rsidP="00430D97">
      <w:pPr>
        <w:spacing w:line="240" w:lineRule="auto"/>
        <w:rPr>
          <w:rFonts w:cstheme="minorHAnsi"/>
          <w:b/>
          <w:bCs/>
          <w:lang w:val="en-GB"/>
        </w:rPr>
      </w:pPr>
    </w:p>
    <w:p w14:paraId="09040E99" w14:textId="7BB0AAC4" w:rsidR="00ED7801" w:rsidRPr="000265D5" w:rsidRDefault="00ED7801" w:rsidP="00430D97">
      <w:pPr>
        <w:spacing w:line="240" w:lineRule="auto"/>
        <w:rPr>
          <w:rFonts w:cstheme="minorHAnsi"/>
          <w:b/>
          <w:bCs/>
          <w:lang w:val="en-GB"/>
        </w:rPr>
      </w:pPr>
    </w:p>
    <w:p w14:paraId="43942155" w14:textId="24CF84BC" w:rsidR="00ED7801" w:rsidRPr="000265D5" w:rsidRDefault="00ED7801" w:rsidP="00430D97">
      <w:pPr>
        <w:spacing w:line="240" w:lineRule="auto"/>
        <w:rPr>
          <w:rFonts w:cstheme="minorHAnsi"/>
          <w:b/>
          <w:bCs/>
          <w:lang w:val="en-GB"/>
        </w:rPr>
      </w:pPr>
    </w:p>
    <w:p w14:paraId="4823E561" w14:textId="2423A636" w:rsidR="00ED7801" w:rsidRPr="000265D5" w:rsidRDefault="00ED7801" w:rsidP="00430D97">
      <w:pPr>
        <w:spacing w:line="240" w:lineRule="auto"/>
        <w:rPr>
          <w:rFonts w:cstheme="minorHAnsi"/>
          <w:b/>
          <w:bCs/>
          <w:lang w:val="en-GB"/>
        </w:rPr>
      </w:pPr>
    </w:p>
    <w:p w14:paraId="06AC35A5" w14:textId="1792AE1F" w:rsidR="00ED7801" w:rsidRPr="000265D5" w:rsidRDefault="00ED7801" w:rsidP="00430D97">
      <w:pPr>
        <w:spacing w:line="240" w:lineRule="auto"/>
        <w:rPr>
          <w:rFonts w:cstheme="minorHAnsi"/>
          <w:b/>
          <w:bCs/>
          <w:lang w:val="en-GB"/>
        </w:rPr>
      </w:pPr>
    </w:p>
    <w:p w14:paraId="712E910F" w14:textId="227FD653" w:rsidR="00ED7801" w:rsidRPr="000265D5" w:rsidRDefault="00ED7801" w:rsidP="00430D97">
      <w:pPr>
        <w:spacing w:line="240" w:lineRule="auto"/>
        <w:rPr>
          <w:rFonts w:cstheme="minorHAnsi"/>
          <w:b/>
          <w:bCs/>
          <w:lang w:val="en-GB"/>
        </w:rPr>
      </w:pPr>
    </w:p>
    <w:p w14:paraId="1D4DFAF5" w14:textId="53A14372" w:rsidR="00ED7801" w:rsidRPr="000265D5" w:rsidRDefault="00ED7801" w:rsidP="00430D97">
      <w:pPr>
        <w:spacing w:line="240" w:lineRule="auto"/>
        <w:rPr>
          <w:rFonts w:cstheme="minorHAnsi"/>
          <w:b/>
          <w:bCs/>
          <w:lang w:val="en-GB"/>
        </w:rPr>
      </w:pPr>
    </w:p>
    <w:p w14:paraId="6CA56053" w14:textId="1F6D5048" w:rsidR="00ED7801" w:rsidRPr="000265D5" w:rsidRDefault="00ED7801" w:rsidP="00430D97">
      <w:pPr>
        <w:spacing w:line="240" w:lineRule="auto"/>
        <w:rPr>
          <w:rFonts w:cstheme="minorHAnsi"/>
          <w:b/>
          <w:bCs/>
          <w:lang w:val="en-GB"/>
        </w:rPr>
      </w:pPr>
    </w:p>
    <w:p w14:paraId="3FADA503" w14:textId="03A0292E" w:rsidR="00ED7801" w:rsidRPr="000265D5" w:rsidRDefault="00ED7801" w:rsidP="00430D97">
      <w:pPr>
        <w:spacing w:line="240" w:lineRule="auto"/>
        <w:rPr>
          <w:rFonts w:cstheme="minorHAnsi"/>
          <w:b/>
          <w:bCs/>
          <w:lang w:val="en-GB"/>
        </w:rPr>
      </w:pPr>
    </w:p>
    <w:p w14:paraId="325868F5" w14:textId="4D179F20" w:rsidR="00ED7801" w:rsidRPr="000265D5" w:rsidRDefault="00ED7801" w:rsidP="00430D97">
      <w:pPr>
        <w:spacing w:line="240" w:lineRule="auto"/>
        <w:rPr>
          <w:rFonts w:cstheme="minorHAnsi"/>
          <w:b/>
          <w:bCs/>
          <w:lang w:val="en-GB"/>
        </w:rPr>
      </w:pPr>
    </w:p>
    <w:p w14:paraId="1E407D26" w14:textId="2B0DCB36" w:rsidR="00D97F5C" w:rsidRPr="000265D5" w:rsidRDefault="00D97F5C" w:rsidP="00430D97">
      <w:pPr>
        <w:spacing w:line="240" w:lineRule="auto"/>
        <w:rPr>
          <w:rFonts w:cstheme="minorHAnsi"/>
          <w:b/>
          <w:bCs/>
          <w:lang w:val="en-GB"/>
        </w:rPr>
      </w:pPr>
    </w:p>
    <w:p w14:paraId="4B399721" w14:textId="77777777" w:rsidR="00D97F5C" w:rsidRPr="000265D5" w:rsidRDefault="00D97F5C" w:rsidP="00430D97">
      <w:pPr>
        <w:spacing w:line="240" w:lineRule="auto"/>
        <w:rPr>
          <w:rFonts w:cstheme="minorHAnsi"/>
          <w:b/>
          <w:bCs/>
          <w:lang w:val="en-GB"/>
        </w:rPr>
      </w:pPr>
    </w:p>
    <w:p w14:paraId="763B983A" w14:textId="674BE11A" w:rsidR="00ED7801" w:rsidRPr="000265D5" w:rsidRDefault="00ED7801" w:rsidP="00430D97">
      <w:pPr>
        <w:spacing w:line="240" w:lineRule="auto"/>
        <w:rPr>
          <w:rFonts w:cstheme="minorHAnsi"/>
          <w:b/>
          <w:bCs/>
          <w:lang w:val="en-GB"/>
        </w:rPr>
      </w:pPr>
    </w:p>
    <w:p w14:paraId="3EF2D217" w14:textId="77777777" w:rsidR="00ED7801" w:rsidRPr="000265D5" w:rsidRDefault="00ED7801" w:rsidP="00430D97">
      <w:pPr>
        <w:spacing w:line="240" w:lineRule="auto"/>
        <w:rPr>
          <w:rFonts w:cstheme="minorHAnsi"/>
          <w:b/>
          <w:bCs/>
          <w:lang w:val="en-GB"/>
        </w:rPr>
      </w:pPr>
      <w:r w:rsidRPr="000265D5">
        <w:rPr>
          <w:rFonts w:cstheme="minorHAnsi"/>
          <w:b/>
          <w:bCs/>
          <w:lang w:val="en-GB"/>
        </w:rPr>
        <w:t xml:space="preserve">BUSINESS REQUIREMENT DOCUMENT </w:t>
      </w:r>
    </w:p>
    <w:p w14:paraId="5EB47D87" w14:textId="2D4E9E64" w:rsidR="00904512" w:rsidRPr="000265D5" w:rsidRDefault="00ED7801" w:rsidP="00430D97">
      <w:pPr>
        <w:spacing w:line="240" w:lineRule="auto"/>
        <w:rPr>
          <w:rFonts w:cstheme="minorHAnsi"/>
          <w:lang w:val="en-GB"/>
        </w:rPr>
      </w:pPr>
      <w:r w:rsidRPr="000265D5">
        <w:rPr>
          <w:rFonts w:cstheme="minorHAnsi"/>
          <w:lang w:val="en-GB"/>
        </w:rPr>
        <w:t>The purpose of this document is to outline the business requirements for implementing a</w:t>
      </w:r>
      <w:r w:rsidR="005B67A7">
        <w:rPr>
          <w:rFonts w:cstheme="minorHAnsi"/>
          <w:lang w:val="en-GB"/>
        </w:rPr>
        <w:t xml:space="preserve">n </w:t>
      </w:r>
      <w:r w:rsidR="005B67A7" w:rsidRPr="005B67A7">
        <w:rPr>
          <w:rFonts w:cstheme="minorHAnsi"/>
          <w:lang w:val="en-GB"/>
        </w:rPr>
        <w:t>Oil Terminal Management &amp; Hydrocarbon Accounting Platform</w:t>
      </w:r>
      <w:r w:rsidR="00904512" w:rsidRPr="000265D5">
        <w:rPr>
          <w:rFonts w:cstheme="minorHAnsi"/>
          <w:lang w:val="en-GB"/>
        </w:rPr>
        <w:t>.</w:t>
      </w:r>
    </w:p>
    <w:p w14:paraId="60C89458" w14:textId="3289775A" w:rsidR="00ED7801" w:rsidRPr="000265D5" w:rsidRDefault="00ED7801" w:rsidP="00430D97">
      <w:pPr>
        <w:spacing w:line="240" w:lineRule="auto"/>
        <w:rPr>
          <w:rFonts w:cstheme="minorHAnsi"/>
          <w:lang w:val="en-GB"/>
        </w:rPr>
      </w:pPr>
      <w:r w:rsidRPr="000265D5">
        <w:rPr>
          <w:rFonts w:cstheme="minorHAnsi"/>
          <w:b/>
          <w:bCs/>
          <w:lang w:val="en-GB"/>
        </w:rPr>
        <w:t>Document History</w:t>
      </w:r>
      <w:r w:rsidR="002F7A31" w:rsidRPr="000265D5">
        <w:rPr>
          <w:rFonts w:cstheme="minorHAnsi"/>
          <w:b/>
          <w:bCs/>
          <w:lang w:val="en-GB"/>
        </w:rPr>
        <w:br/>
      </w:r>
      <w:r w:rsidRPr="000265D5">
        <w:rPr>
          <w:rFonts w:cstheme="minorHAnsi"/>
          <w:lang w:val="en-GB"/>
        </w:rPr>
        <w:t>The following revision history reflects all changes made to this document:</w:t>
      </w:r>
    </w:p>
    <w:tbl>
      <w:tblPr>
        <w:tblStyle w:val="TableGrid"/>
        <w:tblW w:w="9595" w:type="dxa"/>
        <w:tblInd w:w="-5" w:type="dxa"/>
        <w:tblLook w:val="04A0" w:firstRow="1" w:lastRow="0" w:firstColumn="1" w:lastColumn="0" w:noHBand="0" w:noVBand="1"/>
      </w:tblPr>
      <w:tblGrid>
        <w:gridCol w:w="1271"/>
        <w:gridCol w:w="2126"/>
        <w:gridCol w:w="1985"/>
        <w:gridCol w:w="4213"/>
      </w:tblGrid>
      <w:tr w:rsidR="002F7A31" w:rsidRPr="000265D5" w14:paraId="77CA7B9D" w14:textId="77777777" w:rsidTr="002F7A31">
        <w:trPr>
          <w:trHeight w:val="278"/>
        </w:trPr>
        <w:tc>
          <w:tcPr>
            <w:tcW w:w="1271" w:type="dxa"/>
            <w:shd w:val="clear" w:color="auto" w:fill="1F3864" w:themeFill="accent1" w:themeFillShade="80"/>
          </w:tcPr>
          <w:p w14:paraId="19E1AA44" w14:textId="345686F0" w:rsidR="002F7A31" w:rsidRPr="000265D5" w:rsidRDefault="002F7A31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  <w:r w:rsidRPr="000265D5">
              <w:rPr>
                <w:rFonts w:cstheme="minorHAnsi"/>
                <w:b/>
                <w:bCs/>
                <w:lang w:val="en-GB"/>
              </w:rPr>
              <w:t>Version</w:t>
            </w:r>
          </w:p>
        </w:tc>
        <w:tc>
          <w:tcPr>
            <w:tcW w:w="2126" w:type="dxa"/>
            <w:shd w:val="clear" w:color="auto" w:fill="1F3864" w:themeFill="accent1" w:themeFillShade="80"/>
          </w:tcPr>
          <w:p w14:paraId="014DA8A8" w14:textId="287EB37D" w:rsidR="002F7A31" w:rsidRPr="000265D5" w:rsidRDefault="002F7A31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  <w:r w:rsidRPr="000265D5">
              <w:rPr>
                <w:rFonts w:cstheme="minorHAnsi"/>
                <w:b/>
                <w:bCs/>
                <w:lang w:val="en-GB"/>
              </w:rPr>
              <w:t>Date Modified</w:t>
            </w:r>
          </w:p>
        </w:tc>
        <w:tc>
          <w:tcPr>
            <w:tcW w:w="1985" w:type="dxa"/>
            <w:shd w:val="clear" w:color="auto" w:fill="1F3864" w:themeFill="accent1" w:themeFillShade="80"/>
          </w:tcPr>
          <w:p w14:paraId="1B4BE01E" w14:textId="0F87BCB3" w:rsidR="002F7A31" w:rsidRPr="000265D5" w:rsidRDefault="00430D97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  <w:r w:rsidRPr="000265D5">
              <w:rPr>
                <w:rFonts w:cstheme="minorHAnsi"/>
                <w:b/>
                <w:bCs/>
                <w:lang w:val="en-GB"/>
              </w:rPr>
              <w:t>Officer</w:t>
            </w:r>
          </w:p>
        </w:tc>
        <w:tc>
          <w:tcPr>
            <w:tcW w:w="4213" w:type="dxa"/>
            <w:shd w:val="clear" w:color="auto" w:fill="1F3864" w:themeFill="accent1" w:themeFillShade="80"/>
          </w:tcPr>
          <w:p w14:paraId="48E1A362" w14:textId="50C4015D" w:rsidR="002F7A31" w:rsidRPr="000265D5" w:rsidRDefault="002F7A31" w:rsidP="003307D3">
            <w:pPr>
              <w:jc w:val="center"/>
              <w:rPr>
                <w:rFonts w:cstheme="minorHAnsi"/>
                <w:b/>
                <w:bCs/>
              </w:rPr>
            </w:pPr>
            <w:r w:rsidRPr="000265D5">
              <w:rPr>
                <w:rFonts w:cstheme="minorHAnsi"/>
                <w:b/>
                <w:bCs/>
              </w:rPr>
              <w:t>Content/ Summary of Updates/Approval</w:t>
            </w:r>
          </w:p>
        </w:tc>
      </w:tr>
      <w:tr w:rsidR="002F7A31" w:rsidRPr="000265D5" w14:paraId="3B39FE0D" w14:textId="77777777" w:rsidTr="002F7A31">
        <w:trPr>
          <w:trHeight w:val="267"/>
        </w:trPr>
        <w:tc>
          <w:tcPr>
            <w:tcW w:w="1271" w:type="dxa"/>
          </w:tcPr>
          <w:p w14:paraId="2DF523A8" w14:textId="3C7C6741" w:rsidR="002F7A31" w:rsidRPr="000265D5" w:rsidRDefault="002F7A31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  <w:r w:rsidRPr="000265D5">
              <w:rPr>
                <w:rFonts w:cstheme="minorHAnsi"/>
                <w:b/>
                <w:bCs/>
                <w:lang w:val="en-GB"/>
              </w:rPr>
              <w:t>1.0</w:t>
            </w:r>
          </w:p>
        </w:tc>
        <w:tc>
          <w:tcPr>
            <w:tcW w:w="2126" w:type="dxa"/>
          </w:tcPr>
          <w:p w14:paraId="3065B3FB" w14:textId="3EE71052" w:rsidR="002F7A31" w:rsidRPr="000265D5" w:rsidRDefault="00D97F5C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  <w:r w:rsidRPr="000265D5">
              <w:rPr>
                <w:rFonts w:cstheme="minorHAnsi"/>
                <w:b/>
                <w:bCs/>
                <w:lang w:val="en-GB"/>
              </w:rPr>
              <w:t>November 2025</w:t>
            </w:r>
          </w:p>
        </w:tc>
        <w:tc>
          <w:tcPr>
            <w:tcW w:w="1985" w:type="dxa"/>
          </w:tcPr>
          <w:p w14:paraId="48B676C1" w14:textId="0E020496" w:rsidR="002F7A31" w:rsidRPr="000265D5" w:rsidRDefault="0089395A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  <w:r>
              <w:rPr>
                <w:rFonts w:cstheme="minorHAnsi"/>
                <w:b/>
                <w:bCs/>
                <w:lang w:val="en-GB"/>
              </w:rPr>
              <w:t>Cynthia Edeh</w:t>
            </w:r>
          </w:p>
        </w:tc>
        <w:tc>
          <w:tcPr>
            <w:tcW w:w="4213" w:type="dxa"/>
          </w:tcPr>
          <w:p w14:paraId="1AF6AA66" w14:textId="77777777" w:rsidR="002F7A31" w:rsidRPr="000265D5" w:rsidRDefault="002F7A31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</w:p>
        </w:tc>
      </w:tr>
      <w:tr w:rsidR="002F7A31" w:rsidRPr="000265D5" w14:paraId="3886F37E" w14:textId="77777777" w:rsidTr="002F7A31">
        <w:trPr>
          <w:trHeight w:val="278"/>
        </w:trPr>
        <w:tc>
          <w:tcPr>
            <w:tcW w:w="1271" w:type="dxa"/>
          </w:tcPr>
          <w:p w14:paraId="3AD400CE" w14:textId="77777777" w:rsidR="002F7A31" w:rsidRPr="000265D5" w:rsidRDefault="002F7A31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</w:p>
        </w:tc>
        <w:tc>
          <w:tcPr>
            <w:tcW w:w="2126" w:type="dxa"/>
          </w:tcPr>
          <w:p w14:paraId="722FAEA2" w14:textId="77777777" w:rsidR="002F7A31" w:rsidRPr="000265D5" w:rsidRDefault="002F7A31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</w:p>
        </w:tc>
        <w:tc>
          <w:tcPr>
            <w:tcW w:w="1985" w:type="dxa"/>
          </w:tcPr>
          <w:p w14:paraId="2A4B67DA" w14:textId="77777777" w:rsidR="002F7A31" w:rsidRPr="000265D5" w:rsidRDefault="002F7A31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</w:p>
        </w:tc>
        <w:tc>
          <w:tcPr>
            <w:tcW w:w="4213" w:type="dxa"/>
          </w:tcPr>
          <w:p w14:paraId="29DBD85C" w14:textId="77777777" w:rsidR="002F7A31" w:rsidRPr="000265D5" w:rsidRDefault="002F7A31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</w:p>
        </w:tc>
      </w:tr>
      <w:tr w:rsidR="002F7A31" w:rsidRPr="000265D5" w14:paraId="020656EC" w14:textId="77777777" w:rsidTr="002F7A31">
        <w:trPr>
          <w:trHeight w:val="267"/>
        </w:trPr>
        <w:tc>
          <w:tcPr>
            <w:tcW w:w="1271" w:type="dxa"/>
          </w:tcPr>
          <w:p w14:paraId="2C37F3C7" w14:textId="77777777" w:rsidR="002F7A31" w:rsidRPr="000265D5" w:rsidRDefault="002F7A31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</w:p>
        </w:tc>
        <w:tc>
          <w:tcPr>
            <w:tcW w:w="2126" w:type="dxa"/>
          </w:tcPr>
          <w:p w14:paraId="798FEC4F" w14:textId="77777777" w:rsidR="002F7A31" w:rsidRPr="000265D5" w:rsidRDefault="002F7A31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</w:p>
        </w:tc>
        <w:tc>
          <w:tcPr>
            <w:tcW w:w="1985" w:type="dxa"/>
          </w:tcPr>
          <w:p w14:paraId="21699CCB" w14:textId="77777777" w:rsidR="002F7A31" w:rsidRPr="000265D5" w:rsidRDefault="002F7A31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</w:p>
        </w:tc>
        <w:tc>
          <w:tcPr>
            <w:tcW w:w="4213" w:type="dxa"/>
          </w:tcPr>
          <w:p w14:paraId="6BB0E897" w14:textId="77777777" w:rsidR="002F7A31" w:rsidRPr="000265D5" w:rsidRDefault="002F7A31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</w:p>
        </w:tc>
      </w:tr>
      <w:tr w:rsidR="002F7A31" w:rsidRPr="000265D5" w14:paraId="685B7423" w14:textId="77777777" w:rsidTr="002F7A31">
        <w:trPr>
          <w:trHeight w:val="267"/>
        </w:trPr>
        <w:tc>
          <w:tcPr>
            <w:tcW w:w="1271" w:type="dxa"/>
          </w:tcPr>
          <w:p w14:paraId="0DDDDB56" w14:textId="77777777" w:rsidR="002F7A31" w:rsidRPr="000265D5" w:rsidRDefault="002F7A31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</w:p>
        </w:tc>
        <w:tc>
          <w:tcPr>
            <w:tcW w:w="2126" w:type="dxa"/>
          </w:tcPr>
          <w:p w14:paraId="13342439" w14:textId="77777777" w:rsidR="002F7A31" w:rsidRPr="000265D5" w:rsidRDefault="002F7A31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</w:p>
        </w:tc>
        <w:tc>
          <w:tcPr>
            <w:tcW w:w="1985" w:type="dxa"/>
          </w:tcPr>
          <w:p w14:paraId="525E581A" w14:textId="77777777" w:rsidR="002F7A31" w:rsidRPr="000265D5" w:rsidRDefault="002F7A31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</w:p>
        </w:tc>
        <w:tc>
          <w:tcPr>
            <w:tcW w:w="4213" w:type="dxa"/>
          </w:tcPr>
          <w:p w14:paraId="0866BC88" w14:textId="77777777" w:rsidR="002F7A31" w:rsidRPr="000265D5" w:rsidRDefault="002F7A31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</w:p>
        </w:tc>
      </w:tr>
    </w:tbl>
    <w:p w14:paraId="6507A259" w14:textId="3A8AE79B" w:rsidR="00ED7801" w:rsidRPr="000265D5" w:rsidRDefault="00ED7801" w:rsidP="00430D97">
      <w:pPr>
        <w:spacing w:line="240" w:lineRule="auto"/>
        <w:rPr>
          <w:rFonts w:cstheme="minorHAnsi"/>
          <w:b/>
          <w:bCs/>
          <w:lang w:val="en-GB"/>
        </w:rPr>
      </w:pPr>
    </w:p>
    <w:p w14:paraId="2DE8902D" w14:textId="3E914C28" w:rsidR="002F7A31" w:rsidRPr="000265D5" w:rsidRDefault="002F7A31" w:rsidP="00430D97">
      <w:pPr>
        <w:spacing w:line="240" w:lineRule="auto"/>
        <w:rPr>
          <w:rFonts w:cstheme="minorHAnsi"/>
          <w:lang w:val="en-GB"/>
        </w:rPr>
      </w:pPr>
      <w:r w:rsidRPr="000265D5">
        <w:rPr>
          <w:rFonts w:cstheme="minorHAnsi"/>
          <w:b/>
          <w:bCs/>
          <w:lang w:val="en-GB"/>
        </w:rPr>
        <w:t>Supporting History</w:t>
      </w:r>
    </w:p>
    <w:tbl>
      <w:tblPr>
        <w:tblStyle w:val="TableGrid"/>
        <w:tblW w:w="9598" w:type="dxa"/>
        <w:tblInd w:w="-5" w:type="dxa"/>
        <w:tblLook w:val="04A0" w:firstRow="1" w:lastRow="0" w:firstColumn="1" w:lastColumn="0" w:noHBand="0" w:noVBand="1"/>
      </w:tblPr>
      <w:tblGrid>
        <w:gridCol w:w="2451"/>
        <w:gridCol w:w="2289"/>
        <w:gridCol w:w="4858"/>
      </w:tblGrid>
      <w:tr w:rsidR="002F7A31" w:rsidRPr="000265D5" w14:paraId="04B05EBF" w14:textId="77777777" w:rsidTr="00E76B87">
        <w:trPr>
          <w:trHeight w:val="258"/>
        </w:trPr>
        <w:tc>
          <w:tcPr>
            <w:tcW w:w="2451" w:type="dxa"/>
            <w:shd w:val="clear" w:color="auto" w:fill="1F3864" w:themeFill="accent1" w:themeFillShade="80"/>
          </w:tcPr>
          <w:p w14:paraId="07F04802" w14:textId="3D3CF38F" w:rsidR="002F7A31" w:rsidRPr="000265D5" w:rsidRDefault="002F7A31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  <w:r w:rsidRPr="000265D5">
              <w:rPr>
                <w:rFonts w:cstheme="minorHAnsi"/>
                <w:b/>
                <w:bCs/>
                <w:lang w:val="en-GB"/>
              </w:rPr>
              <w:t>Document Name</w:t>
            </w:r>
          </w:p>
        </w:tc>
        <w:tc>
          <w:tcPr>
            <w:tcW w:w="2289" w:type="dxa"/>
            <w:shd w:val="clear" w:color="auto" w:fill="1F3864" w:themeFill="accent1" w:themeFillShade="80"/>
          </w:tcPr>
          <w:p w14:paraId="280737F0" w14:textId="0056082A" w:rsidR="002F7A31" w:rsidRPr="000265D5" w:rsidRDefault="002F7A31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  <w:r w:rsidRPr="000265D5">
              <w:rPr>
                <w:rFonts w:cstheme="minorHAnsi"/>
                <w:b/>
                <w:bCs/>
                <w:lang w:val="en-GB"/>
              </w:rPr>
              <w:t>Author</w:t>
            </w:r>
            <w:r w:rsidR="00E76B87" w:rsidRPr="000265D5">
              <w:rPr>
                <w:rFonts w:cstheme="minorHAnsi"/>
                <w:b/>
                <w:bCs/>
                <w:lang w:val="en-GB"/>
              </w:rPr>
              <w:t xml:space="preserve"> (s)</w:t>
            </w:r>
          </w:p>
        </w:tc>
        <w:tc>
          <w:tcPr>
            <w:tcW w:w="4858" w:type="dxa"/>
            <w:shd w:val="clear" w:color="auto" w:fill="1F3864" w:themeFill="accent1" w:themeFillShade="80"/>
          </w:tcPr>
          <w:p w14:paraId="37F9C968" w14:textId="1D6275FC" w:rsidR="002F7A31" w:rsidRPr="000265D5" w:rsidRDefault="00E76B87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  <w:r w:rsidRPr="000265D5">
              <w:rPr>
                <w:rFonts w:cstheme="minorHAnsi"/>
                <w:b/>
                <w:bCs/>
                <w:lang w:val="en-GB"/>
              </w:rPr>
              <w:t>Location</w:t>
            </w:r>
          </w:p>
        </w:tc>
      </w:tr>
      <w:tr w:rsidR="002F7A31" w:rsidRPr="000265D5" w14:paraId="4710C96A" w14:textId="77777777" w:rsidTr="00E76B87">
        <w:trPr>
          <w:trHeight w:val="248"/>
        </w:trPr>
        <w:tc>
          <w:tcPr>
            <w:tcW w:w="2451" w:type="dxa"/>
          </w:tcPr>
          <w:p w14:paraId="1FC9B8A4" w14:textId="77777777" w:rsidR="002F7A31" w:rsidRPr="000265D5" w:rsidRDefault="002F7A31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</w:p>
        </w:tc>
        <w:tc>
          <w:tcPr>
            <w:tcW w:w="2289" w:type="dxa"/>
          </w:tcPr>
          <w:p w14:paraId="18BD3F93" w14:textId="77777777" w:rsidR="002F7A31" w:rsidRPr="000265D5" w:rsidRDefault="002F7A31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</w:p>
        </w:tc>
        <w:tc>
          <w:tcPr>
            <w:tcW w:w="4858" w:type="dxa"/>
          </w:tcPr>
          <w:p w14:paraId="2F3CB5A2" w14:textId="77777777" w:rsidR="002F7A31" w:rsidRPr="000265D5" w:rsidRDefault="002F7A31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</w:p>
        </w:tc>
      </w:tr>
      <w:tr w:rsidR="002F7A31" w:rsidRPr="000265D5" w14:paraId="439C342E" w14:textId="77777777" w:rsidTr="00E76B87">
        <w:trPr>
          <w:trHeight w:val="258"/>
        </w:trPr>
        <w:tc>
          <w:tcPr>
            <w:tcW w:w="2451" w:type="dxa"/>
          </w:tcPr>
          <w:p w14:paraId="5FA66945" w14:textId="77777777" w:rsidR="002F7A31" w:rsidRPr="000265D5" w:rsidRDefault="002F7A31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</w:p>
        </w:tc>
        <w:tc>
          <w:tcPr>
            <w:tcW w:w="2289" w:type="dxa"/>
          </w:tcPr>
          <w:p w14:paraId="0E216A5D" w14:textId="77777777" w:rsidR="002F7A31" w:rsidRPr="000265D5" w:rsidRDefault="002F7A31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</w:p>
        </w:tc>
        <w:tc>
          <w:tcPr>
            <w:tcW w:w="4858" w:type="dxa"/>
          </w:tcPr>
          <w:p w14:paraId="32FA33A6" w14:textId="77777777" w:rsidR="002F7A31" w:rsidRPr="000265D5" w:rsidRDefault="002F7A31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</w:p>
        </w:tc>
      </w:tr>
      <w:tr w:rsidR="002F7A31" w:rsidRPr="000265D5" w14:paraId="73E63997" w14:textId="77777777" w:rsidTr="00E76B87">
        <w:trPr>
          <w:trHeight w:val="248"/>
        </w:trPr>
        <w:tc>
          <w:tcPr>
            <w:tcW w:w="2451" w:type="dxa"/>
          </w:tcPr>
          <w:p w14:paraId="15A174D8" w14:textId="77777777" w:rsidR="002F7A31" w:rsidRPr="000265D5" w:rsidRDefault="002F7A31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</w:p>
        </w:tc>
        <w:tc>
          <w:tcPr>
            <w:tcW w:w="2289" w:type="dxa"/>
          </w:tcPr>
          <w:p w14:paraId="6E0C363E" w14:textId="77777777" w:rsidR="002F7A31" w:rsidRPr="000265D5" w:rsidRDefault="002F7A31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</w:p>
        </w:tc>
        <w:tc>
          <w:tcPr>
            <w:tcW w:w="4858" w:type="dxa"/>
          </w:tcPr>
          <w:p w14:paraId="6589D611" w14:textId="77777777" w:rsidR="002F7A31" w:rsidRPr="000265D5" w:rsidRDefault="002F7A31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</w:p>
        </w:tc>
      </w:tr>
      <w:tr w:rsidR="002F7A31" w:rsidRPr="000265D5" w14:paraId="243A223F" w14:textId="77777777" w:rsidTr="00E76B87">
        <w:trPr>
          <w:trHeight w:val="248"/>
        </w:trPr>
        <w:tc>
          <w:tcPr>
            <w:tcW w:w="2451" w:type="dxa"/>
          </w:tcPr>
          <w:p w14:paraId="4050E8AD" w14:textId="77777777" w:rsidR="002F7A31" w:rsidRPr="000265D5" w:rsidRDefault="002F7A31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</w:p>
        </w:tc>
        <w:tc>
          <w:tcPr>
            <w:tcW w:w="2289" w:type="dxa"/>
          </w:tcPr>
          <w:p w14:paraId="7AFB09D0" w14:textId="77777777" w:rsidR="002F7A31" w:rsidRPr="000265D5" w:rsidRDefault="002F7A31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</w:p>
        </w:tc>
        <w:tc>
          <w:tcPr>
            <w:tcW w:w="4858" w:type="dxa"/>
          </w:tcPr>
          <w:p w14:paraId="0BB47005" w14:textId="77777777" w:rsidR="002F7A31" w:rsidRPr="000265D5" w:rsidRDefault="002F7A31" w:rsidP="00430D97">
            <w:pPr>
              <w:jc w:val="center"/>
              <w:rPr>
                <w:rFonts w:cstheme="minorHAnsi"/>
                <w:b/>
                <w:bCs/>
                <w:lang w:val="en-GB"/>
              </w:rPr>
            </w:pPr>
          </w:p>
        </w:tc>
      </w:tr>
    </w:tbl>
    <w:p w14:paraId="654087BA" w14:textId="77777777" w:rsidR="002F7A31" w:rsidRPr="000265D5" w:rsidRDefault="002F7A31" w:rsidP="00430D97">
      <w:pPr>
        <w:spacing w:line="240" w:lineRule="auto"/>
        <w:rPr>
          <w:rFonts w:cstheme="minorHAnsi"/>
          <w:b/>
          <w:bCs/>
          <w:lang w:val="en-GB"/>
        </w:rPr>
      </w:pPr>
    </w:p>
    <w:p w14:paraId="7DE3F986" w14:textId="25102BE0" w:rsidR="002F7A31" w:rsidRPr="000265D5" w:rsidRDefault="002F7A31" w:rsidP="00430D97">
      <w:pPr>
        <w:spacing w:line="240" w:lineRule="auto"/>
        <w:rPr>
          <w:rFonts w:cstheme="minorHAnsi"/>
          <w:b/>
          <w:bCs/>
          <w:lang w:val="en-GB"/>
        </w:rPr>
      </w:pPr>
    </w:p>
    <w:p w14:paraId="786FFA40" w14:textId="7AE06D32" w:rsidR="00E76B87" w:rsidRPr="000265D5" w:rsidRDefault="00E76B87" w:rsidP="00430D97">
      <w:pPr>
        <w:spacing w:line="240" w:lineRule="auto"/>
        <w:rPr>
          <w:rFonts w:cstheme="minorHAnsi"/>
          <w:b/>
          <w:bCs/>
          <w:lang w:val="en-GB"/>
        </w:rPr>
      </w:pPr>
    </w:p>
    <w:p w14:paraId="14C2900E" w14:textId="77777777" w:rsidR="00AD36BF" w:rsidRPr="000265D5" w:rsidRDefault="00AD36BF" w:rsidP="00430D97">
      <w:pPr>
        <w:spacing w:line="240" w:lineRule="auto"/>
        <w:rPr>
          <w:rFonts w:cstheme="minorHAnsi"/>
          <w:b/>
          <w:bCs/>
          <w:lang w:val="en-GB"/>
        </w:rPr>
      </w:pPr>
      <w:r w:rsidRPr="000265D5">
        <w:rPr>
          <w:rFonts w:cstheme="minorHAnsi"/>
          <w:b/>
          <w:bCs/>
          <w:lang w:val="en-GB"/>
        </w:rPr>
        <w:br w:type="page"/>
      </w:r>
    </w:p>
    <w:p w14:paraId="235AB6D1" w14:textId="77777777" w:rsidR="00AD36BF" w:rsidRPr="000265D5" w:rsidRDefault="00AD36BF" w:rsidP="00430D97">
      <w:pPr>
        <w:spacing w:line="240" w:lineRule="auto"/>
        <w:rPr>
          <w:rFonts w:cstheme="minorHAnsi"/>
          <w:b/>
          <w:bCs/>
          <w:lang w:val="en-GB"/>
        </w:rPr>
      </w:pPr>
      <w:r w:rsidRPr="000265D5">
        <w:rPr>
          <w:rFonts w:cstheme="minorHAnsi"/>
          <w:b/>
          <w:bCs/>
          <w:lang w:val="en-GB"/>
        </w:rPr>
        <w:t>Content</w:t>
      </w:r>
    </w:p>
    <w:sdt>
      <w:sdtPr>
        <w:rPr>
          <w:rFonts w:asciiTheme="minorHAnsi" w:eastAsiaTheme="minorHAnsi" w:hAnsiTheme="minorHAnsi" w:cstheme="minorHAnsi"/>
          <w:color w:val="auto"/>
          <w:sz w:val="22"/>
          <w:szCs w:val="22"/>
          <w:lang w:val="en-NG"/>
        </w:rPr>
        <w:id w:val="149513692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ADFE729" w14:textId="52BD7814" w:rsidR="00AD36BF" w:rsidRPr="000265D5" w:rsidRDefault="00AD36BF" w:rsidP="00430D97">
          <w:pPr>
            <w:pStyle w:val="TOCHeading"/>
            <w:spacing w:line="240" w:lineRule="auto"/>
            <w:rPr>
              <w:rFonts w:asciiTheme="minorHAnsi" w:hAnsiTheme="minorHAnsi" w:cstheme="minorHAnsi"/>
              <w:b/>
              <w:bCs/>
              <w:color w:val="000000" w:themeColor="text1"/>
              <w:sz w:val="24"/>
              <w:szCs w:val="24"/>
            </w:rPr>
          </w:pPr>
          <w:r w:rsidRPr="000265D5">
            <w:rPr>
              <w:rFonts w:asciiTheme="minorHAnsi" w:hAnsiTheme="minorHAnsi" w:cstheme="minorHAnsi"/>
              <w:b/>
              <w:bCs/>
              <w:color w:val="000000" w:themeColor="text1"/>
              <w:sz w:val="24"/>
              <w:szCs w:val="24"/>
            </w:rPr>
            <w:t>Table of Contents</w:t>
          </w:r>
        </w:p>
        <w:p w14:paraId="6F6D935D" w14:textId="12C30E58" w:rsidR="005B67A7" w:rsidRDefault="00AD36B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G"/>
            </w:rPr>
          </w:pPr>
          <w:r w:rsidRPr="000265D5">
            <w:rPr>
              <w:rFonts w:cstheme="minorHAnsi"/>
            </w:rPr>
            <w:fldChar w:fldCharType="begin"/>
          </w:r>
          <w:r w:rsidRPr="000265D5">
            <w:rPr>
              <w:rFonts w:cstheme="minorHAnsi"/>
            </w:rPr>
            <w:instrText xml:space="preserve"> TOC \o "1-3" \h \z \u </w:instrText>
          </w:r>
          <w:r w:rsidRPr="000265D5">
            <w:rPr>
              <w:rFonts w:cstheme="minorHAnsi"/>
            </w:rPr>
            <w:fldChar w:fldCharType="separate"/>
          </w:r>
          <w:hyperlink w:anchor="_Toc214370702" w:history="1">
            <w:r w:rsidR="005B67A7" w:rsidRPr="00580602">
              <w:rPr>
                <w:rStyle w:val="Hyperlink"/>
                <w:rFonts w:cstheme="minorHAnsi"/>
                <w:b/>
                <w:bCs/>
                <w:noProof/>
                <w:lang w:val="en-GB"/>
              </w:rPr>
              <w:t xml:space="preserve">1.0 </w:t>
            </w:r>
            <w:r w:rsidR="005B67A7" w:rsidRPr="00580602">
              <w:rPr>
                <w:rStyle w:val="Hyperlink"/>
                <w:rFonts w:cstheme="minorHAnsi"/>
                <w:b/>
                <w:bCs/>
                <w:noProof/>
              </w:rPr>
              <w:t>I</w:t>
            </w:r>
            <w:r w:rsidR="005B67A7" w:rsidRPr="00580602">
              <w:rPr>
                <w:rStyle w:val="Hyperlink"/>
                <w:rFonts w:cstheme="minorHAnsi"/>
                <w:b/>
                <w:bCs/>
                <w:noProof/>
                <w:lang w:val="en-GB"/>
              </w:rPr>
              <w:t>ntroduction</w:t>
            </w:r>
            <w:r w:rsidR="005B67A7">
              <w:rPr>
                <w:noProof/>
                <w:webHidden/>
              </w:rPr>
              <w:tab/>
            </w:r>
            <w:r w:rsidR="005B67A7">
              <w:rPr>
                <w:noProof/>
                <w:webHidden/>
              </w:rPr>
              <w:fldChar w:fldCharType="begin"/>
            </w:r>
            <w:r w:rsidR="005B67A7">
              <w:rPr>
                <w:noProof/>
                <w:webHidden/>
              </w:rPr>
              <w:instrText xml:space="preserve"> PAGEREF _Toc214370702 \h </w:instrText>
            </w:r>
            <w:r w:rsidR="005B67A7">
              <w:rPr>
                <w:noProof/>
                <w:webHidden/>
              </w:rPr>
            </w:r>
            <w:r w:rsidR="005B67A7">
              <w:rPr>
                <w:noProof/>
                <w:webHidden/>
              </w:rPr>
              <w:fldChar w:fldCharType="separate"/>
            </w:r>
            <w:r w:rsidR="005B67A7">
              <w:rPr>
                <w:noProof/>
                <w:webHidden/>
              </w:rPr>
              <w:t>4</w:t>
            </w:r>
            <w:r w:rsidR="005B67A7">
              <w:rPr>
                <w:noProof/>
                <w:webHidden/>
              </w:rPr>
              <w:fldChar w:fldCharType="end"/>
            </w:r>
          </w:hyperlink>
        </w:p>
        <w:p w14:paraId="59BB442E" w14:textId="45DC2025" w:rsidR="005B67A7" w:rsidRDefault="005B67A7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NG"/>
            </w:rPr>
          </w:pPr>
          <w:hyperlink w:anchor="_Toc214370703" w:history="1">
            <w:r w:rsidRPr="00580602">
              <w:rPr>
                <w:rStyle w:val="Hyperlink"/>
                <w:rFonts w:cstheme="minorHAnsi"/>
                <w:b/>
                <w:bCs/>
                <w:noProof/>
              </w:rPr>
              <w:t>1.1</w:t>
            </w:r>
            <w:r>
              <w:rPr>
                <w:rFonts w:eastAsiaTheme="minorEastAsia"/>
                <w:noProof/>
                <w:lang w:eastAsia="en-NG"/>
              </w:rPr>
              <w:tab/>
            </w:r>
            <w:r w:rsidRPr="00580602">
              <w:rPr>
                <w:rStyle w:val="Hyperlink"/>
                <w:rFonts w:cstheme="minorHAnsi"/>
                <w:b/>
                <w:bCs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_Toc214370703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37A0C" w14:textId="5C2E11E9" w:rsidR="005B67A7" w:rsidRDefault="005B67A7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NG"/>
            </w:rPr>
          </w:pPr>
          <w:hyperlink w:anchor="_Toc214370704" w:history="1">
            <w:r w:rsidRPr="00580602">
              <w:rPr>
                <w:rStyle w:val="Hyperlink"/>
                <w:rFonts w:cstheme="minorHAnsi"/>
                <w:b/>
                <w:bCs/>
                <w:noProof/>
              </w:rPr>
              <w:t>1.2</w:t>
            </w:r>
            <w:r>
              <w:rPr>
                <w:rFonts w:eastAsiaTheme="minorEastAsia"/>
                <w:noProof/>
                <w:lang w:eastAsia="en-NG"/>
              </w:rPr>
              <w:tab/>
            </w:r>
            <w:r w:rsidRPr="00580602">
              <w:rPr>
                <w:rStyle w:val="Hyperlink"/>
                <w:rFonts w:cstheme="minorHAnsi"/>
                <w:b/>
                <w:bCs/>
                <w:noProof/>
              </w:rPr>
              <w:t>Intended Audience</w:t>
            </w:r>
            <w:r w:rsidRPr="00580602">
              <w:rPr>
                <w:rStyle w:val="Hyperlink"/>
                <w:rFonts w:cstheme="minorHAnsi"/>
                <w:b/>
                <w:bCs/>
                <w:noProof/>
                <w:lang w:val="en-GB"/>
              </w:rPr>
              <w:t>/Stakeholders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_Toc214370704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DCFF6" w14:textId="524B82CC" w:rsidR="005B67A7" w:rsidRDefault="005B67A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G"/>
            </w:rPr>
          </w:pPr>
          <w:hyperlink w:anchor="_Toc214370705" w:history="1">
            <w:r w:rsidRPr="00580602">
              <w:rPr>
                <w:rStyle w:val="Hyperlink"/>
                <w:rFonts w:cstheme="minorHAnsi"/>
                <w:b/>
                <w:bCs/>
                <w:noProof/>
                <w:lang w:val="en-GB"/>
              </w:rPr>
              <w:t xml:space="preserve">2.0 </w:t>
            </w:r>
            <w:r w:rsidRPr="00580602">
              <w:rPr>
                <w:rStyle w:val="Hyperlink"/>
                <w:rFonts w:cstheme="minorHAnsi"/>
                <w:b/>
                <w:bCs/>
                <w:noProof/>
              </w:rPr>
              <w:t xml:space="preserve">Scope </w:t>
            </w:r>
            <w:r w:rsidRPr="00580602">
              <w:rPr>
                <w:rStyle w:val="Hyperlink"/>
                <w:rFonts w:cstheme="minorHAnsi"/>
                <w:b/>
                <w:bCs/>
                <w:noProof/>
                <w:lang w:val="en-GB"/>
              </w:rPr>
              <w:t>a</w:t>
            </w:r>
            <w:r w:rsidRPr="00580602">
              <w:rPr>
                <w:rStyle w:val="Hyperlink"/>
                <w:rFonts w:cstheme="minorHAnsi"/>
                <w:b/>
                <w:bCs/>
                <w:noProof/>
              </w:rPr>
              <w:t>nd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_Toc214370705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FF3A6" w14:textId="580FAB80" w:rsidR="005B67A7" w:rsidRDefault="005B67A7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NG"/>
            </w:rPr>
          </w:pPr>
          <w:hyperlink w:anchor="_Toc214370706" w:history="1">
            <w:r w:rsidRPr="00580602">
              <w:rPr>
                <w:rStyle w:val="Hyperlink"/>
                <w:rFonts w:cstheme="minorHAnsi"/>
                <w:b/>
                <w:bCs/>
                <w:noProof/>
              </w:rPr>
              <w:t>2.1</w:t>
            </w:r>
            <w:r>
              <w:rPr>
                <w:rFonts w:eastAsiaTheme="minorEastAsia"/>
                <w:noProof/>
                <w:lang w:eastAsia="en-NG"/>
              </w:rPr>
              <w:tab/>
            </w:r>
            <w:r w:rsidRPr="00580602">
              <w:rPr>
                <w:rStyle w:val="Hyperlink"/>
                <w:rFonts w:cstheme="minorHAnsi"/>
                <w:b/>
                <w:bCs/>
                <w:noProof/>
              </w:rPr>
              <w:t>Assumptions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_Toc214370706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30304" w14:textId="6E03E0EE" w:rsidR="005B67A7" w:rsidRDefault="005B67A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G"/>
            </w:rPr>
          </w:pPr>
          <w:hyperlink w:anchor="_Toc214370707" w:history="1">
            <w:r w:rsidRPr="00580602">
              <w:rPr>
                <w:rStyle w:val="Hyperlink"/>
                <w:rFonts w:eastAsia="Times New Roman" w:cstheme="minorHAnsi"/>
                <w:b/>
                <w:bCs/>
                <w:noProof/>
                <w:lang w:eastAsia="en-NG"/>
              </w:rPr>
              <w:t>Server Infrastructure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_Toc214370707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796E1" w14:textId="341CA335" w:rsidR="005B67A7" w:rsidRDefault="005B67A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G"/>
            </w:rPr>
          </w:pPr>
          <w:hyperlink w:anchor="_Toc214370708" w:history="1">
            <w:r w:rsidRPr="00580602">
              <w:rPr>
                <w:rStyle w:val="Hyperlink"/>
                <w:rFonts w:eastAsia="Times New Roman" w:cstheme="minorHAnsi"/>
                <w:b/>
                <w:bCs/>
                <w:noProof/>
                <w:lang w:eastAsia="en-NG"/>
              </w:rPr>
              <w:t>Network &amp; Connectivity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_Toc214370708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41B30" w14:textId="2AB1D3B1" w:rsidR="005B67A7" w:rsidRDefault="005B67A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G"/>
            </w:rPr>
          </w:pPr>
          <w:hyperlink w:anchor="_Toc214370709" w:history="1">
            <w:r w:rsidRPr="00580602">
              <w:rPr>
                <w:rStyle w:val="Hyperlink"/>
                <w:rFonts w:eastAsia="Times New Roman" w:cstheme="minorHAnsi"/>
                <w:b/>
                <w:bCs/>
                <w:noProof/>
                <w:lang w:eastAsia="en-NG"/>
              </w:rPr>
              <w:t>Authentication &amp; Security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_Toc214370709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3FE64" w14:textId="411E27D2" w:rsidR="005B67A7" w:rsidRDefault="005B67A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G"/>
            </w:rPr>
          </w:pPr>
          <w:hyperlink w:anchor="_Toc214370710" w:history="1">
            <w:r w:rsidRPr="00580602">
              <w:rPr>
                <w:rStyle w:val="Hyperlink"/>
                <w:rFonts w:eastAsia="Times New Roman" w:cstheme="minorHAnsi"/>
                <w:b/>
                <w:bCs/>
                <w:noProof/>
                <w:lang w:eastAsia="en-NG"/>
              </w:rPr>
              <w:t>System Components &amp; Libraries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_Toc214370710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32934" w14:textId="155CE5AF" w:rsidR="005B67A7" w:rsidRDefault="005B67A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G"/>
            </w:rPr>
          </w:pPr>
          <w:hyperlink w:anchor="_Toc214370711" w:history="1">
            <w:r w:rsidRPr="00580602">
              <w:rPr>
                <w:rStyle w:val="Hyperlink"/>
                <w:rFonts w:eastAsia="Times New Roman" w:cstheme="minorHAnsi"/>
                <w:b/>
                <w:bCs/>
                <w:noProof/>
                <w:lang w:eastAsia="en-NG"/>
              </w:rPr>
              <w:t>Data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_Toc214370711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098CB" w14:textId="33628084" w:rsidR="005B67A7" w:rsidRDefault="005B67A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G"/>
            </w:rPr>
          </w:pPr>
          <w:hyperlink w:anchor="_Toc214370712" w:history="1">
            <w:r w:rsidRPr="00580602">
              <w:rPr>
                <w:rStyle w:val="Hyperlink"/>
                <w:rFonts w:eastAsia="Times New Roman" w:cstheme="minorHAnsi"/>
                <w:b/>
                <w:bCs/>
                <w:noProof/>
                <w:lang w:eastAsia="en-NG"/>
              </w:rPr>
              <w:t>Calibration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_Toc214370712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2629C" w14:textId="3AC6D67D" w:rsidR="005B67A7" w:rsidRDefault="005B67A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G"/>
            </w:rPr>
          </w:pPr>
          <w:hyperlink w:anchor="_Toc214370713" w:history="1">
            <w:r w:rsidRPr="00580602">
              <w:rPr>
                <w:rStyle w:val="Hyperlink"/>
                <w:rFonts w:eastAsia="Times New Roman" w:cstheme="minorHAnsi"/>
                <w:b/>
                <w:bCs/>
                <w:noProof/>
                <w:lang w:eastAsia="en-NG"/>
              </w:rPr>
              <w:t>Master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_Toc214370713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DE3B9" w14:textId="56EF5C57" w:rsidR="005B67A7" w:rsidRDefault="005B67A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G"/>
            </w:rPr>
          </w:pPr>
          <w:hyperlink w:anchor="_Toc214370714" w:history="1">
            <w:r w:rsidRPr="00580602">
              <w:rPr>
                <w:rStyle w:val="Hyperlink"/>
                <w:rFonts w:eastAsia="Times New Roman" w:cstheme="minorHAnsi"/>
                <w:b/>
                <w:bCs/>
                <w:noProof/>
                <w:lang w:eastAsia="en-NG"/>
              </w:rPr>
              <w:t>2.3 Legacy Data Migration (if applicable)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_Toc214370714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5FD03" w14:textId="00C98B23" w:rsidR="005B67A7" w:rsidRDefault="005B67A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G"/>
            </w:rPr>
          </w:pPr>
          <w:hyperlink w:anchor="_Toc214370715" w:history="1">
            <w:r w:rsidRPr="00580602">
              <w:rPr>
                <w:rStyle w:val="Hyperlink"/>
                <w:rFonts w:eastAsia="Times New Roman" w:cstheme="minorHAnsi"/>
                <w:b/>
                <w:bCs/>
                <w:noProof/>
                <w:lang w:eastAsia="en-NG"/>
              </w:rPr>
              <w:t>ERP or Accounting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_Toc214370715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81689" w14:textId="52C4FD05" w:rsidR="005B67A7" w:rsidRDefault="005B67A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G"/>
            </w:rPr>
          </w:pPr>
          <w:hyperlink w:anchor="_Toc214370716" w:history="1">
            <w:r w:rsidRPr="00580602">
              <w:rPr>
                <w:rStyle w:val="Hyperlink"/>
                <w:rFonts w:eastAsia="Times New Roman" w:cstheme="minorHAnsi"/>
                <w:b/>
                <w:bCs/>
                <w:noProof/>
                <w:lang w:eastAsia="en-NG"/>
              </w:rPr>
              <w:t>HR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_Toc214370716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55353" w14:textId="6AA4A708" w:rsidR="005B67A7" w:rsidRDefault="005B67A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G"/>
            </w:rPr>
          </w:pPr>
          <w:hyperlink w:anchor="_Toc214370717" w:history="1">
            <w:r w:rsidRPr="00580602">
              <w:rPr>
                <w:rStyle w:val="Hyperlink"/>
                <w:rFonts w:eastAsia="Times New Roman" w:cstheme="minorHAnsi"/>
                <w:b/>
                <w:bCs/>
                <w:noProof/>
                <w:lang w:eastAsia="en-NG"/>
              </w:rPr>
              <w:t>Regulatory Reporting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_Toc214370717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A4A8D" w14:textId="2F0C994C" w:rsidR="005B67A7" w:rsidRDefault="005B67A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G"/>
            </w:rPr>
          </w:pPr>
          <w:hyperlink w:anchor="_Toc214370718" w:history="1">
            <w:r w:rsidRPr="00580602">
              <w:rPr>
                <w:rStyle w:val="Hyperlink"/>
                <w:rFonts w:eastAsia="Times New Roman" w:cstheme="minorHAnsi"/>
                <w:b/>
                <w:bCs/>
                <w:noProof/>
                <w:lang w:eastAsia="en-NG"/>
              </w:rPr>
              <w:t>Email/SMS Notification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_Toc214370718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AF449" w14:textId="17B46C56" w:rsidR="005B67A7" w:rsidRDefault="005B67A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G"/>
            </w:rPr>
          </w:pPr>
          <w:hyperlink w:anchor="_Toc214370719" w:history="1">
            <w:r w:rsidRPr="00580602">
              <w:rPr>
                <w:rStyle w:val="Hyperlink"/>
                <w:rFonts w:eastAsia="Times New Roman" w:cstheme="minorHAnsi"/>
                <w:b/>
                <w:bCs/>
                <w:noProof/>
                <w:lang w:eastAsia="en-NG"/>
              </w:rPr>
              <w:t>Operational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_Toc214370719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A9866" w14:textId="6657A475" w:rsidR="005B67A7" w:rsidRDefault="005B67A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G"/>
            </w:rPr>
          </w:pPr>
          <w:hyperlink w:anchor="_Toc214370720" w:history="1">
            <w:r w:rsidRPr="00580602">
              <w:rPr>
                <w:rStyle w:val="Hyperlink"/>
                <w:rFonts w:eastAsia="Times New Roman" w:cstheme="minorHAnsi"/>
                <w:b/>
                <w:bCs/>
                <w:noProof/>
                <w:lang w:eastAsia="en-NG"/>
              </w:rPr>
              <w:t>User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_Toc214370720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5288A" w14:textId="39D6B89E" w:rsidR="005B67A7" w:rsidRDefault="005B67A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G"/>
            </w:rPr>
          </w:pPr>
          <w:hyperlink w:anchor="_Toc214370721" w:history="1">
            <w:r w:rsidRPr="00580602">
              <w:rPr>
                <w:rStyle w:val="Hyperlink"/>
                <w:rFonts w:eastAsia="Times New Roman" w:cstheme="minorHAnsi"/>
                <w:b/>
                <w:bCs/>
                <w:noProof/>
                <w:lang w:eastAsia="en-NG"/>
              </w:rPr>
              <w:t>Physical Processes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_Toc214370721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12BC6" w14:textId="127CECA9" w:rsidR="005B67A7" w:rsidRDefault="005B67A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G"/>
            </w:rPr>
          </w:pPr>
          <w:hyperlink w:anchor="_Toc214370722" w:history="1">
            <w:r w:rsidRPr="00580602">
              <w:rPr>
                <w:rStyle w:val="Hyperlink"/>
                <w:rFonts w:eastAsia="Times New Roman" w:cstheme="minorHAnsi"/>
                <w:b/>
                <w:bCs/>
                <w:noProof/>
                <w:lang w:eastAsia="en-NG"/>
              </w:rPr>
              <w:t>Governance &amp; Policies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_Toc214370722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91C3B" w14:textId="62C9387D" w:rsidR="005B67A7" w:rsidRDefault="005B67A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G"/>
            </w:rPr>
          </w:pPr>
          <w:hyperlink w:anchor="_Toc214370723" w:history="1">
            <w:r w:rsidRPr="00580602">
              <w:rPr>
                <w:rStyle w:val="Hyperlink"/>
                <w:rFonts w:eastAsia="Times New Roman" w:cstheme="minorHAnsi"/>
                <w:b/>
                <w:bCs/>
                <w:noProof/>
                <w:lang w:eastAsia="en-NG"/>
              </w:rPr>
              <w:t>Compliance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_Toc214370723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CB9FC" w14:textId="6F941EE7" w:rsidR="005B67A7" w:rsidRDefault="005B67A7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NG"/>
            </w:rPr>
          </w:pPr>
          <w:hyperlink w:anchor="_Toc214370724" w:history="1">
            <w:r w:rsidRPr="00580602">
              <w:rPr>
                <w:rStyle w:val="Hyperlink"/>
                <w:rFonts w:cstheme="minorHAnsi"/>
                <w:b/>
                <w:bCs/>
                <w:noProof/>
                <w:lang w:val="en-GB"/>
              </w:rPr>
              <w:t>3.0</w:t>
            </w:r>
            <w:r>
              <w:rPr>
                <w:rFonts w:eastAsiaTheme="minorEastAsia"/>
                <w:noProof/>
                <w:lang w:eastAsia="en-NG"/>
              </w:rPr>
              <w:tab/>
            </w:r>
            <w:r w:rsidRPr="00580602">
              <w:rPr>
                <w:rStyle w:val="Hyperlink"/>
                <w:rFonts w:cstheme="minorHAnsi"/>
                <w:b/>
                <w:bCs/>
                <w:noProof/>
              </w:rPr>
              <w:t>Risk and Mitigation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_Toc214370724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7B503" w14:textId="0D934A89" w:rsidR="005B67A7" w:rsidRDefault="005B67A7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NG"/>
            </w:rPr>
          </w:pPr>
          <w:hyperlink w:anchor="_Toc214370725" w:history="1">
            <w:r w:rsidRPr="00580602">
              <w:rPr>
                <w:rStyle w:val="Hyperlink"/>
                <w:rFonts w:cstheme="minorHAnsi"/>
                <w:b/>
                <w:bCs/>
                <w:noProof/>
                <w:lang w:val="en-GB"/>
              </w:rPr>
              <w:t>4.0</w:t>
            </w:r>
            <w:r>
              <w:rPr>
                <w:rFonts w:eastAsiaTheme="minorEastAsia"/>
                <w:noProof/>
                <w:lang w:eastAsia="en-NG"/>
              </w:rPr>
              <w:tab/>
            </w:r>
            <w:r w:rsidRPr="00580602">
              <w:rPr>
                <w:rStyle w:val="Hyperlink"/>
                <w:rFonts w:cstheme="minorHAnsi"/>
                <w:b/>
                <w:bCs/>
                <w:noProof/>
              </w:rPr>
              <w:t>Benefit of the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_Toc214370725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82455" w14:textId="2AF3B014" w:rsidR="005B67A7" w:rsidRDefault="005B67A7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NG"/>
            </w:rPr>
          </w:pPr>
          <w:hyperlink w:anchor="_Toc214370726" w:history="1">
            <w:r w:rsidRPr="00580602">
              <w:rPr>
                <w:rStyle w:val="Hyperlink"/>
                <w:rFonts w:eastAsia="Times New Roman" w:cstheme="minorHAnsi"/>
                <w:b/>
                <w:bCs/>
                <w:noProof/>
                <w:lang w:eastAsia="en-NG"/>
              </w:rPr>
              <w:t>4.1</w:t>
            </w:r>
            <w:r>
              <w:rPr>
                <w:rFonts w:eastAsiaTheme="minorEastAsia"/>
                <w:noProof/>
                <w:lang w:eastAsia="en-NG"/>
              </w:rPr>
              <w:tab/>
            </w:r>
            <w:r w:rsidRPr="00580602">
              <w:rPr>
                <w:rStyle w:val="Hyperlink"/>
                <w:rFonts w:eastAsia="Times New Roman" w:cstheme="minorHAnsi"/>
                <w:b/>
                <w:bCs/>
                <w:noProof/>
                <w:lang w:eastAsia="en-NG"/>
              </w:rPr>
              <w:t>Operational Benefits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_Toc214370726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6AE78" w14:textId="02228321" w:rsidR="005B67A7" w:rsidRDefault="005B67A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G"/>
            </w:rPr>
          </w:pPr>
          <w:hyperlink w:anchor="_Toc214370727" w:history="1">
            <w:r w:rsidRPr="00580602">
              <w:rPr>
                <w:rStyle w:val="Hyperlink"/>
                <w:rFonts w:eastAsia="Times New Roman" w:cstheme="minorHAnsi"/>
                <w:b/>
                <w:bCs/>
                <w:noProof/>
                <w:lang w:val="en-GB" w:eastAsia="en-NG"/>
              </w:rPr>
              <w:t>4.2</w:t>
            </w:r>
            <w:r w:rsidRPr="00580602">
              <w:rPr>
                <w:rStyle w:val="Hyperlink"/>
                <w:rFonts w:eastAsia="Times New Roman" w:cstheme="minorHAnsi"/>
                <w:b/>
                <w:bCs/>
                <w:noProof/>
                <w:lang w:eastAsia="en-NG"/>
              </w:rPr>
              <w:t>. Financial Benefits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_Toc214370727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FE00C" w14:textId="1C344764" w:rsidR="005B67A7" w:rsidRDefault="005B67A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G"/>
            </w:rPr>
          </w:pPr>
          <w:hyperlink w:anchor="_Toc214370728" w:history="1">
            <w:r w:rsidRPr="00580602">
              <w:rPr>
                <w:rStyle w:val="Hyperlink"/>
                <w:rFonts w:eastAsia="Times New Roman" w:cstheme="minorHAnsi"/>
                <w:b/>
                <w:bCs/>
                <w:noProof/>
                <w:lang w:val="en-GB" w:eastAsia="en-NG"/>
              </w:rPr>
              <w:t>4.3</w:t>
            </w:r>
            <w:r w:rsidRPr="00580602">
              <w:rPr>
                <w:rStyle w:val="Hyperlink"/>
                <w:rFonts w:eastAsia="Times New Roman" w:cstheme="minorHAnsi"/>
                <w:b/>
                <w:bCs/>
                <w:noProof/>
                <w:lang w:eastAsia="en-NG"/>
              </w:rPr>
              <w:t>. Compliance &amp; Regulatory Benefits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_Toc214370728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31DE0" w14:textId="23EDB7ED" w:rsidR="005B67A7" w:rsidRDefault="005B67A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G"/>
            </w:rPr>
          </w:pPr>
          <w:hyperlink w:anchor="_Toc214370729" w:history="1">
            <w:r w:rsidRPr="00580602">
              <w:rPr>
                <w:rStyle w:val="Hyperlink"/>
                <w:rFonts w:eastAsia="Times New Roman" w:cstheme="minorHAnsi"/>
                <w:b/>
                <w:bCs/>
                <w:noProof/>
                <w:lang w:eastAsia="en-NG"/>
              </w:rPr>
              <w:t>4</w:t>
            </w:r>
            <w:r w:rsidRPr="00580602">
              <w:rPr>
                <w:rStyle w:val="Hyperlink"/>
                <w:rFonts w:eastAsia="Times New Roman" w:cstheme="minorHAnsi"/>
                <w:b/>
                <w:bCs/>
                <w:noProof/>
                <w:lang w:val="en-GB" w:eastAsia="en-NG"/>
              </w:rPr>
              <w:t>.4</w:t>
            </w:r>
            <w:r w:rsidRPr="00580602">
              <w:rPr>
                <w:rStyle w:val="Hyperlink"/>
                <w:rFonts w:eastAsia="Times New Roman" w:cstheme="minorHAnsi"/>
                <w:b/>
                <w:bCs/>
                <w:noProof/>
                <w:lang w:eastAsia="en-NG"/>
              </w:rPr>
              <w:t>. Security Benefits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_Toc214370729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DFB56" w14:textId="499DA159" w:rsidR="005B67A7" w:rsidRDefault="005B67A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G"/>
            </w:rPr>
          </w:pPr>
          <w:hyperlink w:anchor="_Toc214370730" w:history="1">
            <w:r w:rsidRPr="00580602">
              <w:rPr>
                <w:rStyle w:val="Hyperlink"/>
                <w:rFonts w:eastAsia="Times New Roman" w:cstheme="minorHAnsi"/>
                <w:b/>
                <w:bCs/>
                <w:noProof/>
                <w:lang w:val="en-GB" w:eastAsia="en-NG"/>
              </w:rPr>
              <w:t>4.</w:t>
            </w:r>
            <w:r w:rsidRPr="00580602">
              <w:rPr>
                <w:rStyle w:val="Hyperlink"/>
                <w:rFonts w:eastAsia="Times New Roman" w:cstheme="minorHAnsi"/>
                <w:b/>
                <w:bCs/>
                <w:noProof/>
                <w:lang w:eastAsia="en-NG"/>
              </w:rPr>
              <w:t>5. Strategic Benefits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_Toc214370730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FC75D" w14:textId="4EC21319" w:rsidR="005B67A7" w:rsidRDefault="005B67A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G"/>
            </w:rPr>
          </w:pPr>
          <w:hyperlink w:anchor="_Toc214370731" w:history="1">
            <w:r w:rsidRPr="00580602">
              <w:rPr>
                <w:rStyle w:val="Hyperlink"/>
                <w:rFonts w:eastAsia="Times New Roman" w:cstheme="minorHAnsi"/>
                <w:b/>
                <w:bCs/>
                <w:noProof/>
                <w:lang w:val="en-GB" w:eastAsia="en-NG"/>
              </w:rPr>
              <w:t>4.</w:t>
            </w:r>
            <w:r w:rsidRPr="00580602">
              <w:rPr>
                <w:rStyle w:val="Hyperlink"/>
                <w:rFonts w:eastAsia="Times New Roman" w:cstheme="minorHAnsi"/>
                <w:b/>
                <w:bCs/>
                <w:noProof/>
                <w:lang w:eastAsia="en-NG"/>
              </w:rPr>
              <w:t>6. User Experience &amp; Process Discipline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_Toc214370731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3F3C7" w14:textId="497032AC" w:rsidR="00AD36BF" w:rsidRPr="000265D5" w:rsidRDefault="00AD36BF" w:rsidP="00430D97">
          <w:pPr>
            <w:spacing w:line="240" w:lineRule="auto"/>
            <w:rPr>
              <w:rFonts w:cstheme="minorHAnsi"/>
            </w:rPr>
          </w:pPr>
          <w:r w:rsidRPr="000265D5">
            <w:rPr>
              <w:rFonts w:cstheme="minorHAnsi"/>
              <w:b/>
              <w:bCs/>
              <w:noProof/>
            </w:rPr>
            <w:fldChar w:fldCharType="end"/>
          </w:r>
        </w:p>
      </w:sdtContent>
    </w:sdt>
    <w:p w14:paraId="0ECA126D" w14:textId="60BBE55B" w:rsidR="002C208E" w:rsidRPr="000265D5" w:rsidRDefault="002C208E" w:rsidP="00430D97">
      <w:pPr>
        <w:spacing w:line="240" w:lineRule="auto"/>
        <w:rPr>
          <w:rFonts w:cstheme="minorHAnsi"/>
          <w:b/>
          <w:bCs/>
          <w:lang w:val="en-GB"/>
        </w:rPr>
      </w:pPr>
      <w:r w:rsidRPr="000265D5">
        <w:rPr>
          <w:rFonts w:cstheme="minorHAnsi"/>
          <w:b/>
          <w:bCs/>
          <w:lang w:val="en-GB"/>
        </w:rPr>
        <w:br w:type="page"/>
      </w:r>
    </w:p>
    <w:p w14:paraId="4A386781" w14:textId="70E79714" w:rsidR="00D97F5C" w:rsidRPr="000265D5" w:rsidRDefault="00AD36BF" w:rsidP="00D97F5C">
      <w:pPr>
        <w:pStyle w:val="Heading2"/>
        <w:spacing w:line="240" w:lineRule="auto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bookmarkStart w:id="1" w:name="_Toc214370702"/>
      <w:r w:rsidRPr="000265D5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val="en-GB"/>
        </w:rPr>
        <w:t xml:space="preserve">1.0 </w:t>
      </w:r>
      <w:r w:rsidR="00E76B87" w:rsidRPr="000265D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I</w:t>
      </w:r>
      <w:r w:rsidR="007947ED" w:rsidRPr="000265D5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val="en-GB"/>
        </w:rPr>
        <w:t>ntroduction</w:t>
      </w:r>
      <w:bookmarkEnd w:id="1"/>
      <w:r w:rsidR="00E76B87" w:rsidRPr="000265D5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</w:p>
    <w:p w14:paraId="7405DCA6" w14:textId="0883FAC7" w:rsidR="00D97F5C" w:rsidRPr="000265D5" w:rsidRDefault="00E76B87" w:rsidP="00430D97">
      <w:pPr>
        <w:spacing w:line="240" w:lineRule="auto"/>
        <w:ind w:left="360"/>
        <w:rPr>
          <w:rFonts w:cstheme="minorHAnsi"/>
        </w:rPr>
      </w:pPr>
      <w:r w:rsidRPr="000265D5">
        <w:rPr>
          <w:rFonts w:cstheme="minorHAnsi"/>
          <w:b/>
          <w:bCs/>
        </w:rPr>
        <w:t>Overview</w:t>
      </w:r>
      <w:r w:rsidRPr="000265D5">
        <w:rPr>
          <w:rFonts w:cstheme="minorHAnsi"/>
        </w:rPr>
        <w:t>:</w:t>
      </w:r>
      <w:r w:rsidR="00D97F5C" w:rsidRPr="000265D5">
        <w:rPr>
          <w:rFonts w:cstheme="minorHAnsi"/>
        </w:rPr>
        <w:t xml:space="preserve"> </w:t>
      </w:r>
    </w:p>
    <w:p w14:paraId="509E124F" w14:textId="434CCA9E" w:rsidR="006F78E6" w:rsidRPr="000265D5" w:rsidRDefault="00D97F5C" w:rsidP="00430D97">
      <w:pPr>
        <w:spacing w:line="240" w:lineRule="auto"/>
        <w:ind w:left="360"/>
        <w:rPr>
          <w:rFonts w:cstheme="minorHAnsi"/>
        </w:rPr>
      </w:pPr>
      <w:r w:rsidRPr="000265D5">
        <w:rPr>
          <w:rFonts w:cstheme="minorHAnsi"/>
        </w:rPr>
        <w:t xml:space="preserve">This Business Requirements Document outlines the functional, technical, and operational requirements for the proposed </w:t>
      </w:r>
      <w:bookmarkStart w:id="2" w:name="_Hlk214367114"/>
      <w:r w:rsidRPr="000265D5">
        <w:rPr>
          <w:rFonts w:cstheme="minorHAnsi"/>
        </w:rPr>
        <w:t>Oil Terminal Management and Hydrocarbon Accounting Platform</w:t>
      </w:r>
      <w:bookmarkEnd w:id="2"/>
      <w:r w:rsidRPr="000265D5">
        <w:rPr>
          <w:rFonts w:cstheme="minorHAnsi"/>
        </w:rPr>
        <w:t>. The system aims to automate terminal processes, improve hydrocarbon data accuracy, enhance operational visibility, and ensure compliance across all terminal operations.</w:t>
      </w:r>
    </w:p>
    <w:p w14:paraId="73EDE401" w14:textId="20370CE1" w:rsidR="00D97F5C" w:rsidRPr="000265D5" w:rsidRDefault="00D97F5C" w:rsidP="00430D97">
      <w:pPr>
        <w:spacing w:line="240" w:lineRule="auto"/>
        <w:ind w:left="360"/>
        <w:rPr>
          <w:rFonts w:cstheme="minorHAnsi"/>
          <w:lang w:val="en-GB"/>
        </w:rPr>
      </w:pPr>
      <w:r w:rsidRPr="000265D5">
        <w:rPr>
          <w:rFonts w:cstheme="minorHAnsi"/>
          <w:b/>
          <w:bCs/>
          <w:lang w:val="en-GB"/>
        </w:rPr>
        <w:t>Background</w:t>
      </w:r>
      <w:r w:rsidRPr="000265D5">
        <w:rPr>
          <w:rFonts w:cstheme="minorHAnsi"/>
          <w:lang w:val="en-GB"/>
        </w:rPr>
        <w:t>:</w:t>
      </w:r>
    </w:p>
    <w:p w14:paraId="572B5142" w14:textId="5AC31185" w:rsidR="00D97F5C" w:rsidRPr="000265D5" w:rsidRDefault="00D97F5C" w:rsidP="00D97F5C">
      <w:pPr>
        <w:spacing w:line="240" w:lineRule="auto"/>
        <w:ind w:left="360"/>
        <w:rPr>
          <w:rFonts w:cstheme="minorHAnsi"/>
        </w:rPr>
      </w:pPr>
      <w:r w:rsidRPr="000265D5">
        <w:rPr>
          <w:rFonts w:cstheme="minorHAnsi"/>
        </w:rPr>
        <w:t>OTMS is a unified platform for managing multi-site oil terminal operations including tank operations, YADE barge voyages, tanker dispatches, calibration management, hydrocarbon accounting, material balance, and comprehensive reporting.</w:t>
      </w:r>
    </w:p>
    <w:p w14:paraId="618F6D09" w14:textId="77777777" w:rsidR="00D97F5C" w:rsidRPr="000265D5" w:rsidRDefault="00D97F5C" w:rsidP="00430D97">
      <w:pPr>
        <w:spacing w:line="240" w:lineRule="auto"/>
        <w:ind w:left="360"/>
        <w:rPr>
          <w:rFonts w:cstheme="minorHAnsi"/>
          <w:b/>
          <w:bCs/>
          <w:lang w:val="en-GB"/>
        </w:rPr>
      </w:pPr>
      <w:r w:rsidRPr="000265D5">
        <w:rPr>
          <w:rFonts w:cstheme="minorHAnsi"/>
          <w:b/>
          <w:bCs/>
          <w:lang w:val="en-GB"/>
        </w:rPr>
        <w:t>Business Objectives:</w:t>
      </w:r>
    </w:p>
    <w:p w14:paraId="34513A5B" w14:textId="77777777" w:rsidR="00D97F5C" w:rsidRPr="00D97F5C" w:rsidRDefault="00D97F5C" w:rsidP="0076743B">
      <w:pPr>
        <w:numPr>
          <w:ilvl w:val="0"/>
          <w:numId w:val="4"/>
        </w:numPr>
        <w:spacing w:after="0" w:line="276" w:lineRule="auto"/>
        <w:contextualSpacing/>
        <w:rPr>
          <w:rFonts w:eastAsia="MS Mincho" w:cstheme="minorHAnsi"/>
          <w:lang w:val="en-US"/>
        </w:rPr>
      </w:pPr>
      <w:r w:rsidRPr="00D97F5C">
        <w:rPr>
          <w:rFonts w:eastAsia="MS Mincho" w:cstheme="minorHAnsi"/>
          <w:lang w:val="en-US"/>
        </w:rPr>
        <w:t>Improve operational efficiency across terminals</w:t>
      </w:r>
    </w:p>
    <w:p w14:paraId="2B388DDA" w14:textId="0753407C" w:rsidR="00D97F5C" w:rsidRPr="00D97F5C" w:rsidRDefault="00D97F5C" w:rsidP="0076743B">
      <w:pPr>
        <w:numPr>
          <w:ilvl w:val="0"/>
          <w:numId w:val="4"/>
        </w:numPr>
        <w:spacing w:after="0" w:line="276" w:lineRule="auto"/>
        <w:contextualSpacing/>
        <w:rPr>
          <w:rFonts w:eastAsia="MS Mincho" w:cstheme="minorHAnsi"/>
          <w:lang w:val="en-US"/>
        </w:rPr>
      </w:pPr>
      <w:proofErr w:type="spellStart"/>
      <w:r w:rsidRPr="00D97F5C">
        <w:rPr>
          <w:rFonts w:eastAsia="MS Mincho" w:cstheme="minorHAnsi"/>
          <w:lang w:val="en-US"/>
        </w:rPr>
        <w:t>Centrali</w:t>
      </w:r>
      <w:r w:rsidR="005B67A7">
        <w:rPr>
          <w:rFonts w:eastAsia="MS Mincho" w:cstheme="minorHAnsi"/>
          <w:lang w:val="en-US"/>
        </w:rPr>
        <w:t>s</w:t>
      </w:r>
      <w:r w:rsidRPr="00D97F5C">
        <w:rPr>
          <w:rFonts w:eastAsia="MS Mincho" w:cstheme="minorHAnsi"/>
          <w:lang w:val="en-US"/>
        </w:rPr>
        <w:t>e</w:t>
      </w:r>
      <w:proofErr w:type="spellEnd"/>
      <w:r w:rsidRPr="00D97F5C">
        <w:rPr>
          <w:rFonts w:eastAsia="MS Mincho" w:cstheme="minorHAnsi"/>
          <w:lang w:val="en-US"/>
        </w:rPr>
        <w:t xml:space="preserve"> and automate hydrocarbon accounting</w:t>
      </w:r>
    </w:p>
    <w:p w14:paraId="33A6A10A" w14:textId="12357E0F" w:rsidR="00D97F5C" w:rsidRPr="00D97F5C" w:rsidRDefault="00D97F5C" w:rsidP="0076743B">
      <w:pPr>
        <w:numPr>
          <w:ilvl w:val="0"/>
          <w:numId w:val="4"/>
        </w:numPr>
        <w:spacing w:after="0" w:line="276" w:lineRule="auto"/>
        <w:contextualSpacing/>
        <w:rPr>
          <w:rFonts w:eastAsia="MS Mincho" w:cstheme="minorHAnsi"/>
          <w:lang w:val="en-US"/>
        </w:rPr>
      </w:pPr>
      <w:r w:rsidRPr="00D97F5C">
        <w:rPr>
          <w:rFonts w:eastAsia="MS Mincho" w:cstheme="minorHAnsi"/>
          <w:lang w:val="en-US"/>
        </w:rPr>
        <w:t xml:space="preserve">Reduce manual errors, duplication, and </w:t>
      </w:r>
      <w:proofErr w:type="spellStart"/>
      <w:r w:rsidRPr="00D97F5C">
        <w:rPr>
          <w:rFonts w:eastAsia="MS Mincho" w:cstheme="minorHAnsi"/>
          <w:lang w:val="en-US"/>
        </w:rPr>
        <w:t>unauthori</w:t>
      </w:r>
      <w:r w:rsidR="005B67A7">
        <w:rPr>
          <w:rFonts w:eastAsia="MS Mincho" w:cstheme="minorHAnsi"/>
          <w:lang w:val="en-US"/>
        </w:rPr>
        <w:t>s</w:t>
      </w:r>
      <w:r w:rsidRPr="00D97F5C">
        <w:rPr>
          <w:rFonts w:eastAsia="MS Mincho" w:cstheme="minorHAnsi"/>
          <w:lang w:val="en-US"/>
        </w:rPr>
        <w:t>ed</w:t>
      </w:r>
      <w:proofErr w:type="spellEnd"/>
      <w:r w:rsidRPr="00D97F5C">
        <w:rPr>
          <w:rFonts w:eastAsia="MS Mincho" w:cstheme="minorHAnsi"/>
          <w:lang w:val="en-US"/>
        </w:rPr>
        <w:t xml:space="preserve"> adjustments</w:t>
      </w:r>
    </w:p>
    <w:p w14:paraId="1A7CC2FE" w14:textId="77777777" w:rsidR="00D97F5C" w:rsidRPr="00D97F5C" w:rsidRDefault="00D97F5C" w:rsidP="0076743B">
      <w:pPr>
        <w:numPr>
          <w:ilvl w:val="0"/>
          <w:numId w:val="4"/>
        </w:numPr>
        <w:spacing w:after="0" w:line="276" w:lineRule="auto"/>
        <w:contextualSpacing/>
        <w:rPr>
          <w:rFonts w:eastAsia="MS Mincho" w:cstheme="minorHAnsi"/>
          <w:lang w:val="en-US"/>
        </w:rPr>
      </w:pPr>
      <w:r w:rsidRPr="00D97F5C">
        <w:rPr>
          <w:rFonts w:eastAsia="MS Mincho" w:cstheme="minorHAnsi"/>
          <w:lang w:val="en-US"/>
        </w:rPr>
        <w:t>Provide audit-ready reporting with full traceability</w:t>
      </w:r>
    </w:p>
    <w:p w14:paraId="3F515341" w14:textId="77777777" w:rsidR="00D97F5C" w:rsidRPr="00D97F5C" w:rsidRDefault="00D97F5C" w:rsidP="0076743B">
      <w:pPr>
        <w:numPr>
          <w:ilvl w:val="0"/>
          <w:numId w:val="4"/>
        </w:numPr>
        <w:spacing w:after="0" w:line="276" w:lineRule="auto"/>
        <w:contextualSpacing/>
        <w:rPr>
          <w:rFonts w:eastAsia="MS Mincho" w:cstheme="minorHAnsi"/>
          <w:lang w:val="en-US"/>
        </w:rPr>
      </w:pPr>
      <w:r w:rsidRPr="00D97F5C">
        <w:rPr>
          <w:rFonts w:eastAsia="MS Mincho" w:cstheme="minorHAnsi"/>
          <w:lang w:val="en-US"/>
        </w:rPr>
        <w:t>Improve terminal-wide visibility for management</w:t>
      </w:r>
    </w:p>
    <w:p w14:paraId="2DF3BB4F" w14:textId="77777777" w:rsidR="00D97F5C" w:rsidRPr="00D97F5C" w:rsidRDefault="00D97F5C" w:rsidP="0076743B">
      <w:pPr>
        <w:numPr>
          <w:ilvl w:val="0"/>
          <w:numId w:val="4"/>
        </w:numPr>
        <w:spacing w:after="0" w:line="276" w:lineRule="auto"/>
        <w:contextualSpacing/>
        <w:rPr>
          <w:rFonts w:eastAsia="MS Mincho" w:cstheme="minorHAnsi"/>
          <w:lang w:val="en-US"/>
        </w:rPr>
      </w:pPr>
      <w:r w:rsidRPr="00D97F5C">
        <w:rPr>
          <w:rFonts w:eastAsia="MS Mincho" w:cstheme="minorHAnsi"/>
          <w:lang w:val="en-US"/>
        </w:rPr>
        <w:t>Enforce strong security and compliance standards</w:t>
      </w:r>
    </w:p>
    <w:p w14:paraId="5C738DBD" w14:textId="77777777" w:rsidR="00D97F5C" w:rsidRPr="000265D5" w:rsidRDefault="00D97F5C" w:rsidP="00430D97">
      <w:pPr>
        <w:spacing w:line="240" w:lineRule="auto"/>
        <w:ind w:left="360"/>
        <w:rPr>
          <w:rFonts w:cstheme="minorHAnsi"/>
          <w:lang w:val="en-GB"/>
        </w:rPr>
      </w:pPr>
    </w:p>
    <w:p w14:paraId="6A2FBB1B" w14:textId="5FEDB069" w:rsidR="00E76B87" w:rsidRPr="000265D5" w:rsidRDefault="00E76B87" w:rsidP="00430D97">
      <w:pPr>
        <w:spacing w:line="240" w:lineRule="auto"/>
        <w:ind w:left="360"/>
        <w:rPr>
          <w:rFonts w:cstheme="minorHAnsi"/>
          <w:lang w:val="en-GB"/>
        </w:rPr>
      </w:pPr>
      <w:r w:rsidRPr="000265D5">
        <w:rPr>
          <w:rFonts w:cstheme="minorHAnsi"/>
          <w:b/>
          <w:bCs/>
        </w:rPr>
        <w:t>Problem statement</w:t>
      </w:r>
      <w:r w:rsidRPr="000265D5">
        <w:rPr>
          <w:rFonts w:cstheme="minorHAnsi"/>
        </w:rPr>
        <w:t xml:space="preserve">: </w:t>
      </w:r>
      <w:r w:rsidR="00D97F5C" w:rsidRPr="000265D5">
        <w:rPr>
          <w:rFonts w:cstheme="minorHAnsi"/>
          <w:lang w:val="en-GB"/>
        </w:rPr>
        <w:t>…</w:t>
      </w:r>
      <w:proofErr w:type="gramStart"/>
      <w:r w:rsidR="00D97F5C" w:rsidRPr="000265D5">
        <w:rPr>
          <w:rFonts w:cstheme="minorHAnsi"/>
          <w:lang w:val="en-GB"/>
        </w:rPr>
        <w:t>…..</w:t>
      </w:r>
      <w:r w:rsidR="000265D5">
        <w:rPr>
          <w:rFonts w:cstheme="minorHAnsi"/>
          <w:lang w:val="en-GB"/>
        </w:rPr>
        <w:t>?</w:t>
      </w:r>
      <w:proofErr w:type="gramEnd"/>
      <w:r w:rsidR="000265D5">
        <w:rPr>
          <w:rFonts w:cstheme="minorHAnsi"/>
          <w:lang w:val="en-GB"/>
        </w:rPr>
        <w:t>??</w:t>
      </w:r>
    </w:p>
    <w:p w14:paraId="26B7C4F7" w14:textId="77777777" w:rsidR="00D97F5C" w:rsidRPr="000265D5" w:rsidRDefault="00D97F5C" w:rsidP="00430D97">
      <w:pPr>
        <w:spacing w:line="240" w:lineRule="auto"/>
        <w:ind w:left="360"/>
        <w:rPr>
          <w:rFonts w:cstheme="minorHAnsi"/>
        </w:rPr>
      </w:pPr>
    </w:p>
    <w:p w14:paraId="627F9A62" w14:textId="54FE2137" w:rsidR="00E76B87" w:rsidRPr="000265D5" w:rsidRDefault="00E76B87" w:rsidP="0076743B">
      <w:pPr>
        <w:pStyle w:val="ListParagraph"/>
        <w:numPr>
          <w:ilvl w:val="1"/>
          <w:numId w:val="2"/>
        </w:numPr>
        <w:spacing w:line="240" w:lineRule="auto"/>
        <w:outlineLvl w:val="1"/>
        <w:rPr>
          <w:rFonts w:cstheme="minorHAnsi"/>
          <w:b/>
          <w:bCs/>
        </w:rPr>
      </w:pPr>
      <w:bookmarkStart w:id="3" w:name="_Toc214370703"/>
      <w:r w:rsidRPr="000265D5">
        <w:rPr>
          <w:rFonts w:cstheme="minorHAnsi"/>
          <w:b/>
          <w:bCs/>
        </w:rPr>
        <w:t>Objectives</w:t>
      </w:r>
      <w:bookmarkEnd w:id="3"/>
    </w:p>
    <w:p w14:paraId="6427D5D2" w14:textId="77777777" w:rsidR="00D97F5C" w:rsidRPr="000265D5" w:rsidRDefault="00E76B87" w:rsidP="00430D97">
      <w:pPr>
        <w:spacing w:line="240" w:lineRule="auto"/>
        <w:ind w:left="360"/>
        <w:rPr>
          <w:rFonts w:cstheme="minorHAnsi"/>
        </w:rPr>
      </w:pPr>
      <w:r w:rsidRPr="000265D5">
        <w:rPr>
          <w:rFonts w:cstheme="minorHAnsi"/>
        </w:rPr>
        <w:t xml:space="preserve">The primary objective of the </w:t>
      </w:r>
      <w:r w:rsidR="00D97F5C" w:rsidRPr="000265D5">
        <w:rPr>
          <w:rFonts w:cstheme="minorHAnsi"/>
          <w:lang w:val="en-GB"/>
        </w:rPr>
        <w:t xml:space="preserve">Oil Terminal Management &amp; Hydrocarbon Accounting Platform </w:t>
      </w:r>
      <w:r w:rsidRPr="000265D5">
        <w:rPr>
          <w:rFonts w:cstheme="minorHAnsi"/>
        </w:rPr>
        <w:t xml:space="preserve">is to address the following key goals: </w:t>
      </w:r>
    </w:p>
    <w:p w14:paraId="241470CB" w14:textId="04C20BF5" w:rsidR="00E76B87" w:rsidRPr="000265D5" w:rsidRDefault="00E76B87" w:rsidP="0076743B">
      <w:pPr>
        <w:pStyle w:val="ListParagraph"/>
        <w:numPr>
          <w:ilvl w:val="0"/>
          <w:numId w:val="5"/>
        </w:numPr>
        <w:spacing w:line="240" w:lineRule="auto"/>
        <w:rPr>
          <w:rFonts w:cstheme="minorHAnsi"/>
        </w:rPr>
      </w:pPr>
      <w:r w:rsidRPr="000265D5">
        <w:rPr>
          <w:rFonts w:cstheme="minorHAnsi"/>
        </w:rPr>
        <w:t xml:space="preserve">Automate the build, test, and deployment processes. </w:t>
      </w:r>
    </w:p>
    <w:p w14:paraId="6D768FD9" w14:textId="6546F6E0" w:rsidR="006146F4" w:rsidRPr="000265D5" w:rsidRDefault="00E76B87" w:rsidP="0076743B">
      <w:pPr>
        <w:pStyle w:val="ListParagraph"/>
        <w:numPr>
          <w:ilvl w:val="0"/>
          <w:numId w:val="5"/>
        </w:numPr>
        <w:spacing w:line="240" w:lineRule="auto"/>
        <w:rPr>
          <w:rFonts w:cstheme="minorHAnsi"/>
        </w:rPr>
      </w:pPr>
      <w:r w:rsidRPr="000265D5">
        <w:rPr>
          <w:rFonts w:cstheme="minorHAnsi"/>
        </w:rPr>
        <w:t xml:space="preserve">Ensure faster and more reliable software releases. </w:t>
      </w:r>
    </w:p>
    <w:p w14:paraId="6BBC0AF0" w14:textId="07B95ECD" w:rsidR="00E76B87" w:rsidRPr="000265D5" w:rsidRDefault="00E76B87" w:rsidP="0076743B">
      <w:pPr>
        <w:pStyle w:val="ListParagraph"/>
        <w:numPr>
          <w:ilvl w:val="0"/>
          <w:numId w:val="5"/>
        </w:numPr>
        <w:spacing w:line="240" w:lineRule="auto"/>
        <w:rPr>
          <w:rFonts w:cstheme="minorHAnsi"/>
        </w:rPr>
      </w:pPr>
      <w:r w:rsidRPr="000265D5">
        <w:rPr>
          <w:rFonts w:cstheme="minorHAnsi"/>
        </w:rPr>
        <w:t xml:space="preserve">Improve code quality through continuous testing. </w:t>
      </w:r>
    </w:p>
    <w:p w14:paraId="08A81826" w14:textId="20CD7447" w:rsidR="006146F4" w:rsidRPr="000265D5" w:rsidRDefault="00E76B87" w:rsidP="0076743B">
      <w:pPr>
        <w:pStyle w:val="ListParagraph"/>
        <w:numPr>
          <w:ilvl w:val="0"/>
          <w:numId w:val="5"/>
        </w:numPr>
        <w:spacing w:line="240" w:lineRule="auto"/>
        <w:rPr>
          <w:rFonts w:cstheme="minorHAnsi"/>
        </w:rPr>
      </w:pPr>
      <w:r w:rsidRPr="000265D5">
        <w:rPr>
          <w:rFonts w:cstheme="minorHAnsi"/>
        </w:rPr>
        <w:t xml:space="preserve">Enhance collaboration between development, QA, and operations teams. </w:t>
      </w:r>
    </w:p>
    <w:p w14:paraId="04F28F0E" w14:textId="77777777" w:rsidR="002C208E" w:rsidRPr="000265D5" w:rsidRDefault="002C208E" w:rsidP="00430D97">
      <w:pPr>
        <w:pStyle w:val="ListParagraph"/>
        <w:spacing w:line="240" w:lineRule="auto"/>
        <w:ind w:left="1080"/>
        <w:rPr>
          <w:rFonts w:cstheme="minorHAnsi"/>
        </w:rPr>
      </w:pPr>
    </w:p>
    <w:p w14:paraId="37665EA0" w14:textId="3F97D207" w:rsidR="00E76B87" w:rsidRPr="000265D5" w:rsidRDefault="00E76B87" w:rsidP="0076743B">
      <w:pPr>
        <w:pStyle w:val="ListParagraph"/>
        <w:numPr>
          <w:ilvl w:val="1"/>
          <w:numId w:val="1"/>
        </w:numPr>
        <w:spacing w:line="240" w:lineRule="auto"/>
        <w:outlineLvl w:val="1"/>
        <w:rPr>
          <w:rFonts w:cstheme="minorHAnsi"/>
          <w:b/>
          <w:bCs/>
        </w:rPr>
      </w:pPr>
      <w:bookmarkStart w:id="4" w:name="_Toc214370704"/>
      <w:r w:rsidRPr="000265D5">
        <w:rPr>
          <w:rFonts w:cstheme="minorHAnsi"/>
          <w:b/>
          <w:bCs/>
        </w:rPr>
        <w:t>Intended Audience</w:t>
      </w:r>
      <w:r w:rsidR="00D97F5C" w:rsidRPr="000265D5">
        <w:rPr>
          <w:rFonts w:cstheme="minorHAnsi"/>
          <w:b/>
          <w:bCs/>
          <w:lang w:val="en-GB"/>
        </w:rPr>
        <w:t>/Stakeholders</w:t>
      </w:r>
      <w:bookmarkEnd w:id="4"/>
    </w:p>
    <w:p w14:paraId="77E57563" w14:textId="77777777" w:rsidR="00E76B87" w:rsidRPr="000265D5" w:rsidRDefault="00E76B87" w:rsidP="00430D97">
      <w:pPr>
        <w:spacing w:line="240" w:lineRule="auto"/>
        <w:ind w:left="360"/>
        <w:rPr>
          <w:rFonts w:cstheme="minorHAnsi"/>
        </w:rPr>
      </w:pPr>
      <w:r w:rsidRPr="000265D5">
        <w:rPr>
          <w:rFonts w:cstheme="minorHAnsi"/>
        </w:rPr>
        <w:t xml:space="preserve"> This document is intended for the following audience:</w:t>
      </w:r>
    </w:p>
    <w:p w14:paraId="6B45D20F" w14:textId="77777777" w:rsidR="00D97F5C" w:rsidRPr="00D97F5C" w:rsidRDefault="00D97F5C" w:rsidP="0076743B">
      <w:pPr>
        <w:numPr>
          <w:ilvl w:val="0"/>
          <w:numId w:val="6"/>
        </w:numPr>
        <w:spacing w:after="0" w:line="276" w:lineRule="auto"/>
        <w:contextualSpacing/>
        <w:rPr>
          <w:rFonts w:eastAsia="MS Mincho" w:cstheme="minorHAnsi"/>
          <w:lang w:val="en-US"/>
        </w:rPr>
      </w:pPr>
      <w:r w:rsidRPr="00D97F5C">
        <w:rPr>
          <w:rFonts w:eastAsia="MS Mincho" w:cstheme="minorHAnsi"/>
          <w:lang w:val="en-US"/>
        </w:rPr>
        <w:t>Operations Team</w:t>
      </w:r>
    </w:p>
    <w:p w14:paraId="70987D49" w14:textId="77777777" w:rsidR="00D97F5C" w:rsidRPr="00D97F5C" w:rsidRDefault="00D97F5C" w:rsidP="0076743B">
      <w:pPr>
        <w:numPr>
          <w:ilvl w:val="0"/>
          <w:numId w:val="6"/>
        </w:numPr>
        <w:spacing w:after="0" w:line="276" w:lineRule="auto"/>
        <w:contextualSpacing/>
        <w:rPr>
          <w:rFonts w:eastAsia="MS Mincho" w:cstheme="minorHAnsi"/>
          <w:lang w:val="en-US"/>
        </w:rPr>
      </w:pPr>
      <w:r w:rsidRPr="00D97F5C">
        <w:rPr>
          <w:rFonts w:eastAsia="MS Mincho" w:cstheme="minorHAnsi"/>
          <w:lang w:val="en-US"/>
        </w:rPr>
        <w:t>Terminal Supervisors</w:t>
      </w:r>
    </w:p>
    <w:p w14:paraId="250B52D5" w14:textId="77777777" w:rsidR="00D97F5C" w:rsidRPr="00D97F5C" w:rsidRDefault="00D97F5C" w:rsidP="0076743B">
      <w:pPr>
        <w:numPr>
          <w:ilvl w:val="0"/>
          <w:numId w:val="6"/>
        </w:numPr>
        <w:spacing w:after="0" w:line="276" w:lineRule="auto"/>
        <w:contextualSpacing/>
        <w:rPr>
          <w:rFonts w:eastAsia="MS Mincho" w:cstheme="minorHAnsi"/>
          <w:lang w:val="en-US"/>
        </w:rPr>
      </w:pPr>
      <w:r w:rsidRPr="00D97F5C">
        <w:rPr>
          <w:rFonts w:eastAsia="MS Mincho" w:cstheme="minorHAnsi"/>
          <w:lang w:val="en-US"/>
        </w:rPr>
        <w:t>Finance &amp; Accounting</w:t>
      </w:r>
    </w:p>
    <w:p w14:paraId="3E756BDA" w14:textId="77777777" w:rsidR="00D97F5C" w:rsidRPr="00D97F5C" w:rsidRDefault="00D97F5C" w:rsidP="0076743B">
      <w:pPr>
        <w:numPr>
          <w:ilvl w:val="0"/>
          <w:numId w:val="6"/>
        </w:numPr>
        <w:spacing w:after="0" w:line="276" w:lineRule="auto"/>
        <w:contextualSpacing/>
        <w:rPr>
          <w:rFonts w:eastAsia="MS Mincho" w:cstheme="minorHAnsi"/>
          <w:lang w:val="en-US"/>
        </w:rPr>
      </w:pPr>
      <w:r w:rsidRPr="00D97F5C">
        <w:rPr>
          <w:rFonts w:eastAsia="MS Mincho" w:cstheme="minorHAnsi"/>
          <w:lang w:val="en-US"/>
        </w:rPr>
        <w:t>IT &amp; Compliance Teams</w:t>
      </w:r>
    </w:p>
    <w:p w14:paraId="74FCC98F" w14:textId="77777777" w:rsidR="002C208E" w:rsidRPr="000265D5" w:rsidRDefault="002C208E" w:rsidP="00430D97">
      <w:pPr>
        <w:pStyle w:val="ListParagraph"/>
        <w:spacing w:line="240" w:lineRule="auto"/>
        <w:ind w:left="1080"/>
        <w:rPr>
          <w:rFonts w:cstheme="minorHAnsi"/>
        </w:rPr>
      </w:pPr>
    </w:p>
    <w:p w14:paraId="41706D09" w14:textId="77777777" w:rsidR="003805C8" w:rsidRPr="000265D5" w:rsidRDefault="003805C8" w:rsidP="00430D97">
      <w:pPr>
        <w:spacing w:line="240" w:lineRule="auto"/>
        <w:rPr>
          <w:rFonts w:cstheme="minorHAnsi"/>
          <w:b/>
          <w:bCs/>
          <w:highlight w:val="lightGray"/>
        </w:rPr>
      </w:pPr>
      <w:r w:rsidRPr="000265D5">
        <w:rPr>
          <w:rFonts w:cstheme="minorHAnsi"/>
          <w:b/>
          <w:bCs/>
          <w:highlight w:val="lightGray"/>
        </w:rPr>
        <w:br w:type="page"/>
      </w:r>
    </w:p>
    <w:p w14:paraId="6158B8D4" w14:textId="0FEF685B" w:rsidR="00E76B87" w:rsidRPr="000265D5" w:rsidRDefault="003805C8" w:rsidP="00430D97">
      <w:pPr>
        <w:spacing w:line="240" w:lineRule="auto"/>
        <w:ind w:left="360"/>
        <w:outlineLvl w:val="1"/>
        <w:rPr>
          <w:rFonts w:cstheme="minorHAnsi"/>
          <w:b/>
          <w:bCs/>
        </w:rPr>
      </w:pPr>
      <w:bookmarkStart w:id="5" w:name="_Toc214370705"/>
      <w:r w:rsidRPr="000265D5">
        <w:rPr>
          <w:rFonts w:cstheme="minorHAnsi"/>
          <w:b/>
          <w:bCs/>
          <w:lang w:val="en-GB"/>
        </w:rPr>
        <w:t xml:space="preserve">2.0 </w:t>
      </w:r>
      <w:r w:rsidR="007947ED" w:rsidRPr="000265D5">
        <w:rPr>
          <w:rFonts w:cstheme="minorHAnsi"/>
          <w:b/>
          <w:bCs/>
        </w:rPr>
        <w:t xml:space="preserve">Scope </w:t>
      </w:r>
      <w:r w:rsidR="007947ED" w:rsidRPr="000265D5">
        <w:rPr>
          <w:rFonts w:cstheme="minorHAnsi"/>
          <w:b/>
          <w:bCs/>
          <w:lang w:val="en-GB"/>
        </w:rPr>
        <w:t>a</w:t>
      </w:r>
      <w:r w:rsidR="007947ED" w:rsidRPr="000265D5">
        <w:rPr>
          <w:rFonts w:cstheme="minorHAnsi"/>
          <w:b/>
          <w:bCs/>
        </w:rPr>
        <w:t>nd Limitations</w:t>
      </w:r>
      <w:bookmarkEnd w:id="5"/>
      <w:r w:rsidR="007947ED" w:rsidRPr="000265D5">
        <w:rPr>
          <w:rFonts w:cstheme="minorHAnsi"/>
          <w:b/>
          <w:bCs/>
        </w:rPr>
        <w:t xml:space="preserve"> </w:t>
      </w:r>
    </w:p>
    <w:p w14:paraId="73C43ABC" w14:textId="77777777" w:rsidR="00E76B87" w:rsidRPr="000265D5" w:rsidRDefault="00E76B87" w:rsidP="00430D97">
      <w:pPr>
        <w:spacing w:line="240" w:lineRule="auto"/>
        <w:ind w:left="360"/>
        <w:rPr>
          <w:rFonts w:cstheme="minorHAnsi"/>
        </w:rPr>
      </w:pPr>
      <w:r w:rsidRPr="000265D5">
        <w:rPr>
          <w:rFonts w:cstheme="minorHAnsi"/>
          <w:b/>
          <w:bCs/>
        </w:rPr>
        <w:t>In-Scope</w:t>
      </w:r>
      <w:r w:rsidRPr="000265D5">
        <w:rPr>
          <w:rFonts w:cstheme="minorHAnsi"/>
        </w:rPr>
        <w:t xml:space="preserve"> </w:t>
      </w:r>
    </w:p>
    <w:p w14:paraId="35470A8E" w14:textId="77777777" w:rsidR="00EC00CF" w:rsidRPr="000265D5" w:rsidRDefault="00E76B87" w:rsidP="00430D97">
      <w:pPr>
        <w:spacing w:line="240" w:lineRule="auto"/>
        <w:ind w:left="360"/>
        <w:rPr>
          <w:rFonts w:cstheme="minorHAnsi"/>
        </w:rPr>
      </w:pPr>
      <w:r w:rsidRPr="000265D5">
        <w:rPr>
          <w:rFonts w:cstheme="minorHAnsi"/>
        </w:rPr>
        <w:t xml:space="preserve">This document covers the requirements for </w:t>
      </w:r>
      <w:r w:rsidR="00D97F5C" w:rsidRPr="000265D5">
        <w:rPr>
          <w:rFonts w:cstheme="minorHAnsi"/>
          <w:lang w:val="en-GB"/>
        </w:rPr>
        <w:t>deploying an Oil Terminal Management and Hydrocarbon Accounting Platform.</w:t>
      </w:r>
      <w:r w:rsidRPr="000265D5">
        <w:rPr>
          <w:rFonts w:cstheme="minorHAnsi"/>
        </w:rPr>
        <w:t xml:space="preserve"> </w:t>
      </w:r>
    </w:p>
    <w:p w14:paraId="6462F53B" w14:textId="77777777" w:rsidR="00EC00CF" w:rsidRPr="000265D5" w:rsidRDefault="00EC00CF" w:rsidP="00EC00CF">
      <w:pPr>
        <w:ind w:left="360"/>
        <w:rPr>
          <w:rFonts w:cstheme="minorHAnsi"/>
        </w:rPr>
      </w:pPr>
      <w:r w:rsidRPr="000265D5">
        <w:rPr>
          <w:rFonts w:cstheme="minorHAnsi"/>
        </w:rPr>
        <w:t>The solution covers the full lifecycle of terminal operations, including:</w:t>
      </w:r>
    </w:p>
    <w:p w14:paraId="4366BD5D" w14:textId="77777777" w:rsidR="00EC00CF" w:rsidRPr="000265D5" w:rsidRDefault="00EC00CF" w:rsidP="0076743B">
      <w:pPr>
        <w:pStyle w:val="ListParagraph"/>
        <w:numPr>
          <w:ilvl w:val="0"/>
          <w:numId w:val="7"/>
        </w:numPr>
        <w:spacing w:after="0" w:line="276" w:lineRule="auto"/>
        <w:ind w:left="720"/>
        <w:rPr>
          <w:rFonts w:cstheme="minorHAnsi"/>
        </w:rPr>
      </w:pPr>
      <w:r w:rsidRPr="000265D5">
        <w:rPr>
          <w:rFonts w:cstheme="minorHAnsi"/>
        </w:rPr>
        <w:t>Product receipt</w:t>
      </w:r>
    </w:p>
    <w:p w14:paraId="577B65F6" w14:textId="77777777" w:rsidR="00EC00CF" w:rsidRPr="000265D5" w:rsidRDefault="00EC00CF" w:rsidP="0076743B">
      <w:pPr>
        <w:pStyle w:val="ListParagraph"/>
        <w:numPr>
          <w:ilvl w:val="0"/>
          <w:numId w:val="7"/>
        </w:numPr>
        <w:spacing w:after="0" w:line="276" w:lineRule="auto"/>
        <w:ind w:left="720"/>
        <w:rPr>
          <w:rFonts w:cstheme="minorHAnsi"/>
        </w:rPr>
      </w:pPr>
      <w:r w:rsidRPr="000265D5">
        <w:rPr>
          <w:rFonts w:cstheme="minorHAnsi"/>
        </w:rPr>
        <w:t>Storage and tank management</w:t>
      </w:r>
    </w:p>
    <w:p w14:paraId="34036BA7" w14:textId="77777777" w:rsidR="00EC00CF" w:rsidRPr="000265D5" w:rsidRDefault="00EC00CF" w:rsidP="0076743B">
      <w:pPr>
        <w:pStyle w:val="ListParagraph"/>
        <w:numPr>
          <w:ilvl w:val="0"/>
          <w:numId w:val="7"/>
        </w:numPr>
        <w:spacing w:after="0" w:line="276" w:lineRule="auto"/>
        <w:ind w:left="720"/>
        <w:rPr>
          <w:rFonts w:cstheme="minorHAnsi"/>
        </w:rPr>
      </w:pPr>
      <w:r w:rsidRPr="000265D5">
        <w:rPr>
          <w:rFonts w:cstheme="minorHAnsi"/>
        </w:rPr>
        <w:t>Stock reconciliation and movement tracking</w:t>
      </w:r>
    </w:p>
    <w:p w14:paraId="0245C4FB" w14:textId="77777777" w:rsidR="00EC00CF" w:rsidRPr="000265D5" w:rsidRDefault="00EC00CF" w:rsidP="0076743B">
      <w:pPr>
        <w:pStyle w:val="ListParagraph"/>
        <w:numPr>
          <w:ilvl w:val="0"/>
          <w:numId w:val="7"/>
        </w:numPr>
        <w:spacing w:after="0" w:line="276" w:lineRule="auto"/>
        <w:ind w:left="720"/>
        <w:rPr>
          <w:rFonts w:cstheme="minorHAnsi"/>
        </w:rPr>
      </w:pPr>
      <w:r w:rsidRPr="000265D5">
        <w:rPr>
          <w:rFonts w:cstheme="minorHAnsi"/>
        </w:rPr>
        <w:t>Truck loading and ship loading operations</w:t>
      </w:r>
    </w:p>
    <w:p w14:paraId="5DCE2FA4" w14:textId="77777777" w:rsidR="00EC00CF" w:rsidRPr="000265D5" w:rsidRDefault="00EC00CF" w:rsidP="0076743B">
      <w:pPr>
        <w:pStyle w:val="ListParagraph"/>
        <w:numPr>
          <w:ilvl w:val="0"/>
          <w:numId w:val="7"/>
        </w:numPr>
        <w:spacing w:after="0" w:line="276" w:lineRule="auto"/>
        <w:ind w:left="720"/>
        <w:rPr>
          <w:rFonts w:cstheme="minorHAnsi"/>
        </w:rPr>
      </w:pPr>
      <w:r w:rsidRPr="000265D5">
        <w:rPr>
          <w:rFonts w:cstheme="minorHAnsi"/>
        </w:rPr>
        <w:t>Hydrocarbon loss monitoring and reporting</w:t>
      </w:r>
    </w:p>
    <w:p w14:paraId="54AADDDE" w14:textId="4A067E18" w:rsidR="00EC00CF" w:rsidRPr="000265D5" w:rsidRDefault="00EC00CF" w:rsidP="0076743B">
      <w:pPr>
        <w:pStyle w:val="ListParagraph"/>
        <w:numPr>
          <w:ilvl w:val="0"/>
          <w:numId w:val="7"/>
        </w:numPr>
        <w:spacing w:after="0" w:line="276" w:lineRule="auto"/>
        <w:ind w:left="720"/>
        <w:rPr>
          <w:rFonts w:cstheme="minorHAnsi"/>
        </w:rPr>
      </w:pPr>
      <w:r w:rsidRPr="000265D5">
        <w:rPr>
          <w:rFonts w:cstheme="minorHAnsi"/>
        </w:rPr>
        <w:t>Terminal performance dashboards</w:t>
      </w:r>
    </w:p>
    <w:p w14:paraId="76203E8D" w14:textId="77777777" w:rsidR="00EC00CF" w:rsidRPr="000265D5" w:rsidRDefault="00EC00CF" w:rsidP="00EC00CF">
      <w:pPr>
        <w:spacing w:after="0" w:line="276" w:lineRule="auto"/>
        <w:rPr>
          <w:rFonts w:cstheme="minorHAnsi"/>
        </w:rPr>
      </w:pPr>
    </w:p>
    <w:p w14:paraId="4C207999" w14:textId="77777777" w:rsidR="006F78E6" w:rsidRPr="000265D5" w:rsidRDefault="00E76B87" w:rsidP="00430D97">
      <w:pPr>
        <w:spacing w:line="240" w:lineRule="auto"/>
        <w:ind w:left="360"/>
        <w:rPr>
          <w:rFonts w:cstheme="minorHAnsi"/>
          <w:b/>
          <w:bCs/>
        </w:rPr>
      </w:pPr>
      <w:r w:rsidRPr="000265D5">
        <w:rPr>
          <w:rFonts w:cstheme="minorHAnsi"/>
          <w:b/>
          <w:bCs/>
        </w:rPr>
        <w:t xml:space="preserve">Out-Scope </w:t>
      </w:r>
    </w:p>
    <w:p w14:paraId="20217F02" w14:textId="16D4D64B" w:rsidR="00E76B87" w:rsidRPr="000265D5" w:rsidRDefault="00E76B87" w:rsidP="00430D97">
      <w:pPr>
        <w:spacing w:line="240" w:lineRule="auto"/>
        <w:ind w:left="360"/>
        <w:rPr>
          <w:rFonts w:cstheme="minorHAnsi"/>
        </w:rPr>
      </w:pPr>
      <w:r w:rsidRPr="000265D5">
        <w:rPr>
          <w:rFonts w:cstheme="minorHAnsi"/>
        </w:rPr>
        <w:t xml:space="preserve"> Any feature or requirement not explicitly stated in this document shall be deemed to be out of scope. </w:t>
      </w:r>
    </w:p>
    <w:p w14:paraId="7A765EDD" w14:textId="63B49E33" w:rsidR="006F78E6" w:rsidRPr="000265D5" w:rsidRDefault="00E76B87" w:rsidP="0076743B">
      <w:pPr>
        <w:pStyle w:val="ListParagraph"/>
        <w:numPr>
          <w:ilvl w:val="1"/>
          <w:numId w:val="3"/>
        </w:numPr>
        <w:spacing w:line="240" w:lineRule="auto"/>
        <w:outlineLvl w:val="1"/>
        <w:rPr>
          <w:rFonts w:cstheme="minorHAnsi"/>
          <w:b/>
          <w:bCs/>
        </w:rPr>
      </w:pPr>
      <w:bookmarkStart w:id="6" w:name="_Toc214370706"/>
      <w:r w:rsidRPr="000265D5">
        <w:rPr>
          <w:rFonts w:cstheme="minorHAnsi"/>
          <w:b/>
          <w:bCs/>
        </w:rPr>
        <w:t>Assumptions and Dependencies</w:t>
      </w:r>
      <w:bookmarkEnd w:id="6"/>
      <w:r w:rsidRPr="000265D5">
        <w:rPr>
          <w:rFonts w:cstheme="minorHAnsi"/>
          <w:b/>
          <w:bCs/>
        </w:rPr>
        <w:t xml:space="preserve"> </w:t>
      </w:r>
    </w:p>
    <w:p w14:paraId="5734156E" w14:textId="77777777" w:rsidR="00F93B1C" w:rsidRPr="000265D5" w:rsidRDefault="00F93B1C" w:rsidP="00430D97">
      <w:pPr>
        <w:spacing w:line="240" w:lineRule="auto"/>
        <w:ind w:left="360"/>
        <w:rPr>
          <w:rFonts w:cstheme="minorHAnsi"/>
          <w:b/>
          <w:bCs/>
          <w:u w:val="single"/>
        </w:rPr>
      </w:pPr>
      <w:r w:rsidRPr="000265D5">
        <w:rPr>
          <w:rFonts w:cstheme="minorHAnsi"/>
          <w:b/>
          <w:bCs/>
          <w:u w:val="single"/>
        </w:rPr>
        <w:t xml:space="preserve">Assumptions </w:t>
      </w:r>
    </w:p>
    <w:p w14:paraId="0426FB00" w14:textId="3D0173AF" w:rsidR="00F93B1C" w:rsidRPr="000265D5" w:rsidRDefault="00F93B1C" w:rsidP="0076743B">
      <w:pPr>
        <w:pStyle w:val="ListParagraph"/>
        <w:numPr>
          <w:ilvl w:val="0"/>
          <w:numId w:val="15"/>
        </w:numPr>
        <w:spacing w:line="240" w:lineRule="auto"/>
        <w:rPr>
          <w:rFonts w:cstheme="minorHAnsi"/>
        </w:rPr>
      </w:pPr>
      <w:r w:rsidRPr="000265D5">
        <w:rPr>
          <w:rFonts w:cstheme="minorHAnsi"/>
        </w:rPr>
        <w:t xml:space="preserve">Availability of Resources: Sufficient time, budget, and personnel will be allocated for the successful implementation of the </w:t>
      </w:r>
      <w:r w:rsidR="00EC00CF" w:rsidRPr="000265D5">
        <w:rPr>
          <w:rFonts w:cstheme="minorHAnsi"/>
          <w:lang w:val="en-GB"/>
        </w:rPr>
        <w:t>platform</w:t>
      </w:r>
      <w:r w:rsidRPr="000265D5">
        <w:rPr>
          <w:rFonts w:cstheme="minorHAnsi"/>
        </w:rPr>
        <w:t xml:space="preserve">. </w:t>
      </w:r>
    </w:p>
    <w:p w14:paraId="142DED19" w14:textId="12D8A694" w:rsidR="00EC00CF" w:rsidRPr="000265D5" w:rsidRDefault="00F93B1C" w:rsidP="0076743B">
      <w:pPr>
        <w:pStyle w:val="ListParagraph"/>
        <w:numPr>
          <w:ilvl w:val="0"/>
          <w:numId w:val="15"/>
        </w:numPr>
        <w:spacing w:line="240" w:lineRule="auto"/>
        <w:rPr>
          <w:rFonts w:cstheme="minorHAnsi"/>
        </w:rPr>
      </w:pPr>
      <w:r w:rsidRPr="000265D5">
        <w:rPr>
          <w:rFonts w:cstheme="minorHAnsi"/>
        </w:rPr>
        <w:t xml:space="preserve">Stakeholder Support: All relevant stakeholders, including development, QA, and operations teams, will actively support and participate in the </w:t>
      </w:r>
      <w:r w:rsidR="00EC00CF" w:rsidRPr="000265D5">
        <w:rPr>
          <w:rFonts w:cstheme="minorHAnsi"/>
          <w:lang w:val="en-GB"/>
        </w:rPr>
        <w:t>OTMS</w:t>
      </w:r>
      <w:r w:rsidRPr="000265D5">
        <w:rPr>
          <w:rFonts w:cstheme="minorHAnsi"/>
        </w:rPr>
        <w:t xml:space="preserve"> implementation.</w:t>
      </w:r>
    </w:p>
    <w:p w14:paraId="5081CEAE" w14:textId="3159966B" w:rsidR="00EC00CF" w:rsidRPr="000265D5" w:rsidRDefault="00EC00CF" w:rsidP="0076743B">
      <w:pPr>
        <w:pStyle w:val="ListParagraph"/>
        <w:numPr>
          <w:ilvl w:val="0"/>
          <w:numId w:val="15"/>
        </w:numPr>
        <w:spacing w:line="240" w:lineRule="auto"/>
        <w:rPr>
          <w:rFonts w:cstheme="minorHAnsi"/>
        </w:rPr>
      </w:pPr>
      <w:r w:rsidRPr="000265D5">
        <w:rPr>
          <w:rFonts w:cstheme="minorHAnsi"/>
          <w:lang w:val="en-GB"/>
        </w:rPr>
        <w:t xml:space="preserve">End </w:t>
      </w:r>
      <w:r w:rsidRPr="000265D5">
        <w:rPr>
          <w:rFonts w:cstheme="minorHAnsi"/>
        </w:rPr>
        <w:t>Users are trained before go-live</w:t>
      </w:r>
    </w:p>
    <w:p w14:paraId="1EE2C021" w14:textId="77777777" w:rsidR="00EC00CF" w:rsidRPr="000265D5" w:rsidRDefault="00EC00CF" w:rsidP="0076743B">
      <w:pPr>
        <w:pStyle w:val="ListParagraph"/>
        <w:numPr>
          <w:ilvl w:val="0"/>
          <w:numId w:val="15"/>
        </w:numPr>
        <w:spacing w:line="240" w:lineRule="auto"/>
        <w:rPr>
          <w:rFonts w:cstheme="minorHAnsi"/>
        </w:rPr>
      </w:pPr>
      <w:r w:rsidRPr="000265D5">
        <w:rPr>
          <w:rFonts w:cstheme="minorHAnsi"/>
        </w:rPr>
        <w:t>Calibration tables provided in correct format</w:t>
      </w:r>
    </w:p>
    <w:p w14:paraId="222B03BF" w14:textId="42CB945C" w:rsidR="00EC00CF" w:rsidRPr="000265D5" w:rsidRDefault="00EC00CF" w:rsidP="0076743B">
      <w:pPr>
        <w:pStyle w:val="ListParagraph"/>
        <w:numPr>
          <w:ilvl w:val="0"/>
          <w:numId w:val="15"/>
        </w:numPr>
        <w:spacing w:line="240" w:lineRule="auto"/>
        <w:rPr>
          <w:rFonts w:cstheme="minorHAnsi"/>
        </w:rPr>
      </w:pPr>
      <w:r w:rsidRPr="000265D5">
        <w:rPr>
          <w:rFonts w:cstheme="minorHAnsi"/>
        </w:rPr>
        <w:t>All terminals adhere to international standards</w:t>
      </w:r>
    </w:p>
    <w:p w14:paraId="72459529" w14:textId="77777777" w:rsidR="00AE4C69" w:rsidRPr="005B67A7" w:rsidRDefault="00F93B1C" w:rsidP="00AE4C69">
      <w:pPr>
        <w:spacing w:line="240" w:lineRule="auto"/>
        <w:ind w:left="360"/>
        <w:rPr>
          <w:rFonts w:cstheme="minorHAnsi"/>
          <w:b/>
          <w:bCs/>
          <w:u w:val="single"/>
        </w:rPr>
      </w:pPr>
      <w:r w:rsidRPr="005B67A7">
        <w:rPr>
          <w:rFonts w:cstheme="minorHAnsi"/>
          <w:b/>
          <w:bCs/>
          <w:u w:val="single"/>
        </w:rPr>
        <w:t>Dependencies</w:t>
      </w:r>
    </w:p>
    <w:p w14:paraId="1F6B1A5E" w14:textId="2CF947D6" w:rsidR="00AE4C69" w:rsidRPr="00AE4C69" w:rsidRDefault="00AE4C69" w:rsidP="00AE4C69">
      <w:pPr>
        <w:spacing w:line="240" w:lineRule="auto"/>
        <w:ind w:left="360"/>
        <w:rPr>
          <w:rFonts w:cstheme="minorHAnsi"/>
          <w:b/>
          <w:bCs/>
          <w:u w:val="single"/>
        </w:rPr>
      </w:pPr>
      <w:r w:rsidRPr="00AE4C69">
        <w:rPr>
          <w:rFonts w:eastAsia="Times New Roman" w:cstheme="minorHAnsi"/>
          <w:b/>
          <w:bCs/>
          <w:lang w:eastAsia="en-NG"/>
        </w:rPr>
        <w:t>Technical Dependencies</w:t>
      </w:r>
    </w:p>
    <w:p w14:paraId="147A52B5" w14:textId="67479449" w:rsidR="00AE4C69" w:rsidRPr="00AE4C69" w:rsidRDefault="00AE4C69" w:rsidP="00A7461D">
      <w:pPr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lang w:eastAsia="en-NG"/>
        </w:rPr>
      </w:pPr>
      <w:bookmarkStart w:id="7" w:name="_Toc214370707"/>
      <w:r w:rsidRPr="00AE4C69">
        <w:rPr>
          <w:rFonts w:eastAsia="Times New Roman" w:cstheme="minorHAnsi"/>
          <w:b/>
          <w:bCs/>
          <w:lang w:eastAsia="en-NG"/>
        </w:rPr>
        <w:t>Server Infrastructure</w:t>
      </w:r>
      <w:bookmarkEnd w:id="7"/>
    </w:p>
    <w:p w14:paraId="33C3B79B" w14:textId="77777777" w:rsidR="00AE4C69" w:rsidRPr="00AE4C69" w:rsidRDefault="00AE4C69" w:rsidP="007674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Availability of cloud/on-prem hosting environment</w:t>
      </w:r>
    </w:p>
    <w:p w14:paraId="76678494" w14:textId="77777777" w:rsidR="00AE4C69" w:rsidRPr="00AE4C69" w:rsidRDefault="00AE4C69" w:rsidP="007674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Supported OS and hardware for application servers</w:t>
      </w:r>
    </w:p>
    <w:p w14:paraId="7C5628B5" w14:textId="77777777" w:rsidR="00AE4C69" w:rsidRPr="00AE4C69" w:rsidRDefault="00AE4C69" w:rsidP="007674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Database server (PostgreSQL/MySQL/SQL Server depending on implementation)</w:t>
      </w:r>
    </w:p>
    <w:p w14:paraId="1064AD34" w14:textId="77777777" w:rsidR="00AE4C69" w:rsidRPr="00AE4C69" w:rsidRDefault="00AE4C69" w:rsidP="007674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Load balancer and reverse proxy configuration</w:t>
      </w:r>
    </w:p>
    <w:p w14:paraId="01556AB4" w14:textId="77777777" w:rsidR="00AE4C69" w:rsidRPr="00AE4C69" w:rsidRDefault="00AE4C69" w:rsidP="007674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Automated backup storage</w:t>
      </w:r>
    </w:p>
    <w:p w14:paraId="44EB2174" w14:textId="358AE83A" w:rsidR="00AE4C69" w:rsidRPr="00AE4C69" w:rsidRDefault="00AE4C69" w:rsidP="00A7461D">
      <w:pPr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lang w:eastAsia="en-NG"/>
        </w:rPr>
      </w:pPr>
      <w:bookmarkStart w:id="8" w:name="_Toc214370708"/>
      <w:r w:rsidRPr="00AE4C69">
        <w:rPr>
          <w:rFonts w:eastAsia="Times New Roman" w:cstheme="minorHAnsi"/>
          <w:b/>
          <w:bCs/>
          <w:lang w:eastAsia="en-NG"/>
        </w:rPr>
        <w:t>Network &amp; Connectivity</w:t>
      </w:r>
      <w:bookmarkEnd w:id="8"/>
    </w:p>
    <w:p w14:paraId="0B6F4379" w14:textId="77777777" w:rsidR="00AE4C69" w:rsidRPr="00AE4C69" w:rsidRDefault="00AE4C69" w:rsidP="007674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Stable internet connection for all terminal locations</w:t>
      </w:r>
    </w:p>
    <w:p w14:paraId="467C4037" w14:textId="77777777" w:rsidR="00AE4C69" w:rsidRPr="00AE4C69" w:rsidRDefault="00AE4C69" w:rsidP="007674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VPN (if company policy requires secure inter-location routing)</w:t>
      </w:r>
    </w:p>
    <w:p w14:paraId="27B84DDB" w14:textId="77777777" w:rsidR="00AE4C69" w:rsidRPr="00AE4C69" w:rsidRDefault="00AE4C69" w:rsidP="007674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Firewall rules allowing API, DB, and backup traffic</w:t>
      </w:r>
    </w:p>
    <w:p w14:paraId="648F9629" w14:textId="42D165CE" w:rsidR="00AE4C69" w:rsidRPr="005B67A7" w:rsidRDefault="00AE4C69" w:rsidP="007674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IP whitelisting for Admin access (optional but recommended)</w:t>
      </w:r>
    </w:p>
    <w:p w14:paraId="763B5C2F" w14:textId="77777777" w:rsidR="00A7461D" w:rsidRPr="00AE4C69" w:rsidRDefault="00A7461D" w:rsidP="00A7461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NG"/>
        </w:rPr>
      </w:pPr>
    </w:p>
    <w:p w14:paraId="7380874C" w14:textId="530C689B" w:rsidR="00AE4C69" w:rsidRPr="00AE4C69" w:rsidRDefault="00AE4C69" w:rsidP="00A7461D">
      <w:pPr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lang w:eastAsia="en-NG"/>
        </w:rPr>
      </w:pPr>
      <w:bookmarkStart w:id="9" w:name="_Toc214370709"/>
      <w:r w:rsidRPr="00AE4C69">
        <w:rPr>
          <w:rFonts w:eastAsia="Times New Roman" w:cstheme="minorHAnsi"/>
          <w:b/>
          <w:bCs/>
          <w:lang w:eastAsia="en-NG"/>
        </w:rPr>
        <w:t>Authentication &amp; Security Services</w:t>
      </w:r>
      <w:bookmarkEnd w:id="9"/>
    </w:p>
    <w:p w14:paraId="24D357BC" w14:textId="77777777" w:rsidR="00AE4C69" w:rsidRPr="00AE4C69" w:rsidRDefault="00AE4C69" w:rsidP="007674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Microsoft Authenticator (for 2FA)</w:t>
      </w:r>
    </w:p>
    <w:p w14:paraId="5AD99B24" w14:textId="77777777" w:rsidR="00AE4C69" w:rsidRPr="00AE4C69" w:rsidRDefault="00AE4C69" w:rsidP="007674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SMS or email gateway (for optional OTP delivery)</w:t>
      </w:r>
    </w:p>
    <w:p w14:paraId="48C6D11A" w14:textId="77777777" w:rsidR="00AE4C69" w:rsidRPr="00AE4C69" w:rsidRDefault="00AE4C69" w:rsidP="007674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SSL certificates for TLS encryption</w:t>
      </w:r>
    </w:p>
    <w:p w14:paraId="0E50A911" w14:textId="77777777" w:rsidR="00AE4C69" w:rsidRPr="00AE4C69" w:rsidRDefault="00AE4C69" w:rsidP="007674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Device fingerprinting service or library</w:t>
      </w:r>
    </w:p>
    <w:p w14:paraId="4772A3C1" w14:textId="5DB33F65" w:rsidR="00AE4C69" w:rsidRPr="00AE4C69" w:rsidRDefault="00AE4C69" w:rsidP="00A7461D">
      <w:pPr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lang w:eastAsia="en-NG"/>
        </w:rPr>
      </w:pPr>
      <w:bookmarkStart w:id="10" w:name="_Toc214370710"/>
      <w:r w:rsidRPr="00AE4C69">
        <w:rPr>
          <w:rFonts w:eastAsia="Times New Roman" w:cstheme="minorHAnsi"/>
          <w:b/>
          <w:bCs/>
          <w:lang w:eastAsia="en-NG"/>
        </w:rPr>
        <w:t>System Components &amp; Libraries</w:t>
      </w:r>
      <w:bookmarkEnd w:id="10"/>
    </w:p>
    <w:p w14:paraId="1400EDE5" w14:textId="77777777" w:rsidR="00AE4C69" w:rsidRPr="00AE4C69" w:rsidRDefault="00AE4C69" w:rsidP="007674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 xml:space="preserve">PDF generation library (e.g., </w:t>
      </w:r>
      <w:proofErr w:type="spellStart"/>
      <w:r w:rsidRPr="00AE4C69">
        <w:rPr>
          <w:rFonts w:eastAsia="Times New Roman" w:cstheme="minorHAnsi"/>
          <w:lang w:eastAsia="en-NG"/>
        </w:rPr>
        <w:t>wkhtmltopdf</w:t>
      </w:r>
      <w:proofErr w:type="spellEnd"/>
      <w:r w:rsidRPr="00AE4C69">
        <w:rPr>
          <w:rFonts w:eastAsia="Times New Roman" w:cstheme="minorHAnsi"/>
          <w:lang w:eastAsia="en-NG"/>
        </w:rPr>
        <w:t xml:space="preserve"> / Puppeteer / </w:t>
      </w:r>
      <w:proofErr w:type="spellStart"/>
      <w:r w:rsidRPr="00AE4C69">
        <w:rPr>
          <w:rFonts w:eastAsia="Times New Roman" w:cstheme="minorHAnsi"/>
          <w:lang w:eastAsia="en-NG"/>
        </w:rPr>
        <w:t>jsPDF</w:t>
      </w:r>
      <w:proofErr w:type="spellEnd"/>
      <w:r w:rsidRPr="00AE4C69">
        <w:rPr>
          <w:rFonts w:eastAsia="Times New Roman" w:cstheme="minorHAnsi"/>
          <w:lang w:eastAsia="en-NG"/>
        </w:rPr>
        <w:t>)</w:t>
      </w:r>
    </w:p>
    <w:p w14:paraId="02B32850" w14:textId="77777777" w:rsidR="00AE4C69" w:rsidRPr="00AE4C69" w:rsidRDefault="00AE4C69" w:rsidP="007674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Excel/CSV export libraries</w:t>
      </w:r>
    </w:p>
    <w:p w14:paraId="29094300" w14:textId="2F7D3DEB" w:rsidR="00AE4C69" w:rsidRPr="00AE4C69" w:rsidRDefault="00AE4C69" w:rsidP="007674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Job scheduler for automated backups</w:t>
      </w:r>
    </w:p>
    <w:p w14:paraId="635C1976" w14:textId="73D9CF38" w:rsidR="00AE4C69" w:rsidRPr="00AE4C69" w:rsidRDefault="00AE4C69" w:rsidP="00A7461D">
      <w:p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  <w:lang w:eastAsia="en-NG"/>
        </w:rPr>
      </w:pPr>
      <w:bookmarkStart w:id="11" w:name="_Toc214370711"/>
      <w:r w:rsidRPr="00AE4C69">
        <w:rPr>
          <w:rFonts w:eastAsia="Times New Roman" w:cstheme="minorHAnsi"/>
          <w:b/>
          <w:bCs/>
          <w:lang w:eastAsia="en-NG"/>
        </w:rPr>
        <w:t>Data Dependencies</w:t>
      </w:r>
      <w:bookmarkEnd w:id="11"/>
    </w:p>
    <w:p w14:paraId="5F49A220" w14:textId="25F99525" w:rsidR="00AE4C69" w:rsidRPr="00AE4C69" w:rsidRDefault="00AE4C69" w:rsidP="00A7461D">
      <w:pPr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lang w:eastAsia="en-NG"/>
        </w:rPr>
      </w:pPr>
      <w:bookmarkStart w:id="12" w:name="_Toc214370712"/>
      <w:r w:rsidRPr="00AE4C69">
        <w:rPr>
          <w:rFonts w:eastAsia="Times New Roman" w:cstheme="minorHAnsi"/>
          <w:b/>
          <w:bCs/>
          <w:lang w:eastAsia="en-NG"/>
        </w:rPr>
        <w:t>Calibration Data</w:t>
      </w:r>
      <w:bookmarkEnd w:id="12"/>
    </w:p>
    <w:p w14:paraId="26DD92CC" w14:textId="77777777" w:rsidR="00AE4C69" w:rsidRPr="00AE4C69" w:rsidRDefault="00AE4C69" w:rsidP="00AE4C69">
      <w:p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OTMS heavily depends on accurate calibration tables:</w:t>
      </w:r>
    </w:p>
    <w:p w14:paraId="1D55688A" w14:textId="77777777" w:rsidR="00AE4C69" w:rsidRPr="00AE4C69" w:rsidRDefault="00AE4C69" w:rsidP="007674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Tank calibration tables (for every tank in every terminal)</w:t>
      </w:r>
    </w:p>
    <w:p w14:paraId="70983419" w14:textId="77777777" w:rsidR="00AE4C69" w:rsidRPr="00AE4C69" w:rsidRDefault="00AE4C69" w:rsidP="007674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YADE barge calibration tables (4-tank and 6-tank variants)</w:t>
      </w:r>
    </w:p>
    <w:p w14:paraId="1A13853E" w14:textId="77777777" w:rsidR="00AE4C69" w:rsidRPr="00AE4C69" w:rsidRDefault="00AE4C69" w:rsidP="007674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Tanker calibration tables (C1/C2 compartments)</w:t>
      </w:r>
    </w:p>
    <w:p w14:paraId="79EB4D33" w14:textId="77777777" w:rsidR="00AE4C69" w:rsidRPr="00AE4C69" w:rsidRDefault="00AE4C69" w:rsidP="007674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ASTM Table 11</w:t>
      </w:r>
    </w:p>
    <w:p w14:paraId="52FD87C6" w14:textId="77777777" w:rsidR="00AE4C69" w:rsidRPr="00AE4C69" w:rsidRDefault="00AE4C69" w:rsidP="007674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Product density &amp; temperature correction tables</w:t>
      </w:r>
    </w:p>
    <w:p w14:paraId="634EA6A5" w14:textId="77777777" w:rsidR="00AE4C69" w:rsidRPr="00AE4C69" w:rsidRDefault="00AE4C69" w:rsidP="00AE4C69">
      <w:p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 xml:space="preserve">Without this, </w:t>
      </w:r>
      <w:r w:rsidRPr="00AE4C69">
        <w:rPr>
          <w:rFonts w:eastAsia="Times New Roman" w:cstheme="minorHAnsi"/>
          <w:b/>
          <w:bCs/>
          <w:lang w:eastAsia="en-NG"/>
        </w:rPr>
        <w:t>volume calculations will fail</w:t>
      </w:r>
      <w:r w:rsidRPr="00AE4C69">
        <w:rPr>
          <w:rFonts w:eastAsia="Times New Roman" w:cstheme="minorHAnsi"/>
          <w:lang w:eastAsia="en-NG"/>
        </w:rPr>
        <w:t xml:space="preserve"> or produce incorrect results.</w:t>
      </w:r>
    </w:p>
    <w:p w14:paraId="5B5C0179" w14:textId="20E383DB" w:rsidR="00AE4C69" w:rsidRPr="00AE4C69" w:rsidRDefault="00AE4C69" w:rsidP="00A7461D">
      <w:pPr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lang w:eastAsia="en-NG"/>
        </w:rPr>
      </w:pPr>
      <w:bookmarkStart w:id="13" w:name="_Toc214370713"/>
      <w:r w:rsidRPr="00AE4C69">
        <w:rPr>
          <w:rFonts w:eastAsia="Times New Roman" w:cstheme="minorHAnsi"/>
          <w:b/>
          <w:bCs/>
          <w:lang w:eastAsia="en-NG"/>
        </w:rPr>
        <w:t>Master Data</w:t>
      </w:r>
      <w:bookmarkEnd w:id="13"/>
    </w:p>
    <w:p w14:paraId="73B1709F" w14:textId="77777777" w:rsidR="00AE4C69" w:rsidRPr="00AE4C69" w:rsidRDefault="00AE4C69" w:rsidP="007674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Locations created and configured</w:t>
      </w:r>
    </w:p>
    <w:p w14:paraId="793A72A7" w14:textId="77777777" w:rsidR="00AE4C69" w:rsidRPr="00AE4C69" w:rsidRDefault="00AE4C69" w:rsidP="007674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Tanks, barges, and tankers registered in the system</w:t>
      </w:r>
    </w:p>
    <w:p w14:paraId="524D6A47" w14:textId="77777777" w:rsidR="00AE4C69" w:rsidRPr="00AE4C69" w:rsidRDefault="00AE4C69" w:rsidP="007674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Product types configured</w:t>
      </w:r>
    </w:p>
    <w:p w14:paraId="7EF2F823" w14:textId="77777777" w:rsidR="00AE4C69" w:rsidRPr="00AE4C69" w:rsidRDefault="00AE4C69" w:rsidP="007674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Operation types set per location</w:t>
      </w:r>
    </w:p>
    <w:p w14:paraId="4A264875" w14:textId="762B0FC3" w:rsidR="00AE4C69" w:rsidRPr="00AE4C69" w:rsidRDefault="00AE4C69" w:rsidP="007674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 xml:space="preserve">Supervisor </w:t>
      </w:r>
      <w:proofErr w:type="spellStart"/>
      <w:r w:rsidRPr="00AE4C69">
        <w:rPr>
          <w:rFonts w:eastAsia="Times New Roman" w:cstheme="minorHAnsi"/>
          <w:lang w:eastAsia="en-NG"/>
        </w:rPr>
        <w:t>authori</w:t>
      </w:r>
      <w:proofErr w:type="spellEnd"/>
      <w:r w:rsidR="005B67A7" w:rsidRPr="005B67A7">
        <w:rPr>
          <w:rFonts w:eastAsia="Times New Roman" w:cstheme="minorHAnsi"/>
          <w:lang w:val="en-GB" w:eastAsia="en-NG"/>
        </w:rPr>
        <w:t>s</w:t>
      </w:r>
      <w:proofErr w:type="spellStart"/>
      <w:r w:rsidRPr="00AE4C69">
        <w:rPr>
          <w:rFonts w:eastAsia="Times New Roman" w:cstheme="minorHAnsi"/>
          <w:lang w:eastAsia="en-NG"/>
        </w:rPr>
        <w:t>ation</w:t>
      </w:r>
      <w:proofErr w:type="spellEnd"/>
      <w:r w:rsidRPr="00AE4C69">
        <w:rPr>
          <w:rFonts w:eastAsia="Times New Roman" w:cstheme="minorHAnsi"/>
          <w:lang w:eastAsia="en-NG"/>
        </w:rPr>
        <w:t xml:space="preserve"> code</w:t>
      </w:r>
    </w:p>
    <w:p w14:paraId="39B68027" w14:textId="77777777" w:rsidR="00AE4C69" w:rsidRPr="00AE4C69" w:rsidRDefault="00AE4C69" w:rsidP="007674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User access roles and assignments</w:t>
      </w:r>
    </w:p>
    <w:p w14:paraId="295F353B" w14:textId="77777777" w:rsidR="00AE4C69" w:rsidRPr="00AE4C69" w:rsidRDefault="00AE4C69" w:rsidP="00AE4C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NG"/>
        </w:rPr>
      </w:pPr>
      <w:bookmarkStart w:id="14" w:name="_Toc214370714"/>
      <w:r w:rsidRPr="00AE4C69">
        <w:rPr>
          <w:rFonts w:eastAsia="Times New Roman" w:cstheme="minorHAnsi"/>
          <w:b/>
          <w:bCs/>
          <w:lang w:eastAsia="en-NG"/>
        </w:rPr>
        <w:t>2.3 Legacy Data Migration (if applicable)</w:t>
      </w:r>
      <w:bookmarkEnd w:id="14"/>
    </w:p>
    <w:p w14:paraId="4489E2D6" w14:textId="77777777" w:rsidR="00AE4C69" w:rsidRPr="00AE4C69" w:rsidRDefault="00AE4C69" w:rsidP="007674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Historical tank transactions</w:t>
      </w:r>
    </w:p>
    <w:p w14:paraId="78D013BD" w14:textId="77777777" w:rsidR="00AE4C69" w:rsidRPr="00AE4C69" w:rsidRDefault="00AE4C69" w:rsidP="007674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Barge voyages</w:t>
      </w:r>
    </w:p>
    <w:p w14:paraId="61923E5B" w14:textId="77777777" w:rsidR="00AE4C69" w:rsidRPr="00AE4C69" w:rsidRDefault="00AE4C69" w:rsidP="007674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Calibration datasets</w:t>
      </w:r>
    </w:p>
    <w:p w14:paraId="291B7401" w14:textId="77777777" w:rsidR="00A7461D" w:rsidRPr="005B67A7" w:rsidRDefault="00AE4C69" w:rsidP="007674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Audit logs (optional)</w:t>
      </w:r>
    </w:p>
    <w:p w14:paraId="3C8D3AF9" w14:textId="0FDFA1A6" w:rsidR="00AE4C69" w:rsidRPr="00AE4C69" w:rsidRDefault="00AE4C69" w:rsidP="00A7461D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b/>
          <w:bCs/>
          <w:lang w:eastAsia="en-NG"/>
        </w:rPr>
        <w:t>Integration Dependencies</w:t>
      </w:r>
    </w:p>
    <w:p w14:paraId="111C4178" w14:textId="77777777" w:rsidR="00AE4C69" w:rsidRPr="00AE4C69" w:rsidRDefault="00AE4C69" w:rsidP="00A7461D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Even if OTMS is standalone, future integrations or optional modules may require:</w:t>
      </w:r>
    </w:p>
    <w:p w14:paraId="0408585D" w14:textId="669DC7BE" w:rsidR="00AE4C69" w:rsidRPr="00AE4C69" w:rsidRDefault="00AE4C69" w:rsidP="00A7461D">
      <w:pPr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lang w:eastAsia="en-NG"/>
        </w:rPr>
      </w:pPr>
      <w:bookmarkStart w:id="15" w:name="_Toc214370715"/>
      <w:r w:rsidRPr="00AE4C69">
        <w:rPr>
          <w:rFonts w:eastAsia="Times New Roman" w:cstheme="minorHAnsi"/>
          <w:b/>
          <w:bCs/>
          <w:lang w:eastAsia="en-NG"/>
        </w:rPr>
        <w:t>ERP or Accounting System</w:t>
      </w:r>
      <w:bookmarkEnd w:id="15"/>
    </w:p>
    <w:p w14:paraId="4F328B00" w14:textId="77777777" w:rsidR="00AE4C69" w:rsidRPr="00AE4C69" w:rsidRDefault="00AE4C69" w:rsidP="007674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SAP / Oracle / Dynamics NAV / QuickBooks</w:t>
      </w:r>
    </w:p>
    <w:p w14:paraId="610B6713" w14:textId="77777777" w:rsidR="00AE4C69" w:rsidRPr="00AE4C69" w:rsidRDefault="00AE4C69" w:rsidP="007674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For stock reposting or automatic material balance updates</w:t>
      </w:r>
    </w:p>
    <w:p w14:paraId="0D7E2935" w14:textId="53B15F00" w:rsidR="00AE4C69" w:rsidRPr="00AE4C69" w:rsidRDefault="00AE4C69" w:rsidP="00A7461D">
      <w:pPr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lang w:eastAsia="en-NG"/>
        </w:rPr>
      </w:pPr>
      <w:bookmarkStart w:id="16" w:name="_Toc214370716"/>
      <w:r w:rsidRPr="00AE4C69">
        <w:rPr>
          <w:rFonts w:eastAsia="Times New Roman" w:cstheme="minorHAnsi"/>
          <w:b/>
          <w:bCs/>
          <w:lang w:eastAsia="en-NG"/>
        </w:rPr>
        <w:t>HR System</w:t>
      </w:r>
      <w:bookmarkEnd w:id="16"/>
    </w:p>
    <w:p w14:paraId="3BFF9FE9" w14:textId="77777777" w:rsidR="00AE4C69" w:rsidRPr="00AE4C69" w:rsidRDefault="00AE4C69" w:rsidP="007674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For syncing user accounts (optional)</w:t>
      </w:r>
    </w:p>
    <w:p w14:paraId="58A67653" w14:textId="4C5E973A" w:rsidR="00AE4C69" w:rsidRPr="00AE4C69" w:rsidRDefault="00AE4C69" w:rsidP="00A7461D">
      <w:pPr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lang w:eastAsia="en-NG"/>
        </w:rPr>
      </w:pPr>
      <w:bookmarkStart w:id="17" w:name="_Toc214370717"/>
      <w:r w:rsidRPr="00AE4C69">
        <w:rPr>
          <w:rFonts w:eastAsia="Times New Roman" w:cstheme="minorHAnsi"/>
          <w:b/>
          <w:bCs/>
          <w:lang w:eastAsia="en-NG"/>
        </w:rPr>
        <w:t>Regulatory Reporting Systems</w:t>
      </w:r>
      <w:bookmarkEnd w:id="17"/>
    </w:p>
    <w:p w14:paraId="05162F57" w14:textId="77777777" w:rsidR="00AE4C69" w:rsidRPr="00AE4C69" w:rsidRDefault="00AE4C69" w:rsidP="007674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DPR/NUPRC automated reporting (if needed)</w:t>
      </w:r>
    </w:p>
    <w:p w14:paraId="3F22C046" w14:textId="77777777" w:rsidR="00AE4C69" w:rsidRPr="00AE4C69" w:rsidRDefault="00AE4C69" w:rsidP="007674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Customs / terminal documentation integrations</w:t>
      </w:r>
    </w:p>
    <w:p w14:paraId="33370297" w14:textId="051A7BD3" w:rsidR="00AE4C69" w:rsidRPr="00AE4C69" w:rsidRDefault="00AE4C69" w:rsidP="00A7461D">
      <w:pPr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lang w:eastAsia="en-NG"/>
        </w:rPr>
      </w:pPr>
      <w:bookmarkStart w:id="18" w:name="_Toc214370718"/>
      <w:r w:rsidRPr="00AE4C69">
        <w:rPr>
          <w:rFonts w:eastAsia="Times New Roman" w:cstheme="minorHAnsi"/>
          <w:b/>
          <w:bCs/>
          <w:lang w:eastAsia="en-NG"/>
        </w:rPr>
        <w:t>Email/SMS Notification Systems</w:t>
      </w:r>
      <w:bookmarkEnd w:id="18"/>
    </w:p>
    <w:p w14:paraId="606B276E" w14:textId="77777777" w:rsidR="00AE4C69" w:rsidRPr="00AE4C69" w:rsidRDefault="00AE4C69" w:rsidP="007674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SMTP server</w:t>
      </w:r>
    </w:p>
    <w:p w14:paraId="3C071FFC" w14:textId="10D8795A" w:rsidR="00AE4C69" w:rsidRPr="00AE4C69" w:rsidRDefault="00AE4C69" w:rsidP="007674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SMS gateway for OTP, alerts, operational notifications</w:t>
      </w:r>
    </w:p>
    <w:p w14:paraId="7862DF2F" w14:textId="6CA7E5A3" w:rsidR="00AE4C69" w:rsidRPr="00AE4C69" w:rsidRDefault="00AE4C69" w:rsidP="00A7461D">
      <w:p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  <w:lang w:eastAsia="en-NG"/>
        </w:rPr>
      </w:pPr>
      <w:bookmarkStart w:id="19" w:name="_Toc214370719"/>
      <w:r w:rsidRPr="00AE4C69">
        <w:rPr>
          <w:rFonts w:eastAsia="Times New Roman" w:cstheme="minorHAnsi"/>
          <w:b/>
          <w:bCs/>
          <w:lang w:eastAsia="en-NG"/>
        </w:rPr>
        <w:t>Operational Dependencies</w:t>
      </w:r>
      <w:bookmarkEnd w:id="19"/>
    </w:p>
    <w:p w14:paraId="041909B6" w14:textId="75BEFCEE" w:rsidR="00AE4C69" w:rsidRPr="00AE4C69" w:rsidRDefault="00AE4C69" w:rsidP="00A7461D">
      <w:pPr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lang w:eastAsia="en-NG"/>
        </w:rPr>
      </w:pPr>
      <w:bookmarkStart w:id="20" w:name="_Toc214370720"/>
      <w:r w:rsidRPr="00AE4C69">
        <w:rPr>
          <w:rFonts w:eastAsia="Times New Roman" w:cstheme="minorHAnsi"/>
          <w:b/>
          <w:bCs/>
          <w:lang w:eastAsia="en-NG"/>
        </w:rPr>
        <w:t>User Training</w:t>
      </w:r>
      <w:bookmarkEnd w:id="20"/>
    </w:p>
    <w:p w14:paraId="4F963381" w14:textId="77777777" w:rsidR="00AE4C69" w:rsidRPr="00AE4C69" w:rsidRDefault="00AE4C69" w:rsidP="007674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Operators must understand dip entry, corrections &amp; ASTM factors</w:t>
      </w:r>
    </w:p>
    <w:p w14:paraId="5042B208" w14:textId="77777777" w:rsidR="00AE4C69" w:rsidRPr="00AE4C69" w:rsidRDefault="00AE4C69" w:rsidP="007674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Supervisors must understand approval flows</w:t>
      </w:r>
    </w:p>
    <w:p w14:paraId="29B4B267" w14:textId="77777777" w:rsidR="00AE4C69" w:rsidRPr="00AE4C69" w:rsidRDefault="00AE4C69" w:rsidP="007674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Admin must know how to handle calibration uploads &amp; backups</w:t>
      </w:r>
    </w:p>
    <w:p w14:paraId="142CD690" w14:textId="1BA756D4" w:rsidR="00AE4C69" w:rsidRPr="00AE4C69" w:rsidRDefault="00AE4C69" w:rsidP="00A7461D">
      <w:pPr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lang w:eastAsia="en-NG"/>
        </w:rPr>
      </w:pPr>
      <w:bookmarkStart w:id="21" w:name="_Toc214370721"/>
      <w:r w:rsidRPr="00AE4C69">
        <w:rPr>
          <w:rFonts w:eastAsia="Times New Roman" w:cstheme="minorHAnsi"/>
          <w:b/>
          <w:bCs/>
          <w:lang w:eastAsia="en-NG"/>
        </w:rPr>
        <w:t>Physical Processes</w:t>
      </w:r>
      <w:bookmarkEnd w:id="21"/>
    </w:p>
    <w:p w14:paraId="17300E2F" w14:textId="77777777" w:rsidR="00AE4C69" w:rsidRPr="00AE4C69" w:rsidRDefault="00AE4C69" w:rsidP="00A7461D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The system assumes these physical workflows exist and are reliable:</w:t>
      </w:r>
    </w:p>
    <w:p w14:paraId="299CD992" w14:textId="77777777" w:rsidR="00AE4C69" w:rsidRPr="00AE4C69" w:rsidRDefault="00AE4C69" w:rsidP="007674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Manual dip measurements are accurate</w:t>
      </w:r>
    </w:p>
    <w:p w14:paraId="01538E3C" w14:textId="77777777" w:rsidR="00AE4C69" w:rsidRPr="00AE4C69" w:rsidRDefault="00AE4C69" w:rsidP="007674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Sample density tests are performed correctly</w:t>
      </w:r>
    </w:p>
    <w:p w14:paraId="7D843F40" w14:textId="77777777" w:rsidR="00AE4C69" w:rsidRPr="00AE4C69" w:rsidRDefault="00AE4C69" w:rsidP="007674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Barge/Tanker seals are tracked physically</w:t>
      </w:r>
    </w:p>
    <w:p w14:paraId="557B87F1" w14:textId="77777777" w:rsidR="00AE4C69" w:rsidRPr="00AE4C69" w:rsidRDefault="00AE4C69" w:rsidP="007674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Meter readings are captured consistently</w:t>
      </w:r>
    </w:p>
    <w:p w14:paraId="7F1AFA25" w14:textId="77777777" w:rsidR="00AE4C69" w:rsidRPr="00AE4C69" w:rsidRDefault="00AE4C69" w:rsidP="00A7461D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 xml:space="preserve">OTMS calculations depend </w:t>
      </w:r>
      <w:r w:rsidRPr="00AE4C69">
        <w:rPr>
          <w:rFonts w:eastAsia="Times New Roman" w:cstheme="minorHAnsi"/>
          <w:b/>
          <w:bCs/>
          <w:lang w:eastAsia="en-NG"/>
        </w:rPr>
        <w:t>heavily</w:t>
      </w:r>
      <w:r w:rsidRPr="00AE4C69">
        <w:rPr>
          <w:rFonts w:eastAsia="Times New Roman" w:cstheme="minorHAnsi"/>
          <w:lang w:eastAsia="en-NG"/>
        </w:rPr>
        <w:t xml:space="preserve"> on real-world measurement accuracy.</w:t>
      </w:r>
    </w:p>
    <w:p w14:paraId="48FB563A" w14:textId="17AF1B4D" w:rsidR="00AE4C69" w:rsidRPr="00AE4C69" w:rsidRDefault="00AE4C69" w:rsidP="00A7461D">
      <w:pPr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lang w:eastAsia="en-NG"/>
        </w:rPr>
      </w:pPr>
      <w:bookmarkStart w:id="22" w:name="_Toc214370722"/>
      <w:r w:rsidRPr="00AE4C69">
        <w:rPr>
          <w:rFonts w:eastAsia="Times New Roman" w:cstheme="minorHAnsi"/>
          <w:b/>
          <w:bCs/>
          <w:lang w:eastAsia="en-NG"/>
        </w:rPr>
        <w:t>Governance &amp; Policies</w:t>
      </w:r>
      <w:bookmarkEnd w:id="22"/>
    </w:p>
    <w:p w14:paraId="6D27C16A" w14:textId="77777777" w:rsidR="00AE4C69" w:rsidRPr="00AE4C69" w:rsidRDefault="00AE4C69" w:rsidP="007674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Password policy alignment</w:t>
      </w:r>
    </w:p>
    <w:p w14:paraId="2933F140" w14:textId="77777777" w:rsidR="00AE4C69" w:rsidRPr="00AE4C69" w:rsidRDefault="00AE4C69" w:rsidP="007674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Data retention policies</w:t>
      </w:r>
    </w:p>
    <w:p w14:paraId="48BAF3E6" w14:textId="77777777" w:rsidR="00AE4C69" w:rsidRPr="00AE4C69" w:rsidRDefault="00AE4C69" w:rsidP="007674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Access control policy (RBAC enforcement)</w:t>
      </w:r>
    </w:p>
    <w:p w14:paraId="6EFDC6CD" w14:textId="0BD2D051" w:rsidR="00AE4C69" w:rsidRPr="00AE4C69" w:rsidRDefault="00AE4C69" w:rsidP="007674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Terminal SOPs for tank operations</w:t>
      </w:r>
    </w:p>
    <w:p w14:paraId="18C08E7A" w14:textId="14D3108E" w:rsidR="00AE4C69" w:rsidRPr="00AE4C69" w:rsidRDefault="00AE4C69" w:rsidP="00A7461D">
      <w:p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  <w:lang w:eastAsia="en-NG"/>
        </w:rPr>
      </w:pPr>
      <w:bookmarkStart w:id="23" w:name="_Toc214370723"/>
      <w:r w:rsidRPr="00AE4C69">
        <w:rPr>
          <w:rFonts w:eastAsia="Times New Roman" w:cstheme="minorHAnsi"/>
          <w:b/>
          <w:bCs/>
          <w:lang w:eastAsia="en-NG"/>
        </w:rPr>
        <w:t>Compliance Dependencies</w:t>
      </w:r>
      <w:bookmarkEnd w:id="23"/>
    </w:p>
    <w:p w14:paraId="19608906" w14:textId="77777777" w:rsidR="00AE4C69" w:rsidRPr="00AE4C69" w:rsidRDefault="00AE4C69" w:rsidP="007674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Local regulatory reporting formats (DPR/NUPRC in Nigeria)</w:t>
      </w:r>
    </w:p>
    <w:p w14:paraId="2775737D" w14:textId="77777777" w:rsidR="00AE4C69" w:rsidRPr="00AE4C69" w:rsidRDefault="00AE4C69" w:rsidP="007674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ISO 9001 or internal QMS requirements</w:t>
      </w:r>
    </w:p>
    <w:p w14:paraId="5FDC40C0" w14:textId="77777777" w:rsidR="00AE4C69" w:rsidRPr="00AE4C69" w:rsidRDefault="00AE4C69" w:rsidP="007674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Safety &amp; operational compliance standards</w:t>
      </w:r>
    </w:p>
    <w:p w14:paraId="1FACE463" w14:textId="77777777" w:rsidR="00AE4C69" w:rsidRPr="00AE4C69" w:rsidRDefault="00AE4C69" w:rsidP="007674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AE4C69">
        <w:rPr>
          <w:rFonts w:eastAsia="Times New Roman" w:cstheme="minorHAnsi"/>
          <w:lang w:eastAsia="en-NG"/>
        </w:rPr>
        <w:t>Data privacy laws (NDPR/GDPR if storing personal information)</w:t>
      </w:r>
    </w:p>
    <w:p w14:paraId="2075B6C1" w14:textId="31059E55" w:rsidR="00BA48FA" w:rsidRPr="0076743B" w:rsidRDefault="00430D97" w:rsidP="00430D97">
      <w:pPr>
        <w:spacing w:line="240" w:lineRule="auto"/>
        <w:outlineLvl w:val="1"/>
        <w:rPr>
          <w:rFonts w:cstheme="minorHAnsi"/>
          <w:b/>
          <w:bCs/>
        </w:rPr>
      </w:pPr>
      <w:bookmarkStart w:id="24" w:name="_Toc214370724"/>
      <w:r w:rsidRPr="0076743B">
        <w:rPr>
          <w:rFonts w:cstheme="minorHAnsi"/>
          <w:b/>
          <w:bCs/>
          <w:lang w:val="en-GB"/>
        </w:rPr>
        <w:t>3.0</w:t>
      </w:r>
      <w:r w:rsidRPr="0076743B">
        <w:rPr>
          <w:rFonts w:cstheme="minorHAnsi"/>
          <w:b/>
          <w:bCs/>
          <w:lang w:val="en-GB"/>
        </w:rPr>
        <w:tab/>
      </w:r>
      <w:r w:rsidR="00BA48FA" w:rsidRPr="0076743B">
        <w:rPr>
          <w:rFonts w:cstheme="minorHAnsi"/>
          <w:b/>
          <w:bCs/>
        </w:rPr>
        <w:t>Risk and Mitigation</w:t>
      </w:r>
      <w:bookmarkEnd w:id="24"/>
    </w:p>
    <w:p w14:paraId="19E68F00" w14:textId="1C945268" w:rsidR="00BA48FA" w:rsidRPr="0076743B" w:rsidRDefault="00BA48FA" w:rsidP="00430D97">
      <w:pPr>
        <w:pStyle w:val="ListParagraph"/>
        <w:spacing w:line="240" w:lineRule="auto"/>
        <w:rPr>
          <w:rFonts w:cstheme="minorHAnsi"/>
        </w:rPr>
      </w:pPr>
      <w:r w:rsidRPr="0076743B">
        <w:rPr>
          <w:rFonts w:cstheme="minorHAnsi"/>
        </w:rPr>
        <w:t xml:space="preserve">Below </w:t>
      </w:r>
      <w:r w:rsidR="00EA2C38" w:rsidRPr="0076743B">
        <w:rPr>
          <w:rFonts w:cstheme="minorHAnsi"/>
          <w:lang w:val="en-GB"/>
        </w:rPr>
        <w:t xml:space="preserve">is the risk register for the OTMS project </w:t>
      </w:r>
      <w:r w:rsidRPr="0076743B">
        <w:rPr>
          <w:rFonts w:cstheme="minorHAnsi"/>
        </w:rPr>
        <w:t xml:space="preserve">along with their mitigation strategies: </w:t>
      </w:r>
    </w:p>
    <w:p w14:paraId="4923AEC9" w14:textId="77777777" w:rsidR="00EA2C38" w:rsidRPr="0076743B" w:rsidRDefault="00EA2C38" w:rsidP="00EA2C38">
      <w:pPr>
        <w:jc w:val="center"/>
        <w:rPr>
          <w:rFonts w:eastAsia="Times New Roman" w:cstheme="minorHAnsi"/>
          <w:b/>
          <w:bCs/>
          <w:lang w:eastAsia="en-NG"/>
        </w:rPr>
        <w:sectPr w:rsidR="00EA2C38" w:rsidRPr="0076743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9"/>
        <w:gridCol w:w="1789"/>
        <w:gridCol w:w="1281"/>
        <w:gridCol w:w="1935"/>
        <w:gridCol w:w="1696"/>
        <w:gridCol w:w="1217"/>
        <w:gridCol w:w="971"/>
        <w:gridCol w:w="2115"/>
        <w:gridCol w:w="2345"/>
      </w:tblGrid>
      <w:tr w:rsidR="00EA2C38" w:rsidRPr="0076743B" w14:paraId="45EC0F9B" w14:textId="77777777" w:rsidTr="00EA2C38">
        <w:tc>
          <w:tcPr>
            <w:tcW w:w="0" w:type="auto"/>
            <w:hideMark/>
          </w:tcPr>
          <w:p w14:paraId="147A1FD1" w14:textId="366E8651" w:rsidR="00EA2C38" w:rsidRPr="00EA2C38" w:rsidRDefault="00EA2C38" w:rsidP="00EA2C38">
            <w:pPr>
              <w:jc w:val="center"/>
              <w:rPr>
                <w:rFonts w:eastAsia="Times New Roman" w:cstheme="minorHAnsi"/>
                <w:b/>
                <w:bCs/>
                <w:lang w:eastAsia="en-NG"/>
              </w:rPr>
            </w:pPr>
            <w:r w:rsidRPr="00EA2C38">
              <w:rPr>
                <w:rFonts w:eastAsia="Times New Roman" w:cstheme="minorHAnsi"/>
                <w:b/>
                <w:bCs/>
                <w:lang w:eastAsia="en-NG"/>
              </w:rPr>
              <w:t>Risk ID</w:t>
            </w:r>
          </w:p>
        </w:tc>
        <w:tc>
          <w:tcPr>
            <w:tcW w:w="0" w:type="auto"/>
            <w:hideMark/>
          </w:tcPr>
          <w:p w14:paraId="2C235D02" w14:textId="77777777" w:rsidR="00EA2C38" w:rsidRPr="00EA2C38" w:rsidRDefault="00EA2C38" w:rsidP="00EA2C38">
            <w:pPr>
              <w:jc w:val="center"/>
              <w:rPr>
                <w:rFonts w:eastAsia="Times New Roman" w:cstheme="minorHAnsi"/>
                <w:b/>
                <w:bCs/>
                <w:lang w:eastAsia="en-NG"/>
              </w:rPr>
            </w:pPr>
            <w:r w:rsidRPr="00EA2C38">
              <w:rPr>
                <w:rFonts w:eastAsia="Times New Roman" w:cstheme="minorHAnsi"/>
                <w:b/>
                <w:bCs/>
                <w:lang w:eastAsia="en-NG"/>
              </w:rPr>
              <w:t>Risk Description</w:t>
            </w:r>
          </w:p>
        </w:tc>
        <w:tc>
          <w:tcPr>
            <w:tcW w:w="0" w:type="auto"/>
            <w:hideMark/>
          </w:tcPr>
          <w:p w14:paraId="63B3E586" w14:textId="77777777" w:rsidR="00EA2C38" w:rsidRPr="00EA2C38" w:rsidRDefault="00EA2C38" w:rsidP="00EA2C38">
            <w:pPr>
              <w:jc w:val="center"/>
              <w:rPr>
                <w:rFonts w:eastAsia="Times New Roman" w:cstheme="minorHAnsi"/>
                <w:b/>
                <w:bCs/>
                <w:lang w:eastAsia="en-NG"/>
              </w:rPr>
            </w:pPr>
            <w:r w:rsidRPr="00EA2C38">
              <w:rPr>
                <w:rFonts w:eastAsia="Times New Roman" w:cstheme="minorHAnsi"/>
                <w:b/>
                <w:bCs/>
                <w:lang w:eastAsia="en-NG"/>
              </w:rPr>
              <w:t>Category</w:t>
            </w:r>
          </w:p>
        </w:tc>
        <w:tc>
          <w:tcPr>
            <w:tcW w:w="0" w:type="auto"/>
            <w:hideMark/>
          </w:tcPr>
          <w:p w14:paraId="077930AE" w14:textId="77777777" w:rsidR="00EA2C38" w:rsidRPr="00EA2C38" w:rsidRDefault="00EA2C38" w:rsidP="00EA2C38">
            <w:pPr>
              <w:jc w:val="center"/>
              <w:rPr>
                <w:rFonts w:eastAsia="Times New Roman" w:cstheme="minorHAnsi"/>
                <w:b/>
                <w:bCs/>
                <w:lang w:eastAsia="en-NG"/>
              </w:rPr>
            </w:pPr>
            <w:r w:rsidRPr="00EA2C38">
              <w:rPr>
                <w:rFonts w:eastAsia="Times New Roman" w:cstheme="minorHAnsi"/>
                <w:b/>
                <w:bCs/>
                <w:lang w:eastAsia="en-NG"/>
              </w:rPr>
              <w:t>Cause</w:t>
            </w:r>
          </w:p>
        </w:tc>
        <w:tc>
          <w:tcPr>
            <w:tcW w:w="0" w:type="auto"/>
            <w:hideMark/>
          </w:tcPr>
          <w:p w14:paraId="4F4D455F" w14:textId="77777777" w:rsidR="00EA2C38" w:rsidRPr="00EA2C38" w:rsidRDefault="00EA2C38" w:rsidP="00EA2C38">
            <w:pPr>
              <w:jc w:val="center"/>
              <w:rPr>
                <w:rFonts w:eastAsia="Times New Roman" w:cstheme="minorHAnsi"/>
                <w:b/>
                <w:bCs/>
                <w:lang w:eastAsia="en-NG"/>
              </w:rPr>
            </w:pPr>
            <w:r w:rsidRPr="00EA2C38">
              <w:rPr>
                <w:rFonts w:eastAsia="Times New Roman" w:cstheme="minorHAnsi"/>
                <w:b/>
                <w:bCs/>
                <w:lang w:eastAsia="en-NG"/>
              </w:rPr>
              <w:t>Impact</w:t>
            </w:r>
          </w:p>
        </w:tc>
        <w:tc>
          <w:tcPr>
            <w:tcW w:w="0" w:type="auto"/>
            <w:hideMark/>
          </w:tcPr>
          <w:p w14:paraId="626B3642" w14:textId="77777777" w:rsidR="00EA2C38" w:rsidRPr="00EA2C38" w:rsidRDefault="00EA2C38" w:rsidP="00EA2C38">
            <w:pPr>
              <w:jc w:val="center"/>
              <w:rPr>
                <w:rFonts w:eastAsia="Times New Roman" w:cstheme="minorHAnsi"/>
                <w:b/>
                <w:bCs/>
                <w:lang w:eastAsia="en-NG"/>
              </w:rPr>
            </w:pPr>
            <w:r w:rsidRPr="00EA2C38">
              <w:rPr>
                <w:rFonts w:eastAsia="Times New Roman" w:cstheme="minorHAnsi"/>
                <w:b/>
                <w:bCs/>
                <w:lang w:eastAsia="en-NG"/>
              </w:rPr>
              <w:t>Probability</w:t>
            </w:r>
          </w:p>
        </w:tc>
        <w:tc>
          <w:tcPr>
            <w:tcW w:w="0" w:type="auto"/>
            <w:hideMark/>
          </w:tcPr>
          <w:p w14:paraId="460D7FA2" w14:textId="77777777" w:rsidR="00EA2C38" w:rsidRPr="00EA2C38" w:rsidRDefault="00EA2C38" w:rsidP="00EA2C38">
            <w:pPr>
              <w:jc w:val="center"/>
              <w:rPr>
                <w:rFonts w:eastAsia="Times New Roman" w:cstheme="minorHAnsi"/>
                <w:b/>
                <w:bCs/>
                <w:lang w:eastAsia="en-NG"/>
              </w:rPr>
            </w:pPr>
            <w:r w:rsidRPr="00EA2C38">
              <w:rPr>
                <w:rFonts w:eastAsia="Times New Roman" w:cstheme="minorHAnsi"/>
                <w:b/>
                <w:bCs/>
                <w:lang w:eastAsia="en-NG"/>
              </w:rPr>
              <w:t>Severity</w:t>
            </w:r>
          </w:p>
        </w:tc>
        <w:tc>
          <w:tcPr>
            <w:tcW w:w="0" w:type="auto"/>
            <w:hideMark/>
          </w:tcPr>
          <w:p w14:paraId="0EE634C8" w14:textId="77777777" w:rsidR="00EA2C38" w:rsidRPr="00EA2C38" w:rsidRDefault="00EA2C38" w:rsidP="00EA2C38">
            <w:pPr>
              <w:jc w:val="center"/>
              <w:rPr>
                <w:rFonts w:eastAsia="Times New Roman" w:cstheme="minorHAnsi"/>
                <w:b/>
                <w:bCs/>
                <w:lang w:eastAsia="en-NG"/>
              </w:rPr>
            </w:pPr>
            <w:r w:rsidRPr="00EA2C38">
              <w:rPr>
                <w:rFonts w:eastAsia="Times New Roman" w:cstheme="minorHAnsi"/>
                <w:b/>
                <w:bCs/>
                <w:lang w:eastAsia="en-NG"/>
              </w:rPr>
              <w:t>Mitigation Strategy</w:t>
            </w:r>
          </w:p>
        </w:tc>
        <w:tc>
          <w:tcPr>
            <w:tcW w:w="0" w:type="auto"/>
            <w:hideMark/>
          </w:tcPr>
          <w:p w14:paraId="3083A8B6" w14:textId="77777777" w:rsidR="00EA2C38" w:rsidRPr="00EA2C38" w:rsidRDefault="00EA2C38" w:rsidP="00EA2C38">
            <w:pPr>
              <w:jc w:val="center"/>
              <w:rPr>
                <w:rFonts w:eastAsia="Times New Roman" w:cstheme="minorHAnsi"/>
                <w:b/>
                <w:bCs/>
                <w:lang w:eastAsia="en-NG"/>
              </w:rPr>
            </w:pPr>
            <w:r w:rsidRPr="00EA2C38">
              <w:rPr>
                <w:rFonts w:eastAsia="Times New Roman" w:cstheme="minorHAnsi"/>
                <w:b/>
                <w:bCs/>
                <w:lang w:eastAsia="en-NG"/>
              </w:rPr>
              <w:t>Owner</w:t>
            </w:r>
          </w:p>
        </w:tc>
      </w:tr>
      <w:tr w:rsidR="00EA2C38" w:rsidRPr="0076743B" w14:paraId="641A648C" w14:textId="77777777" w:rsidTr="00EA2C38">
        <w:tc>
          <w:tcPr>
            <w:tcW w:w="0" w:type="auto"/>
            <w:hideMark/>
          </w:tcPr>
          <w:p w14:paraId="0C1F7DB6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b/>
                <w:bCs/>
                <w:lang w:eastAsia="en-NG"/>
              </w:rPr>
              <w:t>R1</w:t>
            </w:r>
          </w:p>
        </w:tc>
        <w:tc>
          <w:tcPr>
            <w:tcW w:w="0" w:type="auto"/>
            <w:hideMark/>
          </w:tcPr>
          <w:p w14:paraId="2F265EC6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Missing or inaccurate calibration data</w:t>
            </w:r>
          </w:p>
        </w:tc>
        <w:tc>
          <w:tcPr>
            <w:tcW w:w="0" w:type="auto"/>
            <w:hideMark/>
          </w:tcPr>
          <w:p w14:paraId="6E0E997C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Data</w:t>
            </w:r>
          </w:p>
        </w:tc>
        <w:tc>
          <w:tcPr>
            <w:tcW w:w="0" w:type="auto"/>
            <w:hideMark/>
          </w:tcPr>
          <w:p w14:paraId="412315CB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Delayed submission or wrong calibration tables</w:t>
            </w:r>
          </w:p>
        </w:tc>
        <w:tc>
          <w:tcPr>
            <w:tcW w:w="0" w:type="auto"/>
            <w:hideMark/>
          </w:tcPr>
          <w:p w14:paraId="7A07EE60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Incorrect volume calculations, wrong OTR/Material Balance</w:t>
            </w:r>
          </w:p>
        </w:tc>
        <w:tc>
          <w:tcPr>
            <w:tcW w:w="0" w:type="auto"/>
            <w:hideMark/>
          </w:tcPr>
          <w:p w14:paraId="1D50CCB7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High</w:t>
            </w:r>
          </w:p>
        </w:tc>
        <w:tc>
          <w:tcPr>
            <w:tcW w:w="0" w:type="auto"/>
            <w:hideMark/>
          </w:tcPr>
          <w:p w14:paraId="3FCA5B6D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High</w:t>
            </w:r>
          </w:p>
        </w:tc>
        <w:tc>
          <w:tcPr>
            <w:tcW w:w="0" w:type="auto"/>
            <w:hideMark/>
          </w:tcPr>
          <w:p w14:paraId="5122415C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Enforce calibration upload checklist; validation rules; double verification by Ops</w:t>
            </w:r>
          </w:p>
        </w:tc>
        <w:tc>
          <w:tcPr>
            <w:tcW w:w="0" w:type="auto"/>
            <w:hideMark/>
          </w:tcPr>
          <w:p w14:paraId="2A323B51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Operations</w:t>
            </w:r>
          </w:p>
        </w:tc>
      </w:tr>
      <w:tr w:rsidR="00EA2C38" w:rsidRPr="0076743B" w14:paraId="1EF56F19" w14:textId="77777777" w:rsidTr="00EA2C38">
        <w:tc>
          <w:tcPr>
            <w:tcW w:w="0" w:type="auto"/>
            <w:hideMark/>
          </w:tcPr>
          <w:p w14:paraId="63902BB2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b/>
                <w:bCs/>
                <w:lang w:eastAsia="en-NG"/>
              </w:rPr>
              <w:t>R2</w:t>
            </w:r>
          </w:p>
        </w:tc>
        <w:tc>
          <w:tcPr>
            <w:tcW w:w="0" w:type="auto"/>
            <w:hideMark/>
          </w:tcPr>
          <w:p w14:paraId="2CE92787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Poor network connectivity at terminals</w:t>
            </w:r>
          </w:p>
        </w:tc>
        <w:tc>
          <w:tcPr>
            <w:tcW w:w="0" w:type="auto"/>
            <w:hideMark/>
          </w:tcPr>
          <w:p w14:paraId="079E340C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Technical</w:t>
            </w:r>
          </w:p>
        </w:tc>
        <w:tc>
          <w:tcPr>
            <w:tcW w:w="0" w:type="auto"/>
            <w:hideMark/>
          </w:tcPr>
          <w:p w14:paraId="5B3F6735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Unstable ISP or no VPN redundancy</w:t>
            </w:r>
          </w:p>
        </w:tc>
        <w:tc>
          <w:tcPr>
            <w:tcW w:w="0" w:type="auto"/>
            <w:hideMark/>
          </w:tcPr>
          <w:p w14:paraId="2A673499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Slow/failed transactions, sync delays</w:t>
            </w:r>
          </w:p>
        </w:tc>
        <w:tc>
          <w:tcPr>
            <w:tcW w:w="0" w:type="auto"/>
            <w:hideMark/>
          </w:tcPr>
          <w:p w14:paraId="54598AFA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Medium</w:t>
            </w:r>
          </w:p>
        </w:tc>
        <w:tc>
          <w:tcPr>
            <w:tcW w:w="0" w:type="auto"/>
            <w:hideMark/>
          </w:tcPr>
          <w:p w14:paraId="0A3577E8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High</w:t>
            </w:r>
          </w:p>
        </w:tc>
        <w:tc>
          <w:tcPr>
            <w:tcW w:w="0" w:type="auto"/>
            <w:hideMark/>
          </w:tcPr>
          <w:p w14:paraId="4045C604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Provide backup ISP, offline capture fallback (future), network monitoring</w:t>
            </w:r>
          </w:p>
        </w:tc>
        <w:tc>
          <w:tcPr>
            <w:tcW w:w="0" w:type="auto"/>
            <w:hideMark/>
          </w:tcPr>
          <w:p w14:paraId="4FCA4CE9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IT Infrastructure</w:t>
            </w:r>
          </w:p>
        </w:tc>
      </w:tr>
      <w:tr w:rsidR="00EA2C38" w:rsidRPr="0076743B" w14:paraId="5AFF841C" w14:textId="77777777" w:rsidTr="00EA2C38">
        <w:tc>
          <w:tcPr>
            <w:tcW w:w="0" w:type="auto"/>
            <w:hideMark/>
          </w:tcPr>
          <w:p w14:paraId="48B3CD80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b/>
                <w:bCs/>
                <w:lang w:eastAsia="en-NG"/>
              </w:rPr>
              <w:t>R3</w:t>
            </w:r>
          </w:p>
        </w:tc>
        <w:tc>
          <w:tcPr>
            <w:tcW w:w="0" w:type="auto"/>
            <w:hideMark/>
          </w:tcPr>
          <w:p w14:paraId="34DF82EA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Incomplete 2FA setup for critical users</w:t>
            </w:r>
          </w:p>
        </w:tc>
        <w:tc>
          <w:tcPr>
            <w:tcW w:w="0" w:type="auto"/>
            <w:hideMark/>
          </w:tcPr>
          <w:p w14:paraId="7DAE158F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Security</w:t>
            </w:r>
          </w:p>
        </w:tc>
        <w:tc>
          <w:tcPr>
            <w:tcW w:w="0" w:type="auto"/>
            <w:hideMark/>
          </w:tcPr>
          <w:p w14:paraId="1A7E04E4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Users skipping setup or no training</w:t>
            </w:r>
          </w:p>
        </w:tc>
        <w:tc>
          <w:tcPr>
            <w:tcW w:w="0" w:type="auto"/>
            <w:hideMark/>
          </w:tcPr>
          <w:p w14:paraId="6F8E4EB4" w14:textId="78679422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 xml:space="preserve">Security breach, </w:t>
            </w:r>
            <w:proofErr w:type="spellStart"/>
            <w:r w:rsidRPr="00EA2C38">
              <w:rPr>
                <w:rFonts w:eastAsia="Times New Roman" w:cstheme="minorHAnsi"/>
                <w:lang w:eastAsia="en-NG"/>
              </w:rPr>
              <w:t>unauthori</w:t>
            </w:r>
            <w:proofErr w:type="spellEnd"/>
            <w:r w:rsidR="005B67A7" w:rsidRPr="0076743B">
              <w:rPr>
                <w:rFonts w:eastAsia="Times New Roman" w:cstheme="minorHAnsi"/>
                <w:lang w:val="en-GB" w:eastAsia="en-NG"/>
              </w:rPr>
              <w:t>s</w:t>
            </w:r>
            <w:r w:rsidRPr="00EA2C38">
              <w:rPr>
                <w:rFonts w:eastAsia="Times New Roman" w:cstheme="minorHAnsi"/>
                <w:lang w:eastAsia="en-NG"/>
              </w:rPr>
              <w:t>ed access</w:t>
            </w:r>
          </w:p>
        </w:tc>
        <w:tc>
          <w:tcPr>
            <w:tcW w:w="0" w:type="auto"/>
            <w:hideMark/>
          </w:tcPr>
          <w:p w14:paraId="416E5237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Medium</w:t>
            </w:r>
          </w:p>
        </w:tc>
        <w:tc>
          <w:tcPr>
            <w:tcW w:w="0" w:type="auto"/>
            <w:hideMark/>
          </w:tcPr>
          <w:p w14:paraId="4054E784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High</w:t>
            </w:r>
          </w:p>
        </w:tc>
        <w:tc>
          <w:tcPr>
            <w:tcW w:w="0" w:type="auto"/>
            <w:hideMark/>
          </w:tcPr>
          <w:p w14:paraId="14427D23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Enforce mandatory 2FA for Admin/Supervisor, training sessions</w:t>
            </w:r>
          </w:p>
        </w:tc>
        <w:tc>
          <w:tcPr>
            <w:tcW w:w="0" w:type="auto"/>
            <w:hideMark/>
          </w:tcPr>
          <w:p w14:paraId="55C75472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Security</w:t>
            </w:r>
          </w:p>
        </w:tc>
      </w:tr>
      <w:tr w:rsidR="00EA2C38" w:rsidRPr="0076743B" w14:paraId="71CFE7C4" w14:textId="77777777" w:rsidTr="00EA2C38">
        <w:tc>
          <w:tcPr>
            <w:tcW w:w="0" w:type="auto"/>
            <w:hideMark/>
          </w:tcPr>
          <w:p w14:paraId="177C1931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b/>
                <w:bCs/>
                <w:lang w:eastAsia="en-NG"/>
              </w:rPr>
              <w:t>R4</w:t>
            </w:r>
          </w:p>
        </w:tc>
        <w:tc>
          <w:tcPr>
            <w:tcW w:w="0" w:type="auto"/>
            <w:hideMark/>
          </w:tcPr>
          <w:p w14:paraId="0EDF1950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Backup system fails or is not configured correctly</w:t>
            </w:r>
          </w:p>
        </w:tc>
        <w:tc>
          <w:tcPr>
            <w:tcW w:w="0" w:type="auto"/>
            <w:hideMark/>
          </w:tcPr>
          <w:p w14:paraId="1FDAC17F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Technical</w:t>
            </w:r>
          </w:p>
        </w:tc>
        <w:tc>
          <w:tcPr>
            <w:tcW w:w="0" w:type="auto"/>
            <w:hideMark/>
          </w:tcPr>
          <w:p w14:paraId="263DD7CA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Misconfigured scheduler or storage limits</w:t>
            </w:r>
          </w:p>
        </w:tc>
        <w:tc>
          <w:tcPr>
            <w:tcW w:w="0" w:type="auto"/>
            <w:hideMark/>
          </w:tcPr>
          <w:p w14:paraId="2D8C3222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Data loss, compliance issues</w:t>
            </w:r>
          </w:p>
        </w:tc>
        <w:tc>
          <w:tcPr>
            <w:tcW w:w="0" w:type="auto"/>
            <w:hideMark/>
          </w:tcPr>
          <w:p w14:paraId="766BFC58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Low</w:t>
            </w:r>
          </w:p>
        </w:tc>
        <w:tc>
          <w:tcPr>
            <w:tcW w:w="0" w:type="auto"/>
            <w:hideMark/>
          </w:tcPr>
          <w:p w14:paraId="27BCAC70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High</w:t>
            </w:r>
          </w:p>
        </w:tc>
        <w:tc>
          <w:tcPr>
            <w:tcW w:w="0" w:type="auto"/>
            <w:hideMark/>
          </w:tcPr>
          <w:p w14:paraId="0C3010E5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Routine backup dry runs; automated alerts; redundant backup locations</w:t>
            </w:r>
          </w:p>
        </w:tc>
        <w:tc>
          <w:tcPr>
            <w:tcW w:w="0" w:type="auto"/>
            <w:hideMark/>
          </w:tcPr>
          <w:p w14:paraId="2B04CA41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IT/DevOps</w:t>
            </w:r>
          </w:p>
        </w:tc>
      </w:tr>
      <w:tr w:rsidR="00EA2C38" w:rsidRPr="0076743B" w14:paraId="0126F5E0" w14:textId="77777777" w:rsidTr="00EA2C38">
        <w:tc>
          <w:tcPr>
            <w:tcW w:w="0" w:type="auto"/>
            <w:hideMark/>
          </w:tcPr>
          <w:p w14:paraId="4FFB4755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b/>
                <w:bCs/>
                <w:lang w:eastAsia="en-NG"/>
              </w:rPr>
              <w:t>R5</w:t>
            </w:r>
          </w:p>
        </w:tc>
        <w:tc>
          <w:tcPr>
            <w:tcW w:w="0" w:type="auto"/>
            <w:hideMark/>
          </w:tcPr>
          <w:p w14:paraId="75EC6EE7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Incorrect data entry by operators (dips, density, meter readings)</w:t>
            </w:r>
          </w:p>
        </w:tc>
        <w:tc>
          <w:tcPr>
            <w:tcW w:w="0" w:type="auto"/>
            <w:hideMark/>
          </w:tcPr>
          <w:p w14:paraId="0A678AC2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Operational</w:t>
            </w:r>
          </w:p>
        </w:tc>
        <w:tc>
          <w:tcPr>
            <w:tcW w:w="0" w:type="auto"/>
            <w:hideMark/>
          </w:tcPr>
          <w:p w14:paraId="4142EB40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Human error or inadequate training</w:t>
            </w:r>
          </w:p>
        </w:tc>
        <w:tc>
          <w:tcPr>
            <w:tcW w:w="0" w:type="auto"/>
            <w:hideMark/>
          </w:tcPr>
          <w:p w14:paraId="3F47C79F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Wrong product accounting &amp; disputes</w:t>
            </w:r>
          </w:p>
        </w:tc>
        <w:tc>
          <w:tcPr>
            <w:tcW w:w="0" w:type="auto"/>
            <w:hideMark/>
          </w:tcPr>
          <w:p w14:paraId="3FC202A4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High</w:t>
            </w:r>
          </w:p>
        </w:tc>
        <w:tc>
          <w:tcPr>
            <w:tcW w:w="0" w:type="auto"/>
            <w:hideMark/>
          </w:tcPr>
          <w:p w14:paraId="10EC2C4A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Medium</w:t>
            </w:r>
          </w:p>
        </w:tc>
        <w:tc>
          <w:tcPr>
            <w:tcW w:w="0" w:type="auto"/>
            <w:hideMark/>
          </w:tcPr>
          <w:p w14:paraId="4F6BDD23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Validation rules, input guidance, training, supervisor approvals</w:t>
            </w:r>
          </w:p>
        </w:tc>
        <w:tc>
          <w:tcPr>
            <w:tcW w:w="0" w:type="auto"/>
            <w:hideMark/>
          </w:tcPr>
          <w:p w14:paraId="780F61C7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Operations</w:t>
            </w:r>
          </w:p>
        </w:tc>
      </w:tr>
      <w:tr w:rsidR="00EA2C38" w:rsidRPr="0076743B" w14:paraId="0767708A" w14:textId="77777777" w:rsidTr="00EA2C38">
        <w:tc>
          <w:tcPr>
            <w:tcW w:w="0" w:type="auto"/>
            <w:hideMark/>
          </w:tcPr>
          <w:p w14:paraId="4EB3391D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b/>
                <w:bCs/>
                <w:lang w:eastAsia="en-NG"/>
              </w:rPr>
              <w:t>R6</w:t>
            </w:r>
          </w:p>
        </w:tc>
        <w:tc>
          <w:tcPr>
            <w:tcW w:w="0" w:type="auto"/>
            <w:hideMark/>
          </w:tcPr>
          <w:p w14:paraId="4CA2E3DA" w14:textId="0EA53C49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proofErr w:type="spellStart"/>
            <w:r w:rsidRPr="00EA2C38">
              <w:rPr>
                <w:rFonts w:eastAsia="Times New Roman" w:cstheme="minorHAnsi"/>
                <w:lang w:eastAsia="en-NG"/>
              </w:rPr>
              <w:t>Unauthori</w:t>
            </w:r>
            <w:proofErr w:type="spellEnd"/>
            <w:r w:rsidR="005B67A7" w:rsidRPr="0076743B">
              <w:rPr>
                <w:rFonts w:eastAsia="Times New Roman" w:cstheme="minorHAnsi"/>
                <w:lang w:val="en-GB" w:eastAsia="en-NG"/>
              </w:rPr>
              <w:t>s</w:t>
            </w:r>
            <w:r w:rsidRPr="00EA2C38">
              <w:rPr>
                <w:rFonts w:eastAsia="Times New Roman" w:cstheme="minorHAnsi"/>
                <w:lang w:eastAsia="en-NG"/>
              </w:rPr>
              <w:t>ed changes due to weak RBAC governance</w:t>
            </w:r>
          </w:p>
        </w:tc>
        <w:tc>
          <w:tcPr>
            <w:tcW w:w="0" w:type="auto"/>
            <w:hideMark/>
          </w:tcPr>
          <w:p w14:paraId="200C1117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Compliance</w:t>
            </w:r>
          </w:p>
        </w:tc>
        <w:tc>
          <w:tcPr>
            <w:tcW w:w="0" w:type="auto"/>
            <w:hideMark/>
          </w:tcPr>
          <w:p w14:paraId="09F8729B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Over-permissioned users</w:t>
            </w:r>
          </w:p>
        </w:tc>
        <w:tc>
          <w:tcPr>
            <w:tcW w:w="0" w:type="auto"/>
            <w:hideMark/>
          </w:tcPr>
          <w:p w14:paraId="1B515038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Audit failures, data manipulation</w:t>
            </w:r>
          </w:p>
        </w:tc>
        <w:tc>
          <w:tcPr>
            <w:tcW w:w="0" w:type="auto"/>
            <w:hideMark/>
          </w:tcPr>
          <w:p w14:paraId="197F38C2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Low</w:t>
            </w:r>
          </w:p>
        </w:tc>
        <w:tc>
          <w:tcPr>
            <w:tcW w:w="0" w:type="auto"/>
            <w:hideMark/>
          </w:tcPr>
          <w:p w14:paraId="40B117BC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High</w:t>
            </w:r>
          </w:p>
        </w:tc>
        <w:tc>
          <w:tcPr>
            <w:tcW w:w="0" w:type="auto"/>
            <w:hideMark/>
          </w:tcPr>
          <w:p w14:paraId="64E8560B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Quarterly access reviews; enforced RBAC; audit log monitoring</w:t>
            </w:r>
          </w:p>
        </w:tc>
        <w:tc>
          <w:tcPr>
            <w:tcW w:w="0" w:type="auto"/>
            <w:hideMark/>
          </w:tcPr>
          <w:p w14:paraId="4039E087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IT Security</w:t>
            </w:r>
          </w:p>
        </w:tc>
      </w:tr>
      <w:tr w:rsidR="00EA2C38" w:rsidRPr="0076743B" w14:paraId="74FE99D2" w14:textId="77777777" w:rsidTr="00EA2C38">
        <w:tc>
          <w:tcPr>
            <w:tcW w:w="0" w:type="auto"/>
            <w:hideMark/>
          </w:tcPr>
          <w:p w14:paraId="26551B47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b/>
                <w:bCs/>
                <w:lang w:eastAsia="en-NG"/>
              </w:rPr>
              <w:t>R7</w:t>
            </w:r>
          </w:p>
        </w:tc>
        <w:tc>
          <w:tcPr>
            <w:tcW w:w="0" w:type="auto"/>
            <w:hideMark/>
          </w:tcPr>
          <w:p w14:paraId="2A042EAA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Failure to maintain accurate product master data</w:t>
            </w:r>
          </w:p>
        </w:tc>
        <w:tc>
          <w:tcPr>
            <w:tcW w:w="0" w:type="auto"/>
            <w:hideMark/>
          </w:tcPr>
          <w:p w14:paraId="7D7EE840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Business</w:t>
            </w:r>
          </w:p>
        </w:tc>
        <w:tc>
          <w:tcPr>
            <w:tcW w:w="0" w:type="auto"/>
            <w:hideMark/>
          </w:tcPr>
          <w:p w14:paraId="08A0DDCF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No designated data owner</w:t>
            </w:r>
          </w:p>
        </w:tc>
        <w:tc>
          <w:tcPr>
            <w:tcW w:w="0" w:type="auto"/>
            <w:hideMark/>
          </w:tcPr>
          <w:p w14:paraId="1E69F9BC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Wrong product classification in reports</w:t>
            </w:r>
          </w:p>
        </w:tc>
        <w:tc>
          <w:tcPr>
            <w:tcW w:w="0" w:type="auto"/>
            <w:hideMark/>
          </w:tcPr>
          <w:p w14:paraId="629E693A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Medium</w:t>
            </w:r>
          </w:p>
        </w:tc>
        <w:tc>
          <w:tcPr>
            <w:tcW w:w="0" w:type="auto"/>
            <w:hideMark/>
          </w:tcPr>
          <w:p w14:paraId="7237BE4B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Medium</w:t>
            </w:r>
          </w:p>
        </w:tc>
        <w:tc>
          <w:tcPr>
            <w:tcW w:w="0" w:type="auto"/>
            <w:hideMark/>
          </w:tcPr>
          <w:p w14:paraId="5F8C367C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Assign master-data custodian; approval workflow for changes</w:t>
            </w:r>
          </w:p>
        </w:tc>
        <w:tc>
          <w:tcPr>
            <w:tcW w:w="0" w:type="auto"/>
            <w:hideMark/>
          </w:tcPr>
          <w:p w14:paraId="21131AFA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Operations</w:t>
            </w:r>
          </w:p>
        </w:tc>
      </w:tr>
      <w:tr w:rsidR="00EA2C38" w:rsidRPr="0076743B" w14:paraId="025310E2" w14:textId="77777777" w:rsidTr="00EA2C38">
        <w:tc>
          <w:tcPr>
            <w:tcW w:w="0" w:type="auto"/>
            <w:hideMark/>
          </w:tcPr>
          <w:p w14:paraId="6660058C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b/>
                <w:bCs/>
                <w:lang w:eastAsia="en-NG"/>
              </w:rPr>
              <w:t>R8</w:t>
            </w:r>
          </w:p>
        </w:tc>
        <w:tc>
          <w:tcPr>
            <w:tcW w:w="0" w:type="auto"/>
            <w:hideMark/>
          </w:tcPr>
          <w:p w14:paraId="0CC1BA3B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Lack of SOP alignment with automated processes</w:t>
            </w:r>
          </w:p>
        </w:tc>
        <w:tc>
          <w:tcPr>
            <w:tcW w:w="0" w:type="auto"/>
            <w:hideMark/>
          </w:tcPr>
          <w:p w14:paraId="7F123243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Operational</w:t>
            </w:r>
          </w:p>
        </w:tc>
        <w:tc>
          <w:tcPr>
            <w:tcW w:w="0" w:type="auto"/>
            <w:hideMark/>
          </w:tcPr>
          <w:p w14:paraId="781F2375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Outdated or inconsistent SOPs</w:t>
            </w:r>
          </w:p>
        </w:tc>
        <w:tc>
          <w:tcPr>
            <w:tcW w:w="0" w:type="auto"/>
            <w:hideMark/>
          </w:tcPr>
          <w:p w14:paraId="5DA027BA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Process gaps, user confusion</w:t>
            </w:r>
          </w:p>
        </w:tc>
        <w:tc>
          <w:tcPr>
            <w:tcW w:w="0" w:type="auto"/>
            <w:hideMark/>
          </w:tcPr>
          <w:p w14:paraId="6420FDE2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Medium</w:t>
            </w:r>
          </w:p>
        </w:tc>
        <w:tc>
          <w:tcPr>
            <w:tcW w:w="0" w:type="auto"/>
            <w:hideMark/>
          </w:tcPr>
          <w:p w14:paraId="60B8B5D8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Medium</w:t>
            </w:r>
          </w:p>
        </w:tc>
        <w:tc>
          <w:tcPr>
            <w:tcW w:w="0" w:type="auto"/>
            <w:hideMark/>
          </w:tcPr>
          <w:p w14:paraId="29250B24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SOP review before deployment; training materials updates</w:t>
            </w:r>
          </w:p>
        </w:tc>
        <w:tc>
          <w:tcPr>
            <w:tcW w:w="0" w:type="auto"/>
            <w:hideMark/>
          </w:tcPr>
          <w:p w14:paraId="0D293E98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Compliance/Operations</w:t>
            </w:r>
          </w:p>
        </w:tc>
      </w:tr>
      <w:tr w:rsidR="00EA2C38" w:rsidRPr="0076743B" w14:paraId="233AA608" w14:textId="77777777" w:rsidTr="00EA2C38">
        <w:tc>
          <w:tcPr>
            <w:tcW w:w="0" w:type="auto"/>
            <w:hideMark/>
          </w:tcPr>
          <w:p w14:paraId="47BB6267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b/>
                <w:bCs/>
                <w:lang w:eastAsia="en-NG"/>
              </w:rPr>
              <w:t>R9</w:t>
            </w:r>
          </w:p>
        </w:tc>
        <w:tc>
          <w:tcPr>
            <w:tcW w:w="0" w:type="auto"/>
            <w:hideMark/>
          </w:tcPr>
          <w:p w14:paraId="7ABADB04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Integration failures with optional ERP/Email/SMS</w:t>
            </w:r>
          </w:p>
        </w:tc>
        <w:tc>
          <w:tcPr>
            <w:tcW w:w="0" w:type="auto"/>
            <w:hideMark/>
          </w:tcPr>
          <w:p w14:paraId="6D7111E0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Integration</w:t>
            </w:r>
          </w:p>
        </w:tc>
        <w:tc>
          <w:tcPr>
            <w:tcW w:w="0" w:type="auto"/>
            <w:hideMark/>
          </w:tcPr>
          <w:p w14:paraId="25C7AE18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API issues or unsupported format</w:t>
            </w:r>
          </w:p>
        </w:tc>
        <w:tc>
          <w:tcPr>
            <w:tcW w:w="0" w:type="auto"/>
            <w:hideMark/>
          </w:tcPr>
          <w:p w14:paraId="786EA1F6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Notification failures, stock mismatch</w:t>
            </w:r>
          </w:p>
        </w:tc>
        <w:tc>
          <w:tcPr>
            <w:tcW w:w="0" w:type="auto"/>
            <w:hideMark/>
          </w:tcPr>
          <w:p w14:paraId="47485300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Low</w:t>
            </w:r>
          </w:p>
        </w:tc>
        <w:tc>
          <w:tcPr>
            <w:tcW w:w="0" w:type="auto"/>
            <w:hideMark/>
          </w:tcPr>
          <w:p w14:paraId="3CA511EC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Medium</w:t>
            </w:r>
          </w:p>
        </w:tc>
        <w:tc>
          <w:tcPr>
            <w:tcW w:w="0" w:type="auto"/>
            <w:hideMark/>
          </w:tcPr>
          <w:p w14:paraId="23AD6C4B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API testing; integration sandbox; timeout/retry logic</w:t>
            </w:r>
          </w:p>
        </w:tc>
        <w:tc>
          <w:tcPr>
            <w:tcW w:w="0" w:type="auto"/>
            <w:hideMark/>
          </w:tcPr>
          <w:p w14:paraId="4F203FC1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IT Applications</w:t>
            </w:r>
          </w:p>
        </w:tc>
      </w:tr>
      <w:tr w:rsidR="00EA2C38" w:rsidRPr="0076743B" w14:paraId="48C35AEA" w14:textId="77777777" w:rsidTr="00EA2C38">
        <w:tc>
          <w:tcPr>
            <w:tcW w:w="0" w:type="auto"/>
            <w:hideMark/>
          </w:tcPr>
          <w:p w14:paraId="1C004F5C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b/>
                <w:bCs/>
                <w:lang w:eastAsia="en-NG"/>
              </w:rPr>
              <w:t>R10</w:t>
            </w:r>
          </w:p>
        </w:tc>
        <w:tc>
          <w:tcPr>
            <w:tcW w:w="0" w:type="auto"/>
            <w:hideMark/>
          </w:tcPr>
          <w:p w14:paraId="52F136B7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Audit trail or logging not operating correctly</w:t>
            </w:r>
          </w:p>
        </w:tc>
        <w:tc>
          <w:tcPr>
            <w:tcW w:w="0" w:type="auto"/>
            <w:hideMark/>
          </w:tcPr>
          <w:p w14:paraId="0ACCF076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Security</w:t>
            </w:r>
          </w:p>
        </w:tc>
        <w:tc>
          <w:tcPr>
            <w:tcW w:w="0" w:type="auto"/>
            <w:hideMark/>
          </w:tcPr>
          <w:p w14:paraId="73319A82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Misconfigurations or storage capacity issues</w:t>
            </w:r>
          </w:p>
        </w:tc>
        <w:tc>
          <w:tcPr>
            <w:tcW w:w="0" w:type="auto"/>
            <w:hideMark/>
          </w:tcPr>
          <w:p w14:paraId="51015D8B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Loss of accountability, audit risk</w:t>
            </w:r>
          </w:p>
        </w:tc>
        <w:tc>
          <w:tcPr>
            <w:tcW w:w="0" w:type="auto"/>
            <w:hideMark/>
          </w:tcPr>
          <w:p w14:paraId="3C6E8220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Low</w:t>
            </w:r>
          </w:p>
        </w:tc>
        <w:tc>
          <w:tcPr>
            <w:tcW w:w="0" w:type="auto"/>
            <w:hideMark/>
          </w:tcPr>
          <w:p w14:paraId="7682DD4A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High</w:t>
            </w:r>
          </w:p>
        </w:tc>
        <w:tc>
          <w:tcPr>
            <w:tcW w:w="0" w:type="auto"/>
            <w:hideMark/>
          </w:tcPr>
          <w:p w14:paraId="15704DA8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Logging monitoring scripts; archive logs periodically</w:t>
            </w:r>
          </w:p>
        </w:tc>
        <w:tc>
          <w:tcPr>
            <w:tcW w:w="0" w:type="auto"/>
            <w:hideMark/>
          </w:tcPr>
          <w:p w14:paraId="105FDD8E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DevOps</w:t>
            </w:r>
          </w:p>
        </w:tc>
      </w:tr>
      <w:tr w:rsidR="00EA2C38" w:rsidRPr="0076743B" w14:paraId="1C027046" w14:textId="77777777" w:rsidTr="00EA2C38">
        <w:tc>
          <w:tcPr>
            <w:tcW w:w="0" w:type="auto"/>
            <w:hideMark/>
          </w:tcPr>
          <w:p w14:paraId="0983A40B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b/>
                <w:bCs/>
                <w:lang w:eastAsia="en-NG"/>
              </w:rPr>
              <w:t>R11</w:t>
            </w:r>
          </w:p>
        </w:tc>
        <w:tc>
          <w:tcPr>
            <w:tcW w:w="0" w:type="auto"/>
            <w:hideMark/>
          </w:tcPr>
          <w:p w14:paraId="1A38F617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User resistance to new system</w:t>
            </w:r>
          </w:p>
        </w:tc>
        <w:tc>
          <w:tcPr>
            <w:tcW w:w="0" w:type="auto"/>
            <w:hideMark/>
          </w:tcPr>
          <w:p w14:paraId="16459DC2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Adoption</w:t>
            </w:r>
          </w:p>
        </w:tc>
        <w:tc>
          <w:tcPr>
            <w:tcW w:w="0" w:type="auto"/>
            <w:hideMark/>
          </w:tcPr>
          <w:p w14:paraId="07C1E74F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Change management gaps</w:t>
            </w:r>
          </w:p>
        </w:tc>
        <w:tc>
          <w:tcPr>
            <w:tcW w:w="0" w:type="auto"/>
            <w:hideMark/>
          </w:tcPr>
          <w:p w14:paraId="34D36E48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Low usage, fallback to manual processes</w:t>
            </w:r>
          </w:p>
        </w:tc>
        <w:tc>
          <w:tcPr>
            <w:tcW w:w="0" w:type="auto"/>
            <w:hideMark/>
          </w:tcPr>
          <w:p w14:paraId="2E3A9CEB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Medium</w:t>
            </w:r>
          </w:p>
        </w:tc>
        <w:tc>
          <w:tcPr>
            <w:tcW w:w="0" w:type="auto"/>
            <w:hideMark/>
          </w:tcPr>
          <w:p w14:paraId="19A2B844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Medium</w:t>
            </w:r>
          </w:p>
        </w:tc>
        <w:tc>
          <w:tcPr>
            <w:tcW w:w="0" w:type="auto"/>
            <w:hideMark/>
          </w:tcPr>
          <w:p w14:paraId="1283DAD4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Early user involvement; training; help desk support</w:t>
            </w:r>
          </w:p>
        </w:tc>
        <w:tc>
          <w:tcPr>
            <w:tcW w:w="0" w:type="auto"/>
            <w:hideMark/>
          </w:tcPr>
          <w:p w14:paraId="676EAD7D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Management</w:t>
            </w:r>
          </w:p>
        </w:tc>
      </w:tr>
      <w:tr w:rsidR="00EA2C38" w:rsidRPr="0076743B" w14:paraId="58800B4F" w14:textId="77777777" w:rsidTr="00EA2C38">
        <w:tc>
          <w:tcPr>
            <w:tcW w:w="0" w:type="auto"/>
            <w:hideMark/>
          </w:tcPr>
          <w:p w14:paraId="2499FB6F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b/>
                <w:bCs/>
                <w:lang w:eastAsia="en-NG"/>
              </w:rPr>
              <w:t>R12</w:t>
            </w:r>
          </w:p>
        </w:tc>
        <w:tc>
          <w:tcPr>
            <w:tcW w:w="0" w:type="auto"/>
            <w:hideMark/>
          </w:tcPr>
          <w:p w14:paraId="424F882C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Regulatory reporting format changes (e.g., DPR/NUPRC)</w:t>
            </w:r>
          </w:p>
        </w:tc>
        <w:tc>
          <w:tcPr>
            <w:tcW w:w="0" w:type="auto"/>
            <w:hideMark/>
          </w:tcPr>
          <w:p w14:paraId="0027D854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Compliance</w:t>
            </w:r>
          </w:p>
        </w:tc>
        <w:tc>
          <w:tcPr>
            <w:tcW w:w="0" w:type="auto"/>
            <w:hideMark/>
          </w:tcPr>
          <w:p w14:paraId="13A2C7EA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New government requirements</w:t>
            </w:r>
          </w:p>
        </w:tc>
        <w:tc>
          <w:tcPr>
            <w:tcW w:w="0" w:type="auto"/>
            <w:hideMark/>
          </w:tcPr>
          <w:p w14:paraId="66DC14BA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Non-compliance, penalties</w:t>
            </w:r>
          </w:p>
        </w:tc>
        <w:tc>
          <w:tcPr>
            <w:tcW w:w="0" w:type="auto"/>
            <w:hideMark/>
          </w:tcPr>
          <w:p w14:paraId="24141F09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Low</w:t>
            </w:r>
          </w:p>
        </w:tc>
        <w:tc>
          <w:tcPr>
            <w:tcW w:w="0" w:type="auto"/>
            <w:hideMark/>
          </w:tcPr>
          <w:p w14:paraId="32F764CD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Medium</w:t>
            </w:r>
          </w:p>
        </w:tc>
        <w:tc>
          <w:tcPr>
            <w:tcW w:w="0" w:type="auto"/>
            <w:hideMark/>
          </w:tcPr>
          <w:p w14:paraId="57E2DFB8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Monitor updates; maintain flexible reporting engine</w:t>
            </w:r>
          </w:p>
        </w:tc>
        <w:tc>
          <w:tcPr>
            <w:tcW w:w="0" w:type="auto"/>
            <w:hideMark/>
          </w:tcPr>
          <w:p w14:paraId="35AD681E" w14:textId="77777777" w:rsidR="00EA2C38" w:rsidRPr="00EA2C38" w:rsidRDefault="00EA2C38" w:rsidP="00EA2C38">
            <w:pPr>
              <w:rPr>
                <w:rFonts w:eastAsia="Times New Roman" w:cstheme="minorHAnsi"/>
                <w:lang w:eastAsia="en-NG"/>
              </w:rPr>
            </w:pPr>
            <w:r w:rsidRPr="00EA2C38">
              <w:rPr>
                <w:rFonts w:eastAsia="Times New Roman" w:cstheme="minorHAnsi"/>
                <w:lang w:eastAsia="en-NG"/>
              </w:rPr>
              <w:t>Compliance/IT</w:t>
            </w:r>
          </w:p>
        </w:tc>
      </w:tr>
    </w:tbl>
    <w:p w14:paraId="72F0AA1F" w14:textId="77777777" w:rsidR="00EA2C38" w:rsidRPr="0076743B" w:rsidRDefault="00EA2C38" w:rsidP="000265D5">
      <w:pPr>
        <w:spacing w:line="240" w:lineRule="auto"/>
        <w:rPr>
          <w:rFonts w:cstheme="minorHAnsi"/>
        </w:rPr>
        <w:sectPr w:rsidR="00EA2C38" w:rsidRPr="0076743B" w:rsidSect="00EA2C38">
          <w:pgSz w:w="16838" w:h="11906" w:orient="landscape"/>
          <w:pgMar w:top="1440" w:right="1440" w:bottom="1440" w:left="1440" w:header="709" w:footer="709" w:gutter="0"/>
          <w:cols w:space="708"/>
          <w:docGrid w:linePitch="360"/>
        </w:sectPr>
      </w:pPr>
    </w:p>
    <w:p w14:paraId="177D6F4A" w14:textId="217A9CED" w:rsidR="007947ED" w:rsidRPr="0076743B" w:rsidRDefault="007947ED">
      <w:pPr>
        <w:rPr>
          <w:rFonts w:cstheme="minorHAnsi"/>
          <w:b/>
          <w:bCs/>
          <w:highlight w:val="lightGray"/>
        </w:rPr>
      </w:pPr>
    </w:p>
    <w:p w14:paraId="6413BAF6" w14:textId="3D918813" w:rsidR="00BA48FA" w:rsidRPr="0076743B" w:rsidRDefault="007947ED" w:rsidP="007947ED">
      <w:pPr>
        <w:spacing w:line="240" w:lineRule="auto"/>
        <w:outlineLvl w:val="1"/>
        <w:rPr>
          <w:rFonts w:cstheme="minorHAnsi"/>
          <w:b/>
          <w:bCs/>
        </w:rPr>
      </w:pPr>
      <w:bookmarkStart w:id="25" w:name="_Toc214370725"/>
      <w:r w:rsidRPr="0076743B">
        <w:rPr>
          <w:rFonts w:cstheme="minorHAnsi"/>
          <w:b/>
          <w:bCs/>
          <w:lang w:val="en-GB"/>
        </w:rPr>
        <w:t>4.0</w:t>
      </w:r>
      <w:r w:rsidRPr="0076743B">
        <w:rPr>
          <w:rFonts w:cstheme="minorHAnsi"/>
          <w:b/>
          <w:bCs/>
          <w:lang w:val="en-GB"/>
        </w:rPr>
        <w:tab/>
      </w:r>
      <w:r w:rsidR="00BA48FA" w:rsidRPr="0076743B">
        <w:rPr>
          <w:rFonts w:cstheme="minorHAnsi"/>
          <w:b/>
          <w:bCs/>
        </w:rPr>
        <w:t>Benefit of the implementation</w:t>
      </w:r>
      <w:bookmarkEnd w:id="25"/>
      <w:r w:rsidR="00BA48FA" w:rsidRPr="0076743B">
        <w:rPr>
          <w:rFonts w:cstheme="minorHAnsi"/>
          <w:b/>
          <w:bCs/>
        </w:rPr>
        <w:t xml:space="preserve"> </w:t>
      </w:r>
    </w:p>
    <w:p w14:paraId="7093CD31" w14:textId="012A0EFE" w:rsidR="00904512" w:rsidRPr="0076743B" w:rsidRDefault="00BA48FA" w:rsidP="00430D97">
      <w:pPr>
        <w:pStyle w:val="ListParagraph"/>
        <w:spacing w:line="240" w:lineRule="auto"/>
        <w:rPr>
          <w:rFonts w:cstheme="minorHAnsi"/>
        </w:rPr>
      </w:pPr>
      <w:r w:rsidRPr="0076743B">
        <w:rPr>
          <w:rFonts w:cstheme="minorHAnsi"/>
        </w:rPr>
        <w:t>The successful implementation of this project will have the following impacts:</w:t>
      </w:r>
    </w:p>
    <w:p w14:paraId="3A89CFDF" w14:textId="58981453" w:rsidR="00EA2C38" w:rsidRPr="0076743B" w:rsidRDefault="00EA2C38" w:rsidP="0076743B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NG"/>
        </w:rPr>
      </w:pPr>
      <w:bookmarkStart w:id="26" w:name="_Toc214370726"/>
      <w:r w:rsidRPr="0076743B">
        <w:rPr>
          <w:rFonts w:eastAsia="Times New Roman" w:cstheme="minorHAnsi"/>
          <w:b/>
          <w:bCs/>
          <w:lang w:eastAsia="en-NG"/>
        </w:rPr>
        <w:t>Operational Benefits</w:t>
      </w:r>
      <w:bookmarkEnd w:id="26"/>
    </w:p>
    <w:p w14:paraId="53F883D7" w14:textId="3400D275" w:rsidR="00EA2C38" w:rsidRPr="00EA2C38" w:rsidRDefault="00EA2C38" w:rsidP="007674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EA2C38">
        <w:rPr>
          <w:rFonts w:eastAsia="Times New Roman" w:cstheme="minorHAnsi"/>
          <w:b/>
          <w:bCs/>
          <w:lang w:eastAsia="en-NG"/>
        </w:rPr>
        <w:t>End-to-end digiti</w:t>
      </w:r>
      <w:r w:rsidR="005B67A7" w:rsidRPr="0076743B">
        <w:rPr>
          <w:rFonts w:eastAsia="Times New Roman" w:cstheme="minorHAnsi"/>
          <w:b/>
          <w:bCs/>
          <w:lang w:val="en-GB" w:eastAsia="en-NG"/>
        </w:rPr>
        <w:t>s</w:t>
      </w:r>
      <w:proofErr w:type="spellStart"/>
      <w:r w:rsidRPr="00EA2C38">
        <w:rPr>
          <w:rFonts w:eastAsia="Times New Roman" w:cstheme="minorHAnsi"/>
          <w:b/>
          <w:bCs/>
          <w:lang w:eastAsia="en-NG"/>
        </w:rPr>
        <w:t>ation</w:t>
      </w:r>
      <w:proofErr w:type="spellEnd"/>
      <w:r w:rsidRPr="00EA2C38">
        <w:rPr>
          <w:rFonts w:eastAsia="Times New Roman" w:cstheme="minorHAnsi"/>
          <w:b/>
          <w:bCs/>
          <w:lang w:eastAsia="en-NG"/>
        </w:rPr>
        <w:t xml:space="preserve"> of terminal operations</w:t>
      </w:r>
      <w:r w:rsidRPr="00EA2C38">
        <w:rPr>
          <w:rFonts w:eastAsia="Times New Roman" w:cstheme="minorHAnsi"/>
          <w:lang w:eastAsia="en-NG"/>
        </w:rPr>
        <w:br/>
        <w:t>Eliminates paper-based entries, manual spreadsheets, and fragmented data sources.</w:t>
      </w:r>
    </w:p>
    <w:p w14:paraId="7FE6A32C" w14:textId="77777777" w:rsidR="00EA2C38" w:rsidRPr="00EA2C38" w:rsidRDefault="00EA2C38" w:rsidP="007674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EA2C38">
        <w:rPr>
          <w:rFonts w:eastAsia="Times New Roman" w:cstheme="minorHAnsi"/>
          <w:b/>
          <w:bCs/>
          <w:lang w:eastAsia="en-NG"/>
        </w:rPr>
        <w:t>Streamlined multi-location operations</w:t>
      </w:r>
      <w:r w:rsidRPr="00EA2C38">
        <w:rPr>
          <w:rFonts w:eastAsia="Times New Roman" w:cstheme="minorHAnsi"/>
          <w:lang w:eastAsia="en-NG"/>
        </w:rPr>
        <w:br/>
        <w:t>All terminals operate under a unified platform with consistent workflows.</w:t>
      </w:r>
    </w:p>
    <w:p w14:paraId="4E0EC78B" w14:textId="77777777" w:rsidR="00EA2C38" w:rsidRPr="00EA2C38" w:rsidRDefault="00EA2C38" w:rsidP="007674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EA2C38">
        <w:rPr>
          <w:rFonts w:eastAsia="Times New Roman" w:cstheme="minorHAnsi"/>
          <w:b/>
          <w:bCs/>
          <w:lang w:eastAsia="en-NG"/>
        </w:rPr>
        <w:t>Faster transaction processing</w:t>
      </w:r>
      <w:r w:rsidRPr="00EA2C38">
        <w:rPr>
          <w:rFonts w:eastAsia="Times New Roman" w:cstheme="minorHAnsi"/>
          <w:lang w:eastAsia="en-NG"/>
        </w:rPr>
        <w:br/>
        <w:t>Automation of dips, density entries, ASTM corrections, and volume computation reduces time spent on each operation.</w:t>
      </w:r>
    </w:p>
    <w:p w14:paraId="280A0361" w14:textId="77777777" w:rsidR="00EA2C38" w:rsidRPr="00EA2C38" w:rsidRDefault="00EA2C38" w:rsidP="007674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EA2C38">
        <w:rPr>
          <w:rFonts w:eastAsia="Times New Roman" w:cstheme="minorHAnsi"/>
          <w:b/>
          <w:bCs/>
          <w:lang w:eastAsia="en-NG"/>
        </w:rPr>
        <w:t>Improved accuracy in tank, YADE, and tanker operations</w:t>
      </w:r>
      <w:r w:rsidRPr="00EA2C38">
        <w:rPr>
          <w:rFonts w:eastAsia="Times New Roman" w:cstheme="minorHAnsi"/>
          <w:lang w:eastAsia="en-NG"/>
        </w:rPr>
        <w:br/>
        <w:t>Calibration tables, validation rules, and automated calculations ensure reliable and scientifically consistent results.</w:t>
      </w:r>
    </w:p>
    <w:p w14:paraId="23305896" w14:textId="77777777" w:rsidR="00EA2C38" w:rsidRPr="00EA2C38" w:rsidRDefault="00EA2C38" w:rsidP="007674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EA2C38">
        <w:rPr>
          <w:rFonts w:eastAsia="Times New Roman" w:cstheme="minorHAnsi"/>
          <w:b/>
          <w:bCs/>
          <w:lang w:eastAsia="en-NG"/>
        </w:rPr>
        <w:t>Real-time visibility of terminal activities</w:t>
      </w:r>
      <w:r w:rsidRPr="00EA2C38">
        <w:rPr>
          <w:rFonts w:eastAsia="Times New Roman" w:cstheme="minorHAnsi"/>
          <w:lang w:eastAsia="en-NG"/>
        </w:rPr>
        <w:br/>
        <w:t>Supervisors and management can see ongoing operations instantly across all terminals.</w:t>
      </w:r>
    </w:p>
    <w:p w14:paraId="10C33CC0" w14:textId="77777777" w:rsidR="00EA2C38" w:rsidRPr="00EA2C38" w:rsidRDefault="00EA2C38" w:rsidP="007674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EA2C38">
        <w:rPr>
          <w:rFonts w:eastAsia="Times New Roman" w:cstheme="minorHAnsi"/>
          <w:b/>
          <w:bCs/>
          <w:lang w:eastAsia="en-NG"/>
        </w:rPr>
        <w:t>Reduced bottlenecks and manual errors</w:t>
      </w:r>
      <w:r w:rsidRPr="00EA2C38">
        <w:rPr>
          <w:rFonts w:eastAsia="Times New Roman" w:cstheme="minorHAnsi"/>
          <w:lang w:eastAsia="en-NG"/>
        </w:rPr>
        <w:br/>
        <w:t>Pre-set validation rules prevent out-of-range dips, backdated entries, missing fields, etc.</w:t>
      </w:r>
    </w:p>
    <w:p w14:paraId="2CFE4574" w14:textId="77777777" w:rsidR="00EA2C38" w:rsidRPr="00EA2C38" w:rsidRDefault="00EA2C38" w:rsidP="007674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EA2C38">
        <w:rPr>
          <w:rFonts w:eastAsia="Times New Roman" w:cstheme="minorHAnsi"/>
          <w:b/>
          <w:bCs/>
          <w:lang w:eastAsia="en-NG"/>
        </w:rPr>
        <w:t>Better coordination across teams</w:t>
      </w:r>
      <w:r w:rsidRPr="00EA2C38">
        <w:rPr>
          <w:rFonts w:eastAsia="Times New Roman" w:cstheme="minorHAnsi"/>
          <w:lang w:eastAsia="en-NG"/>
        </w:rPr>
        <w:br/>
        <w:t>Unified asset management (tanks, barges, tankers) improves scheduling and reduces inter-departmental friction.</w:t>
      </w:r>
    </w:p>
    <w:p w14:paraId="31BB335B" w14:textId="77777777" w:rsidR="00EA2C38" w:rsidRPr="00EA2C38" w:rsidRDefault="00EA2C38" w:rsidP="007674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EA2C38">
        <w:rPr>
          <w:rFonts w:eastAsia="Times New Roman" w:cstheme="minorHAnsi"/>
          <w:b/>
          <w:bCs/>
          <w:lang w:eastAsia="en-NG"/>
        </w:rPr>
        <w:t>Automated backups &amp; data recovery</w:t>
      </w:r>
      <w:r w:rsidRPr="00EA2C38">
        <w:rPr>
          <w:rFonts w:eastAsia="Times New Roman" w:cstheme="minorHAnsi"/>
          <w:lang w:eastAsia="en-NG"/>
        </w:rPr>
        <w:br/>
        <w:t>Ensures system resilience and continuity without depending on manual IT processes.</w:t>
      </w:r>
    </w:p>
    <w:p w14:paraId="75ADF715" w14:textId="3E2F769B" w:rsidR="00EA2C38" w:rsidRPr="00EA2C38" w:rsidRDefault="00EA2C38" w:rsidP="00EA2C38">
      <w:pPr>
        <w:spacing w:after="0" w:line="240" w:lineRule="auto"/>
        <w:rPr>
          <w:rFonts w:eastAsia="Times New Roman" w:cstheme="minorHAnsi"/>
          <w:lang w:eastAsia="en-NG"/>
        </w:rPr>
      </w:pPr>
    </w:p>
    <w:p w14:paraId="2DECD658" w14:textId="7D337598" w:rsidR="00EA2C38" w:rsidRPr="00EA2C38" w:rsidRDefault="000265D5" w:rsidP="00EA2C3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NG"/>
        </w:rPr>
      </w:pPr>
      <w:bookmarkStart w:id="27" w:name="_Toc214370727"/>
      <w:r w:rsidRPr="0076743B">
        <w:rPr>
          <w:rFonts w:eastAsia="Times New Roman" w:cstheme="minorHAnsi"/>
          <w:b/>
          <w:bCs/>
          <w:lang w:val="en-GB" w:eastAsia="en-NG"/>
        </w:rPr>
        <w:t>4.2</w:t>
      </w:r>
      <w:r w:rsidR="00EA2C38" w:rsidRPr="00EA2C38">
        <w:rPr>
          <w:rFonts w:eastAsia="Times New Roman" w:cstheme="minorHAnsi"/>
          <w:b/>
          <w:bCs/>
          <w:lang w:eastAsia="en-NG"/>
        </w:rPr>
        <w:t>. Financial Benefits</w:t>
      </w:r>
      <w:bookmarkEnd w:id="27"/>
    </w:p>
    <w:p w14:paraId="71E7AF3B" w14:textId="77777777" w:rsidR="00EA2C38" w:rsidRPr="00EA2C38" w:rsidRDefault="00EA2C38" w:rsidP="007674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EA2C38">
        <w:rPr>
          <w:rFonts w:eastAsia="Times New Roman" w:cstheme="minorHAnsi"/>
          <w:b/>
          <w:bCs/>
          <w:lang w:eastAsia="en-NG"/>
        </w:rPr>
        <w:t>Accurate hydrocarbon accounting</w:t>
      </w:r>
      <w:r w:rsidRPr="00EA2C38">
        <w:rPr>
          <w:rFonts w:eastAsia="Times New Roman" w:cstheme="minorHAnsi"/>
          <w:lang w:eastAsia="en-NG"/>
        </w:rPr>
        <w:br/>
        <w:t>Reduces losses, shrinkage disputes, and miscalculations impacting revenue recognition.</w:t>
      </w:r>
    </w:p>
    <w:p w14:paraId="603A4C4A" w14:textId="77777777" w:rsidR="00EA2C38" w:rsidRPr="00EA2C38" w:rsidRDefault="00EA2C38" w:rsidP="007674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EA2C38">
        <w:rPr>
          <w:rFonts w:eastAsia="Times New Roman" w:cstheme="minorHAnsi"/>
          <w:b/>
          <w:bCs/>
          <w:lang w:eastAsia="en-NG"/>
        </w:rPr>
        <w:t>Reduced stock variance</w:t>
      </w:r>
      <w:r w:rsidRPr="00EA2C38">
        <w:rPr>
          <w:rFonts w:eastAsia="Times New Roman" w:cstheme="minorHAnsi"/>
          <w:lang w:eastAsia="en-NG"/>
        </w:rPr>
        <w:br/>
        <w:t>Automated science-based calculations provide consistent material balances and tighter stock control.</w:t>
      </w:r>
    </w:p>
    <w:p w14:paraId="378D956A" w14:textId="16A06F29" w:rsidR="00EA2C38" w:rsidRPr="00EA2C38" w:rsidRDefault="00EA2C38" w:rsidP="007674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proofErr w:type="spellStart"/>
      <w:r w:rsidRPr="00EA2C38">
        <w:rPr>
          <w:rFonts w:eastAsia="Times New Roman" w:cstheme="minorHAnsi"/>
          <w:b/>
          <w:bCs/>
          <w:lang w:eastAsia="en-NG"/>
        </w:rPr>
        <w:t>Minimi</w:t>
      </w:r>
      <w:proofErr w:type="spellEnd"/>
      <w:r w:rsidR="005B67A7" w:rsidRPr="0076743B">
        <w:rPr>
          <w:rFonts w:eastAsia="Times New Roman" w:cstheme="minorHAnsi"/>
          <w:b/>
          <w:bCs/>
          <w:lang w:val="en-GB" w:eastAsia="en-NG"/>
        </w:rPr>
        <w:t>s</w:t>
      </w:r>
      <w:r w:rsidRPr="00EA2C38">
        <w:rPr>
          <w:rFonts w:eastAsia="Times New Roman" w:cstheme="minorHAnsi"/>
          <w:b/>
          <w:bCs/>
          <w:lang w:eastAsia="en-NG"/>
        </w:rPr>
        <w:t>ed downtime caused by inefficient processes</w:t>
      </w:r>
      <w:r w:rsidRPr="00EA2C38">
        <w:rPr>
          <w:rFonts w:eastAsia="Times New Roman" w:cstheme="minorHAnsi"/>
          <w:lang w:eastAsia="en-NG"/>
        </w:rPr>
        <w:br/>
        <w:t>Faster operations translate into faster throughput, thereby improving terminal productivity.</w:t>
      </w:r>
    </w:p>
    <w:p w14:paraId="4DA9D7E0" w14:textId="118ECFF1" w:rsidR="00EA2C38" w:rsidRPr="00EA2C38" w:rsidRDefault="00EA2C38" w:rsidP="007674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EA2C38">
        <w:rPr>
          <w:rFonts w:eastAsia="Times New Roman" w:cstheme="minorHAnsi"/>
          <w:b/>
          <w:bCs/>
          <w:lang w:eastAsia="en-NG"/>
        </w:rPr>
        <w:t>Lower operational costs</w:t>
      </w:r>
      <w:r w:rsidRPr="00EA2C38">
        <w:rPr>
          <w:rFonts w:eastAsia="Times New Roman" w:cstheme="minorHAnsi"/>
          <w:lang w:eastAsia="en-NG"/>
        </w:rPr>
        <w:br/>
        <w:t xml:space="preserve">Reduced printing, paperwork, manual </w:t>
      </w:r>
      <w:r w:rsidR="000265D5" w:rsidRPr="0076743B">
        <w:rPr>
          <w:rFonts w:eastAsia="Times New Roman" w:cstheme="minorHAnsi"/>
          <w:lang w:eastAsia="en-NG"/>
        </w:rPr>
        <w:t>labour</w:t>
      </w:r>
      <w:r w:rsidRPr="00EA2C38">
        <w:rPr>
          <w:rFonts w:eastAsia="Times New Roman" w:cstheme="minorHAnsi"/>
          <w:lang w:eastAsia="en-NG"/>
        </w:rPr>
        <w:t>, and overtime associated with reconciliations and reporting.</w:t>
      </w:r>
    </w:p>
    <w:p w14:paraId="07CB9A73" w14:textId="77777777" w:rsidR="00EA2C38" w:rsidRPr="00EA2C38" w:rsidRDefault="00EA2C38" w:rsidP="007674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EA2C38">
        <w:rPr>
          <w:rFonts w:eastAsia="Times New Roman" w:cstheme="minorHAnsi"/>
          <w:b/>
          <w:bCs/>
          <w:lang w:eastAsia="en-NG"/>
        </w:rPr>
        <w:t>Reduced audit penalties and revenue leakages</w:t>
      </w:r>
      <w:r w:rsidRPr="00EA2C38">
        <w:rPr>
          <w:rFonts w:eastAsia="Times New Roman" w:cstheme="minorHAnsi"/>
          <w:lang w:eastAsia="en-NG"/>
        </w:rPr>
        <w:br/>
        <w:t>Audit-ready records prevent compliance fines and disputes with operators or regulators.</w:t>
      </w:r>
    </w:p>
    <w:p w14:paraId="28F0DABC" w14:textId="3C3AFE02" w:rsidR="00EA2C38" w:rsidRPr="00EA2C38" w:rsidRDefault="00EA2C38" w:rsidP="00EA2C38">
      <w:pPr>
        <w:spacing w:after="0" w:line="240" w:lineRule="auto"/>
        <w:rPr>
          <w:rFonts w:eastAsia="Times New Roman" w:cstheme="minorHAnsi"/>
          <w:lang w:eastAsia="en-NG"/>
        </w:rPr>
      </w:pPr>
    </w:p>
    <w:p w14:paraId="3B043789" w14:textId="67E2A01D" w:rsidR="00EA2C38" w:rsidRPr="00EA2C38" w:rsidRDefault="000265D5" w:rsidP="00EA2C3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NG"/>
        </w:rPr>
      </w:pPr>
      <w:bookmarkStart w:id="28" w:name="_Toc214370728"/>
      <w:r w:rsidRPr="0076743B">
        <w:rPr>
          <w:rFonts w:eastAsia="Times New Roman" w:cstheme="minorHAnsi"/>
          <w:b/>
          <w:bCs/>
          <w:lang w:val="en-GB" w:eastAsia="en-NG"/>
        </w:rPr>
        <w:t>4.3</w:t>
      </w:r>
      <w:r w:rsidR="00EA2C38" w:rsidRPr="00EA2C38">
        <w:rPr>
          <w:rFonts w:eastAsia="Times New Roman" w:cstheme="minorHAnsi"/>
          <w:b/>
          <w:bCs/>
          <w:lang w:eastAsia="en-NG"/>
        </w:rPr>
        <w:t>. Compliance &amp; Regulatory Benefits</w:t>
      </w:r>
      <w:bookmarkEnd w:id="28"/>
    </w:p>
    <w:p w14:paraId="2BD3696C" w14:textId="77777777" w:rsidR="00EA2C38" w:rsidRPr="00EA2C38" w:rsidRDefault="00EA2C38" w:rsidP="007674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EA2C38">
        <w:rPr>
          <w:rFonts w:eastAsia="Times New Roman" w:cstheme="minorHAnsi"/>
          <w:b/>
          <w:bCs/>
          <w:lang w:eastAsia="en-NG"/>
        </w:rPr>
        <w:t>Audit-ready records with full traceability</w:t>
      </w:r>
      <w:r w:rsidRPr="00EA2C38">
        <w:rPr>
          <w:rFonts w:eastAsia="Times New Roman" w:cstheme="minorHAnsi"/>
          <w:lang w:eastAsia="en-NG"/>
        </w:rPr>
        <w:br/>
        <w:t>Every action (who, what, when, where) is logged automatically.</w:t>
      </w:r>
    </w:p>
    <w:p w14:paraId="6880283A" w14:textId="77777777" w:rsidR="00EA2C38" w:rsidRPr="00EA2C38" w:rsidRDefault="00EA2C38" w:rsidP="007674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EA2C38">
        <w:rPr>
          <w:rFonts w:eastAsia="Times New Roman" w:cstheme="minorHAnsi"/>
          <w:b/>
          <w:bCs/>
          <w:lang w:eastAsia="en-NG"/>
        </w:rPr>
        <w:t>Regulatory-grade accuracy for OTR &amp; Material Balance Reports</w:t>
      </w:r>
      <w:r w:rsidRPr="00EA2C38">
        <w:rPr>
          <w:rFonts w:eastAsia="Times New Roman" w:cstheme="minorHAnsi"/>
          <w:lang w:eastAsia="en-NG"/>
        </w:rPr>
        <w:br/>
        <w:t>Meets DPR/NUPRC and internal quality standards.</w:t>
      </w:r>
    </w:p>
    <w:p w14:paraId="17942AAA" w14:textId="77777777" w:rsidR="00EA2C38" w:rsidRPr="00EA2C38" w:rsidRDefault="00EA2C38" w:rsidP="007674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EA2C38">
        <w:rPr>
          <w:rFonts w:eastAsia="Times New Roman" w:cstheme="minorHAnsi"/>
          <w:b/>
          <w:bCs/>
          <w:lang w:eastAsia="en-NG"/>
        </w:rPr>
        <w:t>Automated real-time reporting</w:t>
      </w:r>
      <w:r w:rsidRPr="00EA2C38">
        <w:rPr>
          <w:rFonts w:eastAsia="Times New Roman" w:cstheme="minorHAnsi"/>
          <w:lang w:eastAsia="en-NG"/>
        </w:rPr>
        <w:br/>
        <w:t>Eliminates late regulatory submissions and inaccurate values.</w:t>
      </w:r>
    </w:p>
    <w:p w14:paraId="2A357D52" w14:textId="43AE7007" w:rsidR="00EA2C38" w:rsidRPr="00EA2C38" w:rsidRDefault="00EA2C38" w:rsidP="007674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EA2C38">
        <w:rPr>
          <w:rFonts w:eastAsia="Times New Roman" w:cstheme="minorHAnsi"/>
          <w:b/>
          <w:bCs/>
          <w:lang w:eastAsia="en-NG"/>
        </w:rPr>
        <w:t>Role-based access control ensures segregation of duties</w:t>
      </w:r>
      <w:r w:rsidRPr="00EA2C38">
        <w:rPr>
          <w:rFonts w:eastAsia="Times New Roman" w:cstheme="minorHAnsi"/>
          <w:lang w:eastAsia="en-NG"/>
        </w:rPr>
        <w:br/>
        <w:t xml:space="preserve">Prevents </w:t>
      </w:r>
      <w:proofErr w:type="spellStart"/>
      <w:r w:rsidRPr="00EA2C38">
        <w:rPr>
          <w:rFonts w:eastAsia="Times New Roman" w:cstheme="minorHAnsi"/>
          <w:lang w:eastAsia="en-NG"/>
        </w:rPr>
        <w:t>unauthori</w:t>
      </w:r>
      <w:proofErr w:type="spellEnd"/>
      <w:r w:rsidR="005B67A7" w:rsidRPr="0076743B">
        <w:rPr>
          <w:rFonts w:eastAsia="Times New Roman" w:cstheme="minorHAnsi"/>
          <w:lang w:val="en-GB" w:eastAsia="en-NG"/>
        </w:rPr>
        <w:t>s</w:t>
      </w:r>
      <w:r w:rsidRPr="00EA2C38">
        <w:rPr>
          <w:rFonts w:eastAsia="Times New Roman" w:cstheme="minorHAnsi"/>
          <w:lang w:eastAsia="en-NG"/>
        </w:rPr>
        <w:t>ed changes to operational or financial data.</w:t>
      </w:r>
    </w:p>
    <w:p w14:paraId="61158A27" w14:textId="3C072F1F" w:rsidR="00EA2C38" w:rsidRPr="00EA2C38" w:rsidRDefault="00EA2C38" w:rsidP="007674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EA2C38">
        <w:rPr>
          <w:rFonts w:eastAsia="Times New Roman" w:cstheme="minorHAnsi"/>
          <w:b/>
          <w:bCs/>
          <w:lang w:eastAsia="en-NG"/>
        </w:rPr>
        <w:t>Improved data retention alignment with legal requirements</w:t>
      </w:r>
      <w:r w:rsidRPr="00EA2C38">
        <w:rPr>
          <w:rFonts w:eastAsia="Times New Roman" w:cstheme="minorHAnsi"/>
          <w:lang w:eastAsia="en-NG"/>
        </w:rPr>
        <w:br/>
        <w:t xml:space="preserve">Supports </w:t>
      </w:r>
      <w:proofErr w:type="spellStart"/>
      <w:r w:rsidRPr="00EA2C38">
        <w:rPr>
          <w:rFonts w:eastAsia="Times New Roman" w:cstheme="minorHAnsi"/>
          <w:lang w:eastAsia="en-NG"/>
        </w:rPr>
        <w:t>standardi</w:t>
      </w:r>
      <w:proofErr w:type="spellEnd"/>
      <w:r w:rsidR="0076743B" w:rsidRPr="0076743B">
        <w:rPr>
          <w:rFonts w:eastAsia="Times New Roman" w:cstheme="minorHAnsi"/>
          <w:lang w:val="en-GB" w:eastAsia="en-NG"/>
        </w:rPr>
        <w:t>s</w:t>
      </w:r>
      <w:r w:rsidRPr="00EA2C38">
        <w:rPr>
          <w:rFonts w:eastAsia="Times New Roman" w:cstheme="minorHAnsi"/>
          <w:lang w:eastAsia="en-NG"/>
        </w:rPr>
        <w:t>ed retention policies and fast retrieval during audits.</w:t>
      </w:r>
    </w:p>
    <w:p w14:paraId="1261F26E" w14:textId="3DE5F705" w:rsidR="00EA2C38" w:rsidRPr="00EA2C38" w:rsidRDefault="00EA2C38" w:rsidP="00EA2C38">
      <w:pPr>
        <w:spacing w:after="0" w:line="240" w:lineRule="auto"/>
        <w:rPr>
          <w:rFonts w:eastAsia="Times New Roman" w:cstheme="minorHAnsi"/>
          <w:lang w:eastAsia="en-NG"/>
        </w:rPr>
      </w:pPr>
    </w:p>
    <w:p w14:paraId="529E2DE4" w14:textId="447EBD5E" w:rsidR="00EA2C38" w:rsidRPr="00EA2C38" w:rsidRDefault="00EA2C38" w:rsidP="00EA2C3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NG"/>
        </w:rPr>
      </w:pPr>
      <w:bookmarkStart w:id="29" w:name="_Toc214370729"/>
      <w:r w:rsidRPr="00EA2C38">
        <w:rPr>
          <w:rFonts w:eastAsia="Times New Roman" w:cstheme="minorHAnsi"/>
          <w:b/>
          <w:bCs/>
          <w:lang w:eastAsia="en-NG"/>
        </w:rPr>
        <w:t>4</w:t>
      </w:r>
      <w:r w:rsidR="000265D5" w:rsidRPr="0076743B">
        <w:rPr>
          <w:rFonts w:eastAsia="Times New Roman" w:cstheme="minorHAnsi"/>
          <w:b/>
          <w:bCs/>
          <w:lang w:val="en-GB" w:eastAsia="en-NG"/>
        </w:rPr>
        <w:t>.4</w:t>
      </w:r>
      <w:r w:rsidRPr="00EA2C38">
        <w:rPr>
          <w:rFonts w:eastAsia="Times New Roman" w:cstheme="minorHAnsi"/>
          <w:b/>
          <w:bCs/>
          <w:lang w:eastAsia="en-NG"/>
        </w:rPr>
        <w:t>. Security Benefits</w:t>
      </w:r>
      <w:bookmarkEnd w:id="29"/>
    </w:p>
    <w:p w14:paraId="19536C0E" w14:textId="77777777" w:rsidR="00EA2C38" w:rsidRPr="00EA2C38" w:rsidRDefault="00EA2C38" w:rsidP="007674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EA2C38">
        <w:rPr>
          <w:rFonts w:eastAsia="Times New Roman" w:cstheme="minorHAnsi"/>
          <w:b/>
          <w:bCs/>
          <w:lang w:eastAsia="en-NG"/>
        </w:rPr>
        <w:t>Strong user authentication with 2FA</w:t>
      </w:r>
      <w:r w:rsidRPr="00EA2C38">
        <w:rPr>
          <w:rFonts w:eastAsia="Times New Roman" w:cstheme="minorHAnsi"/>
          <w:lang w:eastAsia="en-NG"/>
        </w:rPr>
        <w:br/>
        <w:t>Ensures that only verified users gain access to critical systems.</w:t>
      </w:r>
    </w:p>
    <w:p w14:paraId="306521F7" w14:textId="77777777" w:rsidR="00EA2C38" w:rsidRPr="00EA2C38" w:rsidRDefault="00EA2C38" w:rsidP="007674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EA2C38">
        <w:rPr>
          <w:rFonts w:eastAsia="Times New Roman" w:cstheme="minorHAnsi"/>
          <w:b/>
          <w:bCs/>
          <w:lang w:eastAsia="en-NG"/>
        </w:rPr>
        <w:t>IP tracking and device fingerprinting</w:t>
      </w:r>
      <w:r w:rsidRPr="00EA2C38">
        <w:rPr>
          <w:rFonts w:eastAsia="Times New Roman" w:cstheme="minorHAnsi"/>
          <w:lang w:eastAsia="en-NG"/>
        </w:rPr>
        <w:br/>
        <w:t>Helps detect suspicious login attempts and potential security breaches.</w:t>
      </w:r>
    </w:p>
    <w:p w14:paraId="32D4C225" w14:textId="77777777" w:rsidR="00EA2C38" w:rsidRPr="00EA2C38" w:rsidRDefault="00EA2C38" w:rsidP="007674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EA2C38">
        <w:rPr>
          <w:rFonts w:eastAsia="Times New Roman" w:cstheme="minorHAnsi"/>
          <w:b/>
          <w:bCs/>
          <w:lang w:eastAsia="en-NG"/>
        </w:rPr>
        <w:t>Comprehensive audit logging</w:t>
      </w:r>
      <w:r w:rsidRPr="00EA2C38">
        <w:rPr>
          <w:rFonts w:eastAsia="Times New Roman" w:cstheme="minorHAnsi"/>
          <w:lang w:eastAsia="en-NG"/>
        </w:rPr>
        <w:br/>
        <w:t>Provides full transparency for investigations and compliance monitoring.</w:t>
      </w:r>
    </w:p>
    <w:p w14:paraId="2728CEDF" w14:textId="0B714C0A" w:rsidR="00EA2C38" w:rsidRPr="00EA2C38" w:rsidRDefault="00EA2C38" w:rsidP="007674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EA2C38">
        <w:rPr>
          <w:rFonts w:eastAsia="Times New Roman" w:cstheme="minorHAnsi"/>
          <w:b/>
          <w:bCs/>
          <w:lang w:eastAsia="en-NG"/>
        </w:rPr>
        <w:t>Automatic session timeout and lockout after failed attempts</w:t>
      </w:r>
      <w:r w:rsidRPr="00EA2C38">
        <w:rPr>
          <w:rFonts w:eastAsia="Times New Roman" w:cstheme="minorHAnsi"/>
          <w:lang w:eastAsia="en-NG"/>
        </w:rPr>
        <w:br/>
        <w:t xml:space="preserve">Reduces the risk of </w:t>
      </w:r>
      <w:proofErr w:type="spellStart"/>
      <w:r w:rsidRPr="00EA2C38">
        <w:rPr>
          <w:rFonts w:eastAsia="Times New Roman" w:cstheme="minorHAnsi"/>
          <w:lang w:eastAsia="en-NG"/>
        </w:rPr>
        <w:t>unauthori</w:t>
      </w:r>
      <w:proofErr w:type="spellEnd"/>
      <w:r w:rsidR="0076743B" w:rsidRPr="0076743B">
        <w:rPr>
          <w:rFonts w:eastAsia="Times New Roman" w:cstheme="minorHAnsi"/>
          <w:lang w:val="en-GB" w:eastAsia="en-NG"/>
        </w:rPr>
        <w:t>s</w:t>
      </w:r>
      <w:r w:rsidRPr="00EA2C38">
        <w:rPr>
          <w:rFonts w:eastAsia="Times New Roman" w:cstheme="minorHAnsi"/>
          <w:lang w:eastAsia="en-NG"/>
        </w:rPr>
        <w:t>ed access.</w:t>
      </w:r>
    </w:p>
    <w:p w14:paraId="63951B26" w14:textId="77777777" w:rsidR="00EA2C38" w:rsidRPr="00EA2C38" w:rsidRDefault="00EA2C38" w:rsidP="007674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EA2C38">
        <w:rPr>
          <w:rFonts w:eastAsia="Times New Roman" w:cstheme="minorHAnsi"/>
          <w:b/>
          <w:bCs/>
          <w:lang w:eastAsia="en-NG"/>
        </w:rPr>
        <w:t>Data isolation per location</w:t>
      </w:r>
      <w:r w:rsidRPr="00EA2C38">
        <w:rPr>
          <w:rFonts w:eastAsia="Times New Roman" w:cstheme="minorHAnsi"/>
          <w:lang w:eastAsia="en-NG"/>
        </w:rPr>
        <w:br/>
        <w:t>Ensures terminal-specific confidentiality and mitigates cross-location data leakage.</w:t>
      </w:r>
    </w:p>
    <w:p w14:paraId="6A3F6E59" w14:textId="3A424512" w:rsidR="00EA2C38" w:rsidRPr="00EA2C38" w:rsidRDefault="00EA2C38" w:rsidP="00EA2C38">
      <w:pPr>
        <w:spacing w:after="0" w:line="240" w:lineRule="auto"/>
        <w:rPr>
          <w:rFonts w:eastAsia="Times New Roman" w:cstheme="minorHAnsi"/>
          <w:lang w:eastAsia="en-NG"/>
        </w:rPr>
      </w:pPr>
    </w:p>
    <w:p w14:paraId="1E793B9A" w14:textId="21941122" w:rsidR="00EA2C38" w:rsidRPr="00EA2C38" w:rsidRDefault="000265D5" w:rsidP="00EA2C3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NG"/>
        </w:rPr>
      </w:pPr>
      <w:bookmarkStart w:id="30" w:name="_Toc214370730"/>
      <w:r w:rsidRPr="0076743B">
        <w:rPr>
          <w:rFonts w:eastAsia="Times New Roman" w:cstheme="minorHAnsi"/>
          <w:b/>
          <w:bCs/>
          <w:lang w:val="en-GB" w:eastAsia="en-NG"/>
        </w:rPr>
        <w:t>4.</w:t>
      </w:r>
      <w:r w:rsidR="00EA2C38" w:rsidRPr="00EA2C38">
        <w:rPr>
          <w:rFonts w:eastAsia="Times New Roman" w:cstheme="minorHAnsi"/>
          <w:b/>
          <w:bCs/>
          <w:lang w:eastAsia="en-NG"/>
        </w:rPr>
        <w:t>5. Strategic Benefits</w:t>
      </w:r>
      <w:bookmarkEnd w:id="30"/>
    </w:p>
    <w:p w14:paraId="2BF052AC" w14:textId="7DDE3906" w:rsidR="00EA2C38" w:rsidRPr="00EA2C38" w:rsidRDefault="00EA2C38" w:rsidP="007674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EA2C38">
        <w:rPr>
          <w:rFonts w:eastAsia="Times New Roman" w:cstheme="minorHAnsi"/>
          <w:b/>
          <w:bCs/>
          <w:lang w:eastAsia="en-NG"/>
        </w:rPr>
        <w:t xml:space="preserve">Supports </w:t>
      </w:r>
      <w:proofErr w:type="spellStart"/>
      <w:r w:rsidRPr="00EA2C38">
        <w:rPr>
          <w:rFonts w:eastAsia="Times New Roman" w:cstheme="minorHAnsi"/>
          <w:b/>
          <w:bCs/>
          <w:lang w:eastAsia="en-NG"/>
        </w:rPr>
        <w:t>organi</w:t>
      </w:r>
      <w:proofErr w:type="spellEnd"/>
      <w:r w:rsidR="0076743B" w:rsidRPr="0076743B">
        <w:rPr>
          <w:rFonts w:eastAsia="Times New Roman" w:cstheme="minorHAnsi"/>
          <w:b/>
          <w:bCs/>
          <w:lang w:val="en-GB" w:eastAsia="en-NG"/>
        </w:rPr>
        <w:t>s</w:t>
      </w:r>
      <w:proofErr w:type="spellStart"/>
      <w:r w:rsidRPr="00EA2C38">
        <w:rPr>
          <w:rFonts w:eastAsia="Times New Roman" w:cstheme="minorHAnsi"/>
          <w:b/>
          <w:bCs/>
          <w:lang w:eastAsia="en-NG"/>
        </w:rPr>
        <w:t>ation</w:t>
      </w:r>
      <w:proofErr w:type="spellEnd"/>
      <w:r w:rsidRPr="00EA2C38">
        <w:rPr>
          <w:rFonts w:eastAsia="Times New Roman" w:cstheme="minorHAnsi"/>
          <w:b/>
          <w:bCs/>
          <w:lang w:eastAsia="en-NG"/>
        </w:rPr>
        <w:t>-wide digital transformation</w:t>
      </w:r>
      <w:r w:rsidRPr="00EA2C38">
        <w:rPr>
          <w:rFonts w:eastAsia="Times New Roman" w:cstheme="minorHAnsi"/>
          <w:lang w:eastAsia="en-NG"/>
        </w:rPr>
        <w:br/>
        <w:t xml:space="preserve">Aligns with corporate objectives to </w:t>
      </w:r>
      <w:proofErr w:type="spellStart"/>
      <w:r w:rsidRPr="00EA2C38">
        <w:rPr>
          <w:rFonts w:eastAsia="Times New Roman" w:cstheme="minorHAnsi"/>
          <w:lang w:eastAsia="en-NG"/>
        </w:rPr>
        <w:t>moderni</w:t>
      </w:r>
      <w:proofErr w:type="spellEnd"/>
      <w:r w:rsidR="0076743B" w:rsidRPr="0076743B">
        <w:rPr>
          <w:rFonts w:eastAsia="Times New Roman" w:cstheme="minorHAnsi"/>
          <w:lang w:val="en-GB" w:eastAsia="en-NG"/>
        </w:rPr>
        <w:t>s</w:t>
      </w:r>
      <w:r w:rsidRPr="00EA2C38">
        <w:rPr>
          <w:rFonts w:eastAsia="Times New Roman" w:cstheme="minorHAnsi"/>
          <w:lang w:eastAsia="en-NG"/>
        </w:rPr>
        <w:t>e and automate operations.</w:t>
      </w:r>
    </w:p>
    <w:p w14:paraId="3DA04E27" w14:textId="77777777" w:rsidR="00EA2C38" w:rsidRPr="00EA2C38" w:rsidRDefault="00EA2C38" w:rsidP="007674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EA2C38">
        <w:rPr>
          <w:rFonts w:eastAsia="Times New Roman" w:cstheme="minorHAnsi"/>
          <w:b/>
          <w:bCs/>
          <w:lang w:eastAsia="en-NG"/>
        </w:rPr>
        <w:t>Scalable architecture</w:t>
      </w:r>
      <w:r w:rsidRPr="00EA2C38">
        <w:rPr>
          <w:rFonts w:eastAsia="Times New Roman" w:cstheme="minorHAnsi"/>
          <w:lang w:eastAsia="en-NG"/>
        </w:rPr>
        <w:br/>
        <w:t>Easily accommodates new terminals, barges, tankers, or operational workflows.</w:t>
      </w:r>
    </w:p>
    <w:p w14:paraId="49E2F473" w14:textId="6A268CFC" w:rsidR="00EA2C38" w:rsidRPr="00EA2C38" w:rsidRDefault="00EA2C38" w:rsidP="007674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EA2C38">
        <w:rPr>
          <w:rFonts w:eastAsia="Times New Roman" w:cstheme="minorHAnsi"/>
          <w:b/>
          <w:bCs/>
          <w:lang w:eastAsia="en-NG"/>
        </w:rPr>
        <w:t>Foundation for advanced analytics and forecasting</w:t>
      </w:r>
      <w:r w:rsidRPr="00EA2C38">
        <w:rPr>
          <w:rFonts w:eastAsia="Times New Roman" w:cstheme="minorHAnsi"/>
          <w:lang w:eastAsia="en-NG"/>
        </w:rPr>
        <w:br/>
        <w:t xml:space="preserve">Provides structured datasets for future predictive maintenance, stock forecasting, and </w:t>
      </w:r>
      <w:proofErr w:type="spellStart"/>
      <w:r w:rsidRPr="00EA2C38">
        <w:rPr>
          <w:rFonts w:eastAsia="Times New Roman" w:cstheme="minorHAnsi"/>
          <w:lang w:eastAsia="en-NG"/>
        </w:rPr>
        <w:t>optimi</w:t>
      </w:r>
      <w:proofErr w:type="spellEnd"/>
      <w:r w:rsidR="0076743B" w:rsidRPr="0076743B">
        <w:rPr>
          <w:rFonts w:eastAsia="Times New Roman" w:cstheme="minorHAnsi"/>
          <w:lang w:val="en-GB" w:eastAsia="en-NG"/>
        </w:rPr>
        <w:t>s</w:t>
      </w:r>
      <w:proofErr w:type="spellStart"/>
      <w:r w:rsidRPr="00EA2C38">
        <w:rPr>
          <w:rFonts w:eastAsia="Times New Roman" w:cstheme="minorHAnsi"/>
          <w:lang w:eastAsia="en-NG"/>
        </w:rPr>
        <w:t>ation</w:t>
      </w:r>
      <w:proofErr w:type="spellEnd"/>
      <w:r w:rsidRPr="00EA2C38">
        <w:rPr>
          <w:rFonts w:eastAsia="Times New Roman" w:cstheme="minorHAnsi"/>
          <w:lang w:eastAsia="en-NG"/>
        </w:rPr>
        <w:t>.</w:t>
      </w:r>
    </w:p>
    <w:p w14:paraId="22C8C828" w14:textId="77777777" w:rsidR="00EA2C38" w:rsidRPr="00EA2C38" w:rsidRDefault="00EA2C38" w:rsidP="007674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EA2C38">
        <w:rPr>
          <w:rFonts w:eastAsia="Times New Roman" w:cstheme="minorHAnsi"/>
          <w:b/>
          <w:bCs/>
          <w:lang w:eastAsia="en-NG"/>
        </w:rPr>
        <w:t>Improves decision-making</w:t>
      </w:r>
      <w:r w:rsidRPr="00EA2C38">
        <w:rPr>
          <w:rFonts w:eastAsia="Times New Roman" w:cstheme="minorHAnsi"/>
          <w:lang w:eastAsia="en-NG"/>
        </w:rPr>
        <w:br/>
        <w:t>Management gains real-time insights on stock levels, fleet movements, and operational performance.</w:t>
      </w:r>
    </w:p>
    <w:p w14:paraId="0BB35AFC" w14:textId="77777777" w:rsidR="00EA2C38" w:rsidRPr="00EA2C38" w:rsidRDefault="00EA2C38" w:rsidP="007674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EA2C38">
        <w:rPr>
          <w:rFonts w:eastAsia="Times New Roman" w:cstheme="minorHAnsi"/>
          <w:b/>
          <w:bCs/>
          <w:lang w:eastAsia="en-NG"/>
        </w:rPr>
        <w:t>Strengthens stakeholder confidence</w:t>
      </w:r>
      <w:r w:rsidRPr="00EA2C38">
        <w:rPr>
          <w:rFonts w:eastAsia="Times New Roman" w:cstheme="minorHAnsi"/>
          <w:lang w:eastAsia="en-NG"/>
        </w:rPr>
        <w:br/>
        <w:t>Transparent operations build trust with partners, regulators, and executive leadership.</w:t>
      </w:r>
    </w:p>
    <w:p w14:paraId="7AB62EB7" w14:textId="79CCED42" w:rsidR="00EA2C38" w:rsidRPr="0076743B" w:rsidRDefault="00EA2C38" w:rsidP="00EA2C38">
      <w:pPr>
        <w:spacing w:after="0" w:line="240" w:lineRule="auto"/>
        <w:rPr>
          <w:rFonts w:eastAsia="Times New Roman" w:cstheme="minorHAnsi"/>
          <w:lang w:eastAsia="en-NG"/>
        </w:rPr>
      </w:pPr>
    </w:p>
    <w:p w14:paraId="45B6EDF8" w14:textId="15D419A4" w:rsidR="000265D5" w:rsidRPr="0076743B" w:rsidRDefault="000265D5" w:rsidP="00EA2C38">
      <w:pPr>
        <w:spacing w:after="0" w:line="240" w:lineRule="auto"/>
        <w:rPr>
          <w:rFonts w:eastAsia="Times New Roman" w:cstheme="minorHAnsi"/>
          <w:lang w:eastAsia="en-NG"/>
        </w:rPr>
      </w:pPr>
    </w:p>
    <w:p w14:paraId="04E85431" w14:textId="77777777" w:rsidR="000265D5" w:rsidRPr="00EA2C38" w:rsidRDefault="000265D5" w:rsidP="00EA2C38">
      <w:pPr>
        <w:spacing w:after="0" w:line="240" w:lineRule="auto"/>
        <w:rPr>
          <w:rFonts w:eastAsia="Times New Roman" w:cstheme="minorHAnsi"/>
          <w:lang w:eastAsia="en-NG"/>
        </w:rPr>
      </w:pPr>
    </w:p>
    <w:p w14:paraId="3A2B1306" w14:textId="75148656" w:rsidR="00EA2C38" w:rsidRPr="00EA2C38" w:rsidRDefault="000265D5" w:rsidP="00EA2C3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NG"/>
        </w:rPr>
      </w:pPr>
      <w:bookmarkStart w:id="31" w:name="_Toc214370731"/>
      <w:r w:rsidRPr="0076743B">
        <w:rPr>
          <w:rFonts w:eastAsia="Times New Roman" w:cstheme="minorHAnsi"/>
          <w:b/>
          <w:bCs/>
          <w:lang w:val="en-GB" w:eastAsia="en-NG"/>
        </w:rPr>
        <w:t>4.</w:t>
      </w:r>
      <w:r w:rsidR="00EA2C38" w:rsidRPr="00EA2C38">
        <w:rPr>
          <w:rFonts w:eastAsia="Times New Roman" w:cstheme="minorHAnsi"/>
          <w:b/>
          <w:bCs/>
          <w:lang w:eastAsia="en-NG"/>
        </w:rPr>
        <w:t>6. User Experience &amp; Process Discipline</w:t>
      </w:r>
      <w:bookmarkEnd w:id="31"/>
    </w:p>
    <w:p w14:paraId="2185A06D" w14:textId="77777777" w:rsidR="00EA2C38" w:rsidRPr="00EA2C38" w:rsidRDefault="00EA2C38" w:rsidP="007674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EA2C38">
        <w:rPr>
          <w:rFonts w:eastAsia="Times New Roman" w:cstheme="minorHAnsi"/>
          <w:b/>
          <w:bCs/>
          <w:lang w:eastAsia="en-NG"/>
        </w:rPr>
        <w:t>Simple, operator-friendly interface</w:t>
      </w:r>
      <w:r w:rsidRPr="00EA2C38">
        <w:rPr>
          <w:rFonts w:eastAsia="Times New Roman" w:cstheme="minorHAnsi"/>
          <w:lang w:eastAsia="en-NG"/>
        </w:rPr>
        <w:br/>
        <w:t>Reduces training time and encourages adoption.</w:t>
      </w:r>
    </w:p>
    <w:p w14:paraId="1E6847DF" w14:textId="439763AD" w:rsidR="00EA2C38" w:rsidRPr="00EA2C38" w:rsidRDefault="00EA2C38" w:rsidP="007674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EA2C38">
        <w:rPr>
          <w:rFonts w:eastAsia="Times New Roman" w:cstheme="minorHAnsi"/>
          <w:b/>
          <w:bCs/>
          <w:lang w:eastAsia="en-NG"/>
        </w:rPr>
        <w:t>Clear workflow guidance</w:t>
      </w:r>
      <w:r w:rsidRPr="00EA2C38">
        <w:rPr>
          <w:rFonts w:eastAsia="Times New Roman" w:cstheme="minorHAnsi"/>
          <w:lang w:eastAsia="en-NG"/>
        </w:rPr>
        <w:br/>
        <w:t xml:space="preserve">Ensures users follow proper operational SOPs and </w:t>
      </w:r>
      <w:proofErr w:type="spellStart"/>
      <w:r w:rsidRPr="00EA2C38">
        <w:rPr>
          <w:rFonts w:eastAsia="Times New Roman" w:cstheme="minorHAnsi"/>
          <w:lang w:eastAsia="en-NG"/>
        </w:rPr>
        <w:t>standardi</w:t>
      </w:r>
      <w:proofErr w:type="spellEnd"/>
      <w:r w:rsidR="0076743B" w:rsidRPr="0076743B">
        <w:rPr>
          <w:rFonts w:eastAsia="Times New Roman" w:cstheme="minorHAnsi"/>
          <w:lang w:val="en-GB" w:eastAsia="en-NG"/>
        </w:rPr>
        <w:t>s</w:t>
      </w:r>
      <w:r w:rsidRPr="00EA2C38">
        <w:rPr>
          <w:rFonts w:eastAsia="Times New Roman" w:cstheme="minorHAnsi"/>
          <w:lang w:eastAsia="en-NG"/>
        </w:rPr>
        <w:t>ed business processes.</w:t>
      </w:r>
    </w:p>
    <w:p w14:paraId="2199FA6C" w14:textId="77777777" w:rsidR="00EA2C38" w:rsidRPr="00EA2C38" w:rsidRDefault="00EA2C38" w:rsidP="007674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EA2C38">
        <w:rPr>
          <w:rFonts w:eastAsia="Times New Roman" w:cstheme="minorHAnsi"/>
          <w:b/>
          <w:bCs/>
          <w:lang w:eastAsia="en-NG"/>
        </w:rPr>
        <w:t>Immediate access to historical data</w:t>
      </w:r>
      <w:r w:rsidRPr="00EA2C38">
        <w:rPr>
          <w:rFonts w:eastAsia="Times New Roman" w:cstheme="minorHAnsi"/>
          <w:lang w:eastAsia="en-NG"/>
        </w:rPr>
        <w:br/>
        <w:t>Eliminates manual document search and makes data retrieval seamless.</w:t>
      </w:r>
    </w:p>
    <w:p w14:paraId="2B28D4DB" w14:textId="77777777" w:rsidR="00EA2C38" w:rsidRPr="00EA2C38" w:rsidRDefault="00EA2C38" w:rsidP="007674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EA2C38">
        <w:rPr>
          <w:rFonts w:eastAsia="Times New Roman" w:cstheme="minorHAnsi"/>
          <w:b/>
          <w:bCs/>
          <w:lang w:eastAsia="en-NG"/>
        </w:rPr>
        <w:t>Automated report generation</w:t>
      </w:r>
      <w:r w:rsidRPr="00EA2C38">
        <w:rPr>
          <w:rFonts w:eastAsia="Times New Roman" w:cstheme="minorHAnsi"/>
          <w:lang w:eastAsia="en-NG"/>
        </w:rPr>
        <w:br/>
        <w:t>Saves time on OTR, TOA, tank history, and material balance reporting.</w:t>
      </w:r>
    </w:p>
    <w:p w14:paraId="587AA44F" w14:textId="77777777" w:rsidR="00EA2C38" w:rsidRPr="00EA2C38" w:rsidRDefault="00EA2C38" w:rsidP="007674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NG"/>
        </w:rPr>
      </w:pPr>
      <w:r w:rsidRPr="00EA2C38">
        <w:rPr>
          <w:rFonts w:eastAsia="Times New Roman" w:cstheme="minorHAnsi"/>
          <w:b/>
          <w:bCs/>
          <w:lang w:eastAsia="en-NG"/>
        </w:rPr>
        <w:t>Improved staff accountability</w:t>
      </w:r>
      <w:r w:rsidRPr="00EA2C38">
        <w:rPr>
          <w:rFonts w:eastAsia="Times New Roman" w:cstheme="minorHAnsi"/>
          <w:lang w:eastAsia="en-NG"/>
        </w:rPr>
        <w:br/>
        <w:t>With audit trails and login analytics, every user action is traceable.</w:t>
      </w:r>
    </w:p>
    <w:p w14:paraId="7FD08CC8" w14:textId="43A89EC6" w:rsidR="004C0D13" w:rsidRPr="0076743B" w:rsidRDefault="004C0D13" w:rsidP="000265D5">
      <w:pPr>
        <w:pStyle w:val="ListParagraph"/>
        <w:spacing w:line="240" w:lineRule="auto"/>
        <w:ind w:left="1440"/>
        <w:rPr>
          <w:rFonts w:cstheme="minorHAnsi"/>
          <w:lang w:val="en-GB"/>
        </w:rPr>
      </w:pPr>
    </w:p>
    <w:sectPr w:rsidR="004C0D13" w:rsidRPr="007674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85C6B"/>
    <w:multiLevelType w:val="multilevel"/>
    <w:tmpl w:val="66CE65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22AC1"/>
    <w:multiLevelType w:val="multilevel"/>
    <w:tmpl w:val="D2C431C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D38BF"/>
    <w:multiLevelType w:val="multilevel"/>
    <w:tmpl w:val="6722181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1232D"/>
    <w:multiLevelType w:val="hybridMultilevel"/>
    <w:tmpl w:val="4A60BD40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33776A"/>
    <w:multiLevelType w:val="multilevel"/>
    <w:tmpl w:val="C52CD7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27E7C27"/>
    <w:multiLevelType w:val="multilevel"/>
    <w:tmpl w:val="53BEF93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5705B1"/>
    <w:multiLevelType w:val="hybridMultilevel"/>
    <w:tmpl w:val="265E6322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2C559C"/>
    <w:multiLevelType w:val="multilevel"/>
    <w:tmpl w:val="ECE0D0E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332505"/>
    <w:multiLevelType w:val="multilevel"/>
    <w:tmpl w:val="B2CA9E6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4C0D7D"/>
    <w:multiLevelType w:val="multilevel"/>
    <w:tmpl w:val="44D0419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352A446E"/>
    <w:multiLevelType w:val="multilevel"/>
    <w:tmpl w:val="CB5AC79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FD3F2D"/>
    <w:multiLevelType w:val="multilevel"/>
    <w:tmpl w:val="ADE0172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3C3B6AD9"/>
    <w:multiLevelType w:val="multilevel"/>
    <w:tmpl w:val="A01617A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39014B"/>
    <w:multiLevelType w:val="multilevel"/>
    <w:tmpl w:val="B5FE542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2373AE"/>
    <w:multiLevelType w:val="multilevel"/>
    <w:tmpl w:val="6188FE6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A2FFE"/>
    <w:multiLevelType w:val="multilevel"/>
    <w:tmpl w:val="A54A79B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48250B"/>
    <w:multiLevelType w:val="multilevel"/>
    <w:tmpl w:val="897E0AE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EB05C4"/>
    <w:multiLevelType w:val="multilevel"/>
    <w:tmpl w:val="B36A5F5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C3041D"/>
    <w:multiLevelType w:val="multilevel"/>
    <w:tmpl w:val="D2CC747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4F788D"/>
    <w:multiLevelType w:val="multilevel"/>
    <w:tmpl w:val="3900092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609B5F42"/>
    <w:multiLevelType w:val="multilevel"/>
    <w:tmpl w:val="6722181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7A3BEE"/>
    <w:multiLevelType w:val="multilevel"/>
    <w:tmpl w:val="CABAD5A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2B16F4"/>
    <w:multiLevelType w:val="multilevel"/>
    <w:tmpl w:val="7676F44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C8102D"/>
    <w:multiLevelType w:val="multilevel"/>
    <w:tmpl w:val="5D50398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CE500C"/>
    <w:multiLevelType w:val="hybridMultilevel"/>
    <w:tmpl w:val="52D0881C"/>
    <w:lvl w:ilvl="0" w:tplc="200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02756C7"/>
    <w:multiLevelType w:val="multilevel"/>
    <w:tmpl w:val="A8D8DDF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9726B1"/>
    <w:multiLevelType w:val="multilevel"/>
    <w:tmpl w:val="F9D272C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F677B1"/>
    <w:multiLevelType w:val="multilevel"/>
    <w:tmpl w:val="19F07AD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85056D"/>
    <w:multiLevelType w:val="hybridMultilevel"/>
    <w:tmpl w:val="931E52E6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59484C"/>
    <w:multiLevelType w:val="hybridMultilevel"/>
    <w:tmpl w:val="B488373A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3918406">
    <w:abstractNumId w:val="4"/>
  </w:num>
  <w:num w:numId="2" w16cid:durableId="1740637147">
    <w:abstractNumId w:val="9"/>
  </w:num>
  <w:num w:numId="3" w16cid:durableId="1868366378">
    <w:abstractNumId w:val="11"/>
  </w:num>
  <w:num w:numId="4" w16cid:durableId="1593736404">
    <w:abstractNumId w:val="6"/>
  </w:num>
  <w:num w:numId="5" w16cid:durableId="567690716">
    <w:abstractNumId w:val="29"/>
  </w:num>
  <w:num w:numId="6" w16cid:durableId="1783114597">
    <w:abstractNumId w:val="3"/>
  </w:num>
  <w:num w:numId="7" w16cid:durableId="691302825">
    <w:abstractNumId w:val="24"/>
  </w:num>
  <w:num w:numId="8" w16cid:durableId="269316949">
    <w:abstractNumId w:val="2"/>
  </w:num>
  <w:num w:numId="9" w16cid:durableId="1637250446">
    <w:abstractNumId w:val="13"/>
  </w:num>
  <w:num w:numId="10" w16cid:durableId="1254783513">
    <w:abstractNumId w:val="10"/>
  </w:num>
  <w:num w:numId="11" w16cid:durableId="1266226662">
    <w:abstractNumId w:val="18"/>
  </w:num>
  <w:num w:numId="12" w16cid:durableId="609779621">
    <w:abstractNumId w:val="25"/>
  </w:num>
  <w:num w:numId="13" w16cid:durableId="491800700">
    <w:abstractNumId w:val="22"/>
  </w:num>
  <w:num w:numId="14" w16cid:durableId="23142017">
    <w:abstractNumId w:val="19"/>
  </w:num>
  <w:num w:numId="15" w16cid:durableId="1038504048">
    <w:abstractNumId w:val="28"/>
  </w:num>
  <w:num w:numId="16" w16cid:durableId="1650479808">
    <w:abstractNumId w:val="16"/>
  </w:num>
  <w:num w:numId="17" w16cid:durableId="540091801">
    <w:abstractNumId w:val="26"/>
  </w:num>
  <w:num w:numId="18" w16cid:durableId="43410892">
    <w:abstractNumId w:val="27"/>
  </w:num>
  <w:num w:numId="19" w16cid:durableId="1716126869">
    <w:abstractNumId w:val="15"/>
  </w:num>
  <w:num w:numId="20" w16cid:durableId="1754350144">
    <w:abstractNumId w:val="23"/>
  </w:num>
  <w:num w:numId="21" w16cid:durableId="669064886">
    <w:abstractNumId w:val="1"/>
  </w:num>
  <w:num w:numId="22" w16cid:durableId="213470360">
    <w:abstractNumId w:val="21"/>
  </w:num>
  <w:num w:numId="23" w16cid:durableId="1597516347">
    <w:abstractNumId w:val="5"/>
  </w:num>
  <w:num w:numId="24" w16cid:durableId="2065056524">
    <w:abstractNumId w:val="8"/>
  </w:num>
  <w:num w:numId="25" w16cid:durableId="845873357">
    <w:abstractNumId w:val="0"/>
  </w:num>
  <w:num w:numId="26" w16cid:durableId="1967464584">
    <w:abstractNumId w:val="12"/>
  </w:num>
  <w:num w:numId="27" w16cid:durableId="524909770">
    <w:abstractNumId w:val="17"/>
  </w:num>
  <w:num w:numId="28" w16cid:durableId="1743794144">
    <w:abstractNumId w:val="7"/>
  </w:num>
  <w:num w:numId="29" w16cid:durableId="1230968835">
    <w:abstractNumId w:val="14"/>
  </w:num>
  <w:num w:numId="30" w16cid:durableId="1359089398">
    <w:abstractNumId w:val="20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801"/>
    <w:rsid w:val="000265D5"/>
    <w:rsid w:val="0020071F"/>
    <w:rsid w:val="002C208E"/>
    <w:rsid w:val="002F7A31"/>
    <w:rsid w:val="003307D3"/>
    <w:rsid w:val="00372BAF"/>
    <w:rsid w:val="003805C8"/>
    <w:rsid w:val="00415221"/>
    <w:rsid w:val="00430D97"/>
    <w:rsid w:val="004A0D10"/>
    <w:rsid w:val="004B09AD"/>
    <w:rsid w:val="004C0D13"/>
    <w:rsid w:val="005B67A7"/>
    <w:rsid w:val="006146F4"/>
    <w:rsid w:val="006F78E6"/>
    <w:rsid w:val="0076743B"/>
    <w:rsid w:val="00775FC4"/>
    <w:rsid w:val="007947ED"/>
    <w:rsid w:val="00887858"/>
    <w:rsid w:val="0089395A"/>
    <w:rsid w:val="00904512"/>
    <w:rsid w:val="00A643B6"/>
    <w:rsid w:val="00A7461D"/>
    <w:rsid w:val="00AB47CF"/>
    <w:rsid w:val="00AD36BF"/>
    <w:rsid w:val="00AE4C69"/>
    <w:rsid w:val="00BA48FA"/>
    <w:rsid w:val="00BE3290"/>
    <w:rsid w:val="00C66921"/>
    <w:rsid w:val="00CA4FE8"/>
    <w:rsid w:val="00D97F5C"/>
    <w:rsid w:val="00E76B87"/>
    <w:rsid w:val="00EA2C38"/>
    <w:rsid w:val="00EC00CF"/>
    <w:rsid w:val="00ED7801"/>
    <w:rsid w:val="00F93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706C2"/>
  <w15:docId w15:val="{AD7305A3-4959-4128-828E-E73838430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6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36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36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F7A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76B8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D36B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D36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AD36BF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AD36B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D36BF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AD36B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EC00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NG"/>
    </w:rPr>
  </w:style>
  <w:style w:type="paragraph" w:styleId="TOC3">
    <w:name w:val="toc 3"/>
    <w:basedOn w:val="Normal"/>
    <w:next w:val="Normal"/>
    <w:autoRedefine/>
    <w:uiPriority w:val="39"/>
    <w:unhideWhenUsed/>
    <w:rsid w:val="000265D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7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2382</Words>
  <Characters>13583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Edeh</dc:creator>
  <cp:keywords/>
  <dc:description/>
  <cp:lastModifiedBy>Ibraheem Shokunbi</cp:lastModifiedBy>
  <cp:revision>4</cp:revision>
  <dcterms:created xsi:type="dcterms:W3CDTF">2025-11-18T14:03:00Z</dcterms:created>
  <dcterms:modified xsi:type="dcterms:W3CDTF">2025-11-19T07:24:00Z</dcterms:modified>
</cp:coreProperties>
</file>