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0"/>
        </w:rPr>
        <w:t>CS 3513 – Programming Languages</w:t>
      </w:r>
    </w:p>
    <w:p>
      <w:pPr>
        <w:jc w:val="center"/>
      </w:pPr>
      <w:r>
        <w:rPr>
          <w:sz w:val="32"/>
        </w:rPr>
        <w:t>Programming Project: RPAL Interpreter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  <w:sz w:val="22"/>
              </w:rPr>
              <w:t>Student 1</w:t>
            </w:r>
          </w:p>
        </w:tc>
        <w:tc>
          <w:tcPr>
            <w:tcW w:type="dxa" w:w="4533"/>
          </w:tcPr>
          <w:p>
            <w:r>
              <w:rPr>
                <w:sz w:val="22"/>
              </w:rPr>
              <w:t>Bula           Index: 230094U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2"/>
              </w:rPr>
              <w:t>Student 2</w:t>
            </w:r>
          </w:p>
        </w:tc>
        <w:tc>
          <w:tcPr>
            <w:tcW w:type="dxa" w:w="4533"/>
          </w:tcPr>
          <w:p>
            <w:r>
              <w:rPr>
                <w:sz w:val="22"/>
              </w:rPr>
              <w:t>Praveen        Index: 230123K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2"/>
              </w:rPr>
              <w:t>Language</w:t>
            </w:r>
          </w:p>
        </w:tc>
        <w:tc>
          <w:tcPr>
            <w:tcW w:type="dxa" w:w="4533"/>
          </w:tcPr>
          <w:p>
            <w:r>
              <w:rPr>
                <w:sz w:val="22"/>
              </w:rPr>
              <w:t>C++ (C++17)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2"/>
              </w:rPr>
              <w:t>Executable</w:t>
            </w:r>
          </w:p>
        </w:tc>
        <w:tc>
          <w:tcPr>
            <w:tcW w:type="dxa" w:w="4533"/>
          </w:tcPr>
          <w:p>
            <w:r>
              <w:rPr>
                <w:sz w:val="22"/>
              </w:rPr>
              <w:t>rpal20  /  rpal20.exe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533"/>
          </w:tcPr>
          <w:p>
            <w:r>
              <w:rPr>
                <w:sz w:val="22"/>
              </w:rPr>
              <w:t>May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1. Introduction</w:t>
      </w:r>
    </w:p>
    <w:p>
      <w:pPr>
        <w:spacing w:after="80"/>
      </w:pPr>
      <w:r>
        <w:rPr>
          <w:b w:val="0"/>
          <w:i w:val="0"/>
          <w:sz w:val="22"/>
        </w:rPr>
        <w:t>This report describes the design and implementation of a complete interpreter for the RPAL (Right-reference Pedagogic Algorithmic Language) programming language. The interpreter accepts an RPAL source file as input, evaluates it, and produces output that matches the reference rpal.exe implementation.</w:t>
      </w:r>
    </w:p>
    <w:p>
      <w:pPr>
        <w:spacing w:after="80"/>
      </w:pPr>
      <w:r>
        <w:rPr>
          <w:b w:val="0"/>
          <w:i w:val="0"/>
          <w:sz w:val="22"/>
        </w:rPr>
        <w:t>The interpreter is implemented entirely in C++17 without using any lexer/parser generator tools (no lex, yacc, or equivalent). It is built as a six-stage pipeline:</w:t>
      </w:r>
    </w:p>
    <w:p>
      <w:pPr>
        <w:spacing w:after="80"/>
      </w:pPr>
      <w:r>
        <w:rPr>
          <w:b w:val="0"/>
          <w:i/>
          <w:sz w:val="22"/>
        </w:rPr>
        <w:t xml:space="preserve">    Lexer  →  Screener  →  Parser  →  Standardizer  →  Flattener  →  CSE Machine</w:t>
      </w:r>
    </w:p>
    <w:p>
      <w:pPr>
        <w:pStyle w:val="Heading2"/>
        <w:spacing w:before="160" w:after="80"/>
      </w:pPr>
      <w:r>
        <w:t>Usage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./rpal20 &lt;filename&gt;         # evaluate program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./rpal20 -ast &lt;filename&gt;    # print Abstract Syntax Tree and exit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./rpal20 -st  &lt;filename&gt;    # print Standardized Tree and exit</w:t>
      </w:r>
    </w:p>
    <w:p>
      <w:pPr>
        <w:pStyle w:val="Heading2"/>
        <w:spacing w:before="160" w:after="80"/>
      </w:pPr>
      <w:r>
        <w:t>Build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make          # builds the rpal20 executable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make clean    # removes the executable</w:t>
      </w:r>
    </w:p>
    <w:p>
      <w:r>
        <w:br w:type="page"/>
      </w:r>
    </w:p>
    <w:p>
      <w:pPr>
        <w:pStyle w:val="Heading1"/>
        <w:spacing w:before="280" w:after="80"/>
      </w:pPr>
      <w:r>
        <w:t>2. Program Structure</w:t>
      </w:r>
    </w:p>
    <w:p>
      <w:pPr>
        <w:spacing w:after="80"/>
      </w:pPr>
      <w:r>
        <w:rPr>
          <w:b w:val="0"/>
          <w:i w:val="0"/>
          <w:sz w:val="22"/>
        </w:rPr>
        <w:t>The interpreter follows a classic linear compiler pipeline. Each stage transforms its input into a data structure consumed by the next stage.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680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1587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984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268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984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Lexer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Source file (text)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vector&lt;Token&gt;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230094U &amp; 230123K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Screener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vector&lt;Token&gt; (raw)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vector&lt;Token&gt; (filtered)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230094U &amp; 230123K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Parser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vector&lt;Token&gt;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ASTNode* (AST)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230094U &amp; 230123K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Standardizer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ASTNode* (AST)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ASTNode* (ST)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230123K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Flattener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ASTNode* (ST)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vector&lt;vector&lt;CSENode&gt;&gt;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230094U &amp; 230123K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587"/>
          </w:tcPr>
          <w:p>
            <w:r>
              <w:rPr>
                <w:sz w:val="20"/>
              </w:rPr>
              <w:t>CSE Machine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vector&lt;vector&lt;CSENode&gt;&gt;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Program output (stdout)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230094U &amp; 230123K</w:t>
            </w:r>
          </w:p>
        </w:tc>
      </w:tr>
    </w:tbl>
    <w:p/>
    <w:p>
      <w:pPr>
        <w:pStyle w:val="Heading2"/>
        <w:spacing w:before="160" w:after="80"/>
      </w:pPr>
      <w:r>
        <w:t>Directory Layout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rpal20/</w:t>
        <w:br/>
        <w:t>├── main.cpp</w:t>
        <w:br/>
        <w:t>├── Makefile</w:t>
        <w:br/>
        <w:t>├── lexer/</w:t>
        <w:br/>
        <w:t>│   ├── Token.h / Token.cpp</w:t>
        <w:br/>
        <w:t>│   ├── Lexer.h / Lexer.cpp</w:t>
        <w:br/>
        <w:t>│   └── Screener.h / Screener.cpp</w:t>
        <w:br/>
        <w:t>├── parser/</w:t>
        <w:br/>
        <w:t>│   ├── ASTNode.h / ASTNode.cpp</w:t>
        <w:br/>
        <w:t>│   └── Parser.h / Parser.cpp</w:t>
        <w:br/>
        <w:t>├── standardizer/</w:t>
        <w:br/>
        <w:t>│   └── Standardizer.h / Standardizer.cpp</w:t>
        <w:br/>
        <w:t>├── flattener/</w:t>
        <w:br/>
        <w:t>│   └── Flattener.h / Flattener.cpp</w:t>
        <w:br/>
        <w:t>└── cse_machine/</w:t>
        <w:br/>
        <w:t xml:space="preserve">    ├── StackValue.h / StackValue.cpp</w:t>
        <w:br/>
        <w:t xml:space="preserve">    ├── Environment.h / Environment.cpp</w:t>
        <w:br/>
        <w:t xml:space="preserve">    └── CSEMachine.h / CSEMachine.cpp</w:t>
      </w:r>
    </w:p>
    <w:p>
      <w:r>
        <w:br w:type="page"/>
      </w:r>
    </w:p>
    <w:p>
      <w:pPr>
        <w:pStyle w:val="Heading1"/>
        <w:spacing w:before="280" w:after="80"/>
      </w:pPr>
      <w:r>
        <w:t>3. Module Descriptions and Function Prototypes</w:t>
      </w:r>
    </w:p>
    <w:p>
      <w:pPr>
        <w:pStyle w:val="Heading2"/>
        <w:spacing w:before="160" w:after="80"/>
      </w:pPr>
      <w:r>
        <w:t>3.1  Token  (lexer/Token.h, Token.cpp)</w:t>
      </w:r>
    </w:p>
    <w:p>
      <w:pPr>
        <w:spacing w:after="80"/>
      </w:pPr>
      <w:r>
        <w:rPr>
          <w:b w:val="0"/>
          <w:i w:val="0"/>
          <w:sz w:val="22"/>
        </w:rPr>
        <w:t>Defines the TokenType enum and the Token data structure used throughout the pipeline.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enum class TokenType {</w:t>
        <w:br/>
        <w:t xml:space="preserve">    IDENTIFIER, INTEGER, STRING, OPERATOR,</w:t>
        <w:br/>
        <w:t xml:space="preserve">    PUNCTUATION, KEYWORD, SPACES, COMMENT, END_OF_FILE</w:t>
        <w:br/>
        <w:t>};</w:t>
        <w:br/>
        <w:br/>
        <w:t>struct Token {</w:t>
        <w:br/>
        <w:t xml:space="preserve">    TokenType   type;</w:t>
        <w:br/>
        <w:t xml:space="preserve">    std::string value;</w:t>
        <w:br/>
        <w:t xml:space="preserve">    Token(TokenType t, std::string v);</w:t>
        <w:br/>
        <w:t xml:space="preserve">    std::string typeName() const;</w:t>
        <w:br/>
        <w:t>};</w:t>
      </w:r>
    </w:p>
    <w:p>
      <w:pPr>
        <w:pStyle w:val="Heading2"/>
        <w:spacing w:before="160" w:after="80"/>
      </w:pPr>
      <w:r>
        <w:t>3.2  Lexer  (lexer/Lexer.h, Lexer.cpp)</w:t>
      </w:r>
    </w:p>
    <w:p>
      <w:pPr>
        <w:spacing w:after="80"/>
      </w:pPr>
      <w:r>
        <w:rPr>
          <w:b w:val="0"/>
          <w:i w:val="0"/>
          <w:sz w:val="22"/>
        </w:rPr>
        <w:t>Stage 1. Reads the entire source file and converts it into a raw token stream (including SPACES and COMMENT tokens later removed by the Screener). Recognises 21 RPAL keywords.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class Lexer {</w:t>
        <w:br/>
        <w:t>public:</w:t>
        <w:br/>
        <w:t xml:space="preserve">    explicit Lexer(const std::string&amp; filename);</w:t>
        <w:br/>
        <w:t xml:space="preserve">    std::vector&lt;Token&gt; tokenize();</w:t>
        <w:br/>
        <w:t>private:</w:t>
        <w:br/>
        <w:t xml:space="preserve">    char  currentChar() const;</w:t>
        <w:br/>
        <w:t xml:space="preserve">    char  peek()        const;</w:t>
        <w:br/>
        <w:t xml:space="preserve">    void  advance();</w:t>
        <w:br/>
        <w:t xml:space="preserve">    bool  isLetter       (char c) const;</w:t>
        <w:br/>
        <w:t xml:space="preserve">    bool  isDigit        (char c) const;</w:t>
        <w:br/>
        <w:t xml:space="preserve">    bool  isOperatorSymbol(char c) const;</w:t>
        <w:br/>
        <w:t xml:space="preserve">    Token readIdentifierOrKeyword();</w:t>
        <w:br/>
        <w:t xml:space="preserve">    Token readInteger();</w:t>
        <w:br/>
        <w:t xml:space="preserve">    Token readString();</w:t>
        <w:br/>
        <w:t xml:space="preserve">    Token readOperator();</w:t>
        <w:br/>
        <w:t xml:space="preserve">    Token readSpaces();</w:t>
        <w:br/>
        <w:t xml:space="preserve">    Token readComment();</w:t>
        <w:br/>
        <w:t>};</w:t>
      </w:r>
    </w:p>
    <w:p>
      <w:pPr>
        <w:pStyle w:val="Heading2"/>
        <w:spacing w:before="160" w:after="80"/>
      </w:pPr>
      <w:r>
        <w:t>3.3  Screener  (lexer/Screener.h, Screener.cpp)</w:t>
      </w:r>
    </w:p>
    <w:p>
      <w:pPr>
        <w:spacing w:after="80"/>
      </w:pPr>
      <w:r>
        <w:rPr>
          <w:b w:val="0"/>
          <w:i w:val="0"/>
          <w:sz w:val="22"/>
        </w:rPr>
        <w:t>Stage 2. Filters out SPACES and COMMENT tokens, leaving only meaningful tokens for the parser.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class Screener {</w:t>
        <w:br/>
        <w:t>public:</w:t>
        <w:br/>
        <w:t xml:space="preserve">    std::vector&lt;Token&gt; filter(const std::vector&lt;Token&gt;&amp; tokens);</w:t>
        <w:br/>
        <w:t>};</w:t>
      </w:r>
    </w:p>
    <w:p>
      <w:pPr>
        <w:pStyle w:val="Heading2"/>
        <w:spacing w:before="160" w:after="80"/>
      </w:pPr>
      <w:r>
        <w:t>3.4  ASTNode  (parser/ASTNode.h, ASTNode.cpp)</w:t>
      </w:r>
    </w:p>
    <w:p>
      <w:pPr>
        <w:spacing w:after="80"/>
      </w:pPr>
      <w:r>
        <w:rPr>
          <w:b w:val="0"/>
          <w:i w:val="0"/>
          <w:sz w:val="22"/>
        </w:rPr>
        <w:t>Node type used for both the Abstract Syntax Tree (AST) and the Standardized Tree (ST). Children are stored as a linked list via child/sibling pointers.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class ASTNode {</w:t>
        <w:br/>
        <w:t>public:</w:t>
        <w:br/>
        <w:t xml:space="preserve">    std::string type;      // e.g. "let", "gamma", "IDENTIFIER"</w:t>
        <w:br/>
        <w:t xml:space="preserve">    std::string value;     // leaf value e.g. "42", "x", "'hello'"</w:t>
        <w:br/>
        <w:t xml:space="preserve">    ASTNode*    child;</w:t>
        <w:br/>
        <w:t xml:space="preserve">    ASTNode*    sibling;</w:t>
        <w:br/>
        <w:t xml:space="preserve">    ASTNode(std::string t, std::string v = "");</w:t>
        <w:br/>
        <w:t xml:space="preserve">    ~ASTNode();</w:t>
        <w:br/>
        <w:t xml:space="preserve">    void print(int depth = 0) const;</w:t>
        <w:br/>
        <w:t>};</w:t>
      </w:r>
    </w:p>
    <w:p>
      <w:pPr>
        <w:pStyle w:val="Heading2"/>
        <w:spacing w:before="160" w:after="80"/>
      </w:pPr>
      <w:r>
        <w:t>3.5  Parser  (parser/Parser.h, Parser.cpp)</w:t>
      </w:r>
    </w:p>
    <w:p>
      <w:pPr>
        <w:spacing w:after="80"/>
      </w:pPr>
      <w:r>
        <w:rPr>
          <w:b w:val="0"/>
          <w:i w:val="0"/>
          <w:sz w:val="22"/>
        </w:rPr>
        <w:t>Stage 3. Hand-written recursive descent parser implementing the full RPAL grammar. Uses a tree-building stack; each grammar rule calls buildTree(type, n) to pop n nodes and attach them as children of a new parent.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class Parser {</w:t>
        <w:br/>
        <w:t>public:</w:t>
        <w:br/>
        <w:t xml:space="preserve">    Parser(const std::vector&lt;Token&gt;&amp; tokenStream);</w:t>
        <w:br/>
        <w:t xml:space="preserve">    ASTNode* parse();</w:t>
        <w:br/>
        <w:t>private:</w:t>
        <w:br/>
        <w:t xml:space="preserve">    const Token&amp; nextToken() const;</w:t>
        <w:br/>
        <w:t xml:space="preserve">    void read(const std::string&amp; expectedValue = "");</w:t>
        <w:br/>
        <w:t xml:space="preserve">    void buildTree(const std::string&amp; type, int numChildren);</w:t>
        <w:br/>
        <w:t xml:space="preserve">    // 21 recursive descent functions:</w:t>
        <w:br/>
        <w:t xml:space="preserve">    void parseE();  void parseEw(); void parseT();  void parseTa();</w:t>
        <w:br/>
        <w:t xml:space="preserve">    void parseTc(); void parseB();  void parseBt(); void parseBs();</w:t>
        <w:br/>
        <w:t xml:space="preserve">    void parseBp(); void parseA();  void parseAt(); void parseAf();</w:t>
        <w:br/>
        <w:t xml:space="preserve">    void parseAp(); void parseR();  void parseRn(); void parseD();</w:t>
        <w:br/>
        <w:t xml:space="preserve">    void parseDa(); void parseDr(); void parseDb(); void parseVb();</w:t>
        <w:br/>
        <w:t xml:space="preserve">    void parseVl();</w:t>
        <w:br/>
        <w:t>};</w:t>
      </w:r>
    </w:p>
    <w:p>
      <w:r>
        <w:br w:type="page"/>
      </w:r>
    </w:p>
    <w:p>
      <w:pPr>
        <w:pStyle w:val="Heading2"/>
        <w:spacing w:before="160" w:after="80"/>
      </w:pPr>
      <w:r>
        <w:t>3.6  Standardizer  (standardizer/Standardizer.h, Standardizer.cpp)</w:t>
      </w:r>
    </w:p>
    <w:p>
      <w:pPr>
        <w:spacing w:after="80"/>
      </w:pPr>
      <w:r>
        <w:rPr>
          <w:b w:val="0"/>
          <w:i w:val="0"/>
          <w:sz w:val="22"/>
        </w:rPr>
        <w:t>Stage 4. Transforms the AST into a Standardized Tree (ST) by applying nine bottom-up rewrite rules in-place.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class Standardizer {</w:t>
        <w:br/>
        <w:t>public:</w:t>
        <w:br/>
        <w:t xml:space="preserve">    ASTNode* standardize(ASTNode* node);  // recursive entry point</w:t>
        <w:br/>
        <w:t>private:</w:t>
        <w:br/>
        <w:t xml:space="preserve">    ASTNode* makeNode(const std::string&amp; type, const std::string&amp; value = "");</w:t>
        <w:br/>
        <w:t xml:space="preserve">    ASTNode* copyTree(ASTNode* node);         // deep copy (needed for rec)</w:t>
        <w:br/>
        <w:t xml:space="preserve">    ASTNode* getChild(ASTNode* node, int n);  // 0-indexed child access</w:t>
        <w:br/>
        <w:t xml:space="preserve">    int      countChildren(ASTNode* node);</w:t>
        <w:br/>
        <w:t xml:space="preserve">    void standardizeLet(ASTNode* node);        // Rule 1</w:t>
        <w:br/>
        <w:t xml:space="preserve">    void standardizeWhere(ASTNode* node);      // Rule 2</w:t>
        <w:br/>
        <w:t xml:space="preserve">    void standardizeFcnForm(ASTNode* node);    // Rule 3</w:t>
        <w:br/>
        <w:t xml:space="preserve">    void standardizeLambda(ASTNode* node);     // Rule 4</w:t>
        <w:br/>
        <w:t xml:space="preserve">    void standardizeAnd(ASTNode* node);        // Rule 5</w:t>
        <w:br/>
        <w:t xml:space="preserve">    void standardizeRec(ASTNode* node);        // Rule 6</w:t>
        <w:br/>
        <w:t xml:space="preserve">    void standardizeWithin(ASTNode* node);     // Rule 7</w:t>
        <w:br/>
        <w:t xml:space="preserve">    void standardizeAt(ASTNode* node);         // Rule 8</w:t>
        <w:br/>
        <w:t xml:space="preserve">    void standardizeEmptyParam(ASTNode* node); // Rule 9</w:t>
        <w:br/>
        <w:t>};</w:t>
      </w:r>
    </w:p>
    <w:p>
      <w:pPr>
        <w:spacing w:after="80"/>
      </w:pPr>
      <w:r>
        <w:rPr>
          <w:b w:val="0"/>
          <w:i w:val="0"/>
          <w:sz w:val="22"/>
        </w:rPr>
        <w:t>The nine transformation rules:</w:t>
      </w:r>
    </w:p>
    <w:p>
      <w:pPr>
        <w:pStyle w:val="ListBullet"/>
      </w:pPr>
      <w:r>
        <w:rPr>
          <w:b/>
          <w:sz w:val="20"/>
        </w:rPr>
        <w:t xml:space="preserve">Rule 1 (let):  </w:t>
      </w:r>
      <w:r>
        <w:rPr>
          <w:rFonts w:ascii="Courier New" w:hAnsi="Courier New"/>
          <w:sz w:val="18"/>
        </w:rPr>
        <w:t>let x=E in P          →  gamma (lambda x P) E</w:t>
      </w:r>
    </w:p>
    <w:p>
      <w:pPr>
        <w:pStyle w:val="ListBullet"/>
      </w:pPr>
      <w:r>
        <w:rPr>
          <w:b/>
          <w:sz w:val="20"/>
        </w:rPr>
        <w:t xml:space="preserve">Rule 2 (where):  </w:t>
      </w:r>
      <w:r>
        <w:rPr>
          <w:rFonts w:ascii="Courier New" w:hAnsi="Courier New"/>
          <w:sz w:val="18"/>
        </w:rPr>
        <w:t>P where x=E           →  gamma (lambda x P) E</w:t>
      </w:r>
    </w:p>
    <w:p>
      <w:pPr>
        <w:pStyle w:val="ListBullet"/>
      </w:pPr>
      <w:r>
        <w:rPr>
          <w:b/>
          <w:sz w:val="20"/>
        </w:rPr>
        <w:t xml:space="preserve">Rule 3 (fcn_form):  </w:t>
      </w:r>
      <w:r>
        <w:rPr>
          <w:rFonts w:ascii="Courier New" w:hAnsi="Courier New"/>
          <w:sz w:val="18"/>
        </w:rPr>
        <w:t>f x1 x2 = E           →  = f (lambda x1 (lambda x2 E))</w:t>
      </w:r>
    </w:p>
    <w:p>
      <w:pPr>
        <w:pStyle w:val="ListBullet"/>
      </w:pPr>
      <w:r>
        <w:rPr>
          <w:b/>
          <w:sz w:val="20"/>
        </w:rPr>
        <w:t xml:space="preserve">Rule 4 (lambda):  </w:t>
      </w:r>
      <w:r>
        <w:rPr>
          <w:rFonts w:ascii="Courier New" w:hAnsi="Courier New"/>
          <w:sz w:val="18"/>
        </w:rPr>
        <w:t>lambda x1 x2 E        →  lambda x1 (lambda x2 E)</w:t>
      </w:r>
    </w:p>
    <w:p>
      <w:pPr>
        <w:pStyle w:val="ListBullet"/>
      </w:pPr>
      <w:r>
        <w:rPr>
          <w:b/>
          <w:sz w:val="20"/>
        </w:rPr>
        <w:t xml:space="preserve">Rule 5 (and):  </w:t>
      </w:r>
      <w:r>
        <w:rPr>
          <w:rFonts w:ascii="Courier New" w:hAnsi="Courier New"/>
          <w:sz w:val="18"/>
        </w:rPr>
        <w:t>and (=x1 E1)(=x2 E2)  →  = (tau x1 x2) (tau E1 E2)</w:t>
      </w:r>
    </w:p>
    <w:p>
      <w:pPr>
        <w:pStyle w:val="ListBullet"/>
      </w:pPr>
      <w:r>
        <w:rPr>
          <w:b/>
          <w:sz w:val="20"/>
        </w:rPr>
        <w:t xml:space="preserve">Rule 6 (rec):  </w:t>
      </w:r>
      <w:r>
        <w:rPr>
          <w:rFonts w:ascii="Courier New" w:hAnsi="Courier New"/>
          <w:sz w:val="18"/>
        </w:rPr>
        <w:t>rec (= f E)            →  = f (Y* (lambda f E))</w:t>
      </w:r>
    </w:p>
    <w:p>
      <w:pPr>
        <w:pStyle w:val="ListBullet"/>
      </w:pPr>
      <w:r>
        <w:rPr>
          <w:b/>
          <w:sz w:val="20"/>
        </w:rPr>
        <w:t xml:space="preserve">Rule 7 (within):  </w:t>
      </w:r>
      <w:r>
        <w:rPr>
          <w:rFonts w:ascii="Courier New" w:hAnsi="Courier New"/>
          <w:sz w:val="18"/>
        </w:rPr>
        <w:t>within (=x1 E1)(=x2 E2) → = x2 (gamma (lambda x1 E2) E1)</w:t>
      </w:r>
    </w:p>
    <w:p>
      <w:pPr>
        <w:pStyle w:val="ListBullet"/>
      </w:pPr>
      <w:r>
        <w:rPr>
          <w:b/>
          <w:sz w:val="20"/>
        </w:rPr>
        <w:t xml:space="preserve">Rule 8 (@):  </w:t>
      </w:r>
      <w:r>
        <w:rPr>
          <w:rFonts w:ascii="Courier New" w:hAnsi="Courier New"/>
          <w:sz w:val="18"/>
        </w:rPr>
        <w:t>E @n R                 →  gamma (gamma n E) R</w:t>
      </w:r>
    </w:p>
    <w:p>
      <w:pPr>
        <w:pStyle w:val="ListBullet"/>
      </w:pPr>
      <w:r>
        <w:rPr>
          <w:b/>
          <w:sz w:val="20"/>
        </w:rPr>
        <w:t xml:space="preserve">Rule 9 (empty):  </w:t>
      </w:r>
      <w:r>
        <w:rPr>
          <w:rFonts w:ascii="Courier New" w:hAnsi="Courier New"/>
          <w:sz w:val="18"/>
        </w:rPr>
        <w:t>f () = E               →  = f (lambda dummy E)</w:t>
      </w:r>
    </w:p>
    <w:p/>
    <w:p>
      <w:pPr>
        <w:pStyle w:val="Heading2"/>
        <w:spacing w:before="160" w:after="80"/>
      </w:pPr>
      <w:r>
        <w:t>3.7  Flattener  (flattener/Flattener.h, Flattener.cpp)</w:t>
      </w:r>
    </w:p>
    <w:p>
      <w:pPr>
        <w:spacing w:after="80"/>
      </w:pPr>
      <w:r>
        <w:rPr>
          <w:b w:val="0"/>
          <w:i w:val="0"/>
          <w:sz w:val="22"/>
        </w:rPr>
        <w:t>Stage 5. Converts the ST into delta arrays consumed by the CSE Machine. Each lambda body and conditional branch becomes its own numbered delta array.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class Flattener {</w:t>
        <w:br/>
        <w:t>public:</w:t>
        <w:br/>
        <w:t xml:space="preserve">    Flattener();</w:t>
        <w:br/>
        <w:t xml:space="preserve">    void   flatten(ASTNode* root);</w:t>
        <w:br/>
        <w:t xml:space="preserve">    const  std::vector&lt;std::vector&lt;CSENode&gt;&gt;&amp; getDeltas() const;</w:t>
        <w:br/>
        <w:t xml:space="preserve">    void   print() const;</w:t>
        <w:br/>
        <w:t>private:</w:t>
        <w:br/>
        <w:t xml:space="preserve">    void flattenNode(ASTNode* node, int currentDelta);</w:t>
        <w:br/>
        <w:t xml:space="preserve">    std::vector&lt;std::vector&lt;CSENode&gt;&gt; deltas;</w:t>
        <w:br/>
        <w:t xml:space="preserve">    int nextDelta;</w:t>
        <w:br/>
        <w:t>};</w:t>
      </w:r>
    </w:p>
    <w:p>
      <w:r>
        <w:br w:type="page"/>
      </w:r>
    </w:p>
    <w:p>
      <w:pPr>
        <w:pStyle w:val="Heading2"/>
        <w:spacing w:before="160" w:after="80"/>
      </w:pPr>
      <w:r>
        <w:t>3.8  StackValue  (cse_machine/StackValue.h, StackValue.cpp)</w:t>
      </w:r>
    </w:p>
    <w:p>
      <w:pPr>
        <w:spacing w:after="80"/>
      </w:pPr>
      <w:r>
        <w:rPr>
          <w:b w:val="0"/>
          <w:i w:val="0"/>
          <w:sz w:val="22"/>
        </w:rPr>
        <w:t>Represents any value that can appear on the CSE Machine's value stack.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enum class ValueType {</w:t>
        <w:br/>
        <w:t xml:space="preserve">    INTEGER, STRING, BOOL, NIL, DUMMY,</w:t>
        <w:br/>
        <w:t xml:space="preserve">    TUPLE, CLOSURE, ETA, BUILTIN, PARTIAL</w:t>
        <w:br/>
        <w:t>};</w:t>
        <w:br/>
        <w:br/>
        <w:t>class StackValue {</w:t>
        <w:br/>
        <w:t>public:</w:t>
        <w:br/>
        <w:t xml:space="preserve">    static StackValue makeInt    (int v);</w:t>
        <w:br/>
        <w:t xml:space="preserve">    static StackValue makeStr    (const std::string&amp; v);</w:t>
        <w:br/>
        <w:t xml:space="preserve">    static StackValue makeBool   (bool v);</w:t>
        <w:br/>
        <w:t xml:space="preserve">    static StackValue makeNil    ();</w:t>
        <w:br/>
        <w:t xml:space="preserve">    static StackValue makeDummy  ();</w:t>
        <w:br/>
        <w:t xml:space="preserve">    static StackValue makeTuple  (std::vector&lt;StackValue&gt; elems);</w:t>
        <w:br/>
        <w:t xml:space="preserve">    static StackValue makeClosure(int deltaIdx, std::vector&lt;std::string&gt; vars, int envIdx);</w:t>
        <w:br/>
        <w:t xml:space="preserve">    static StackValue makeEta    (int deltaIdx, std::vector&lt;std::string&gt; vars, int envIdx);</w:t>
        <w:br/>
        <w:t xml:space="preserve">    static StackValue makeBuiltin(const std::string&amp; name);</w:t>
        <w:br/>
        <w:t xml:space="preserve">    static StackValue makePartial(const std::string&amp; name, StackValue firstArg);</w:t>
        <w:br/>
        <w:t xml:space="preserve">    std::string toString() const;</w:t>
        <w:br/>
        <w:t>};</w:t>
      </w:r>
    </w:p>
    <w:p>
      <w:pPr>
        <w:pStyle w:val="Heading2"/>
        <w:spacing w:before="160" w:after="80"/>
      </w:pPr>
      <w:r>
        <w:t>3.9  Environment  (cse_machine/Environment.h, Environment.cpp)</w:t>
      </w:r>
    </w:p>
    <w:p>
      <w:pPr>
        <w:spacing w:after="80"/>
      </w:pPr>
      <w:r>
        <w:rPr>
          <w:b w:val="0"/>
          <w:i w:val="0"/>
          <w:sz w:val="22"/>
        </w:rPr>
        <w:t>Represents a single lexical scope. Environments form a parent chain enabling lexical scoping.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class Environment {</w:t>
        <w:br/>
        <w:t>public:</w:t>
        <w:br/>
        <w:t xml:space="preserve">    Environment(int idx, int parentIdx);</w:t>
        <w:br/>
        <w:t xml:space="preserve">    void bind      (const std::string&amp; name, const StackValue&amp; val);</w:t>
        <w:br/>
        <w:t xml:space="preserve">    bool lookupLocal(const std::string&amp; name, StackValue&amp; out) const;</w:t>
        <w:br/>
        <w:t xml:space="preserve">    int  getParentIndex() const;</w:t>
        <w:br/>
        <w:t>};</w:t>
      </w:r>
    </w:p>
    <w:p>
      <w:pPr>
        <w:pStyle w:val="Heading2"/>
        <w:spacing w:before="160" w:after="80"/>
      </w:pPr>
      <w:r>
        <w:t>3.10  CSE Machine  (cse_machine/CSEMachine.h, CSEMachine.cpp)</w:t>
      </w:r>
    </w:p>
    <w:p>
      <w:pPr>
        <w:spacing w:after="80"/>
      </w:pPr>
      <w:r>
        <w:rPr>
          <w:b w:val="0"/>
          <w:i w:val="0"/>
          <w:sz w:val="22"/>
        </w:rPr>
        <w:t>Stage 6. Evaluates the delta arrays using the Control–Stack–Environment model. Implements all 13 CSE rules and 12 built-in functions.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class CSEMachine {</w:t>
        <w:br/>
        <w:t>public:</w:t>
        <w:br/>
        <w:t xml:space="preserve">    explicit CSEMachine(const std::vector&lt;std::vector&lt;CSENode&gt;&gt;&amp; deltaStructures);</w:t>
        <w:br/>
        <w:t xml:space="preserve">    void evaluate();</w:t>
        <w:br/>
        <w:t>private:</w:t>
        <w:br/>
        <w:t xml:space="preserve">    // Helpers</w:t>
        <w:br/>
        <w:t xml:space="preserve">    int        newEnv  (int parentIdx);</w:t>
        <w:br/>
        <w:t xml:space="preserve">    StackValue lookup  (const std::string&amp; name, int envIdx) const;</w:t>
        <w:br/>
        <w:t xml:space="preserve">    void       pushDelta(int idx);</w:t>
        <w:br/>
        <w:t xml:space="preserve">    // Rules 1,2,3,4,5,8,11,12  (230094U)</w:t>
        <w:br/>
        <w:t xml:space="preserve">    void rule1_name      (const CSENode&amp; node);</w:t>
        <w:br/>
        <w:t xml:space="preserve">    void rule2_lambda    (const CSENode&amp; node);</w:t>
        <w:br/>
        <w:t xml:space="preserve">    void rule3_4_gamma   ();</w:t>
        <w:br/>
        <w:t xml:space="preserve">    void rule5_envMarker (const CSENode&amp; node);</w:t>
        <w:br/>
        <w:t xml:space="preserve">    void rule8_beta      ();</w:t>
        <w:br/>
        <w:t xml:space="preserve">    void rule11_ystar    (StackValue&amp; lambda);</w:t>
        <w:br/>
        <w:t xml:space="preserve">    void rule12_eta      (StackValue&amp; eta, StackValue&amp; rand);</w:t>
        <w:br/>
        <w:t xml:space="preserve">    // Rules 6,7,9,10,13  (230123K)</w:t>
        <w:br/>
        <w:t xml:space="preserve">    void rule6_binaryOp  (const CSENode&amp; node);</w:t>
        <w:br/>
        <w:t xml:space="preserve">    void rule7_unaryOp   (const CSENode&amp; node);</w:t>
        <w:br/>
        <w:t xml:space="preserve">    void rule9_tau       (const CSENode&amp; node);</w:t>
        <w:br/>
        <w:t xml:space="preserve">    void rule10_tupleIndex(StackValue&amp; tuple, StackValue&amp; idx);</w:t>
        <w:br/>
        <w:t xml:space="preserve">    void rule13_builtin  (StackValue&amp; rator, StackValue&amp; rand);</w:t>
        <w:br/>
        <w:t xml:space="preserve">    // Built-ins  (230123K)</w:t>
        <w:br/>
        <w:t xml:space="preserve">    void       builtinPrint       (const StackValue&amp; arg);</w:t>
        <w:br/>
        <w:t xml:space="preserve">    StackValue builtinOrder       (const StackValue&amp; arg);</w:t>
        <w:br/>
        <w:t xml:space="preserve">    StackValue builtinStem        (const StackValue&amp; arg);</w:t>
        <w:br/>
        <w:t xml:space="preserve">    StackValue builtinStern       (const StackValue&amp; arg);</w:t>
        <w:br/>
        <w:t xml:space="preserve">    StackValue builtinConc        (const StackValue&amp; s1, const StackValue&amp; s2);</w:t>
        <w:br/>
        <w:t xml:space="preserve">    StackValue builtinIsinteger   (const StackValue&amp; arg);</w:t>
        <w:br/>
        <w:t xml:space="preserve">    StackValue builtinIsstring    (const StackValue&amp; arg);</w:t>
        <w:br/>
        <w:t xml:space="preserve">    StackValue builtinIstruthvalue(const StackValue&amp; arg);</w:t>
        <w:br/>
        <w:t xml:space="preserve">    StackValue builtinIstuple     (const StackValue&amp; arg);</w:t>
        <w:br/>
        <w:t xml:space="preserve">    StackValue builtinIsfunction  (const StackValue&amp; arg);</w:t>
        <w:br/>
        <w:t xml:space="preserve">    StackValue builtinArity       (const StackValue&amp; arg);</w:t>
        <w:br/>
        <w:t xml:space="preserve">    StackValue builtinNull        (const StackValue&amp; arg);</w:t>
        <w:br/>
        <w:t>};</w:t>
      </w:r>
    </w:p>
    <w:p>
      <w:r>
        <w:br w:type="page"/>
      </w:r>
    </w:p>
    <w:p>
      <w:pPr>
        <w:pStyle w:val="Heading1"/>
        <w:spacing w:before="280" w:after="80"/>
      </w:pPr>
      <w:r>
        <w:t>4. CSE Machine – Evaluation Rules</w:t>
      </w:r>
    </w:p>
    <w:p>
      <w:pPr>
        <w:spacing w:after="80"/>
      </w:pPr>
      <w:r>
        <w:rPr>
          <w:b w:val="0"/>
          <w:i w:val="0"/>
          <w:sz w:val="22"/>
        </w:rPr>
        <w:t>The CSE Machine operates on three data structures: Control (C) — instruction stack, Stack (S) — value stack, Environment (E) — current active environment index.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567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2551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685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417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IDENTIFIER on control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Lookup in env chain; push value to stack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230094U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LAMBDA on control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Create closure (delta, vars, env); push to stack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230094U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GAMMA + single-param closure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New env, bind one param, push delta body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230094U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GAMMA + multi-param closure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New env, bind params from tuple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230094U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ENV marker on control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Restore environment; preserve return value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230094U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Binary OPERATOR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+  -  *  /  **  gr ge ls le eq ne or &amp; aug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230123K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Unary OPERATOR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neg / not — pop one value, push result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230123K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BETA on control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Pop boolean; push correct branch delta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230094U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TAU(n) on control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Pop n values; create tuple; push to stack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230123K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GAMMA + tuple on stack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Pop integer index; push tuple element (1-based)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230123K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GAMMA + Y* on stack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Wrap lambda in eta (recursive) closure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230094U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GAMMA + eta closure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Unwrap one recursion step; create two new envs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230094U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GAMMA + built-in on stack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Dispatch to built-in function implementation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230123K</w:t>
            </w:r>
          </w:p>
        </w:tc>
      </w:tr>
    </w:tbl>
    <w:p/>
    <w:p>
      <w:pPr>
        <w:pStyle w:val="Heading2"/>
        <w:spacing w:before="160" w:after="80"/>
      </w:pPr>
      <w:r>
        <w:t>Built-in Functions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6236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Print / print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Print value to stdout (strings without surrounding quotes)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Number of elements in a tuple (0 for nil)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Stem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First character of a string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Stern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String without its first character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Conc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Concatenate two strings (curried)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Isinteger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Type predicate: true if integer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Isstring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Type predicate: true if string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Istruthvalue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Type predicate: true if boolean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Istuple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Type predicate: true if tuple or nil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Isfunction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Type predicate: true if closure or built-in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Arity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Number of parameters of a closure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True if nil or empty tuple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t>5. Sample Test Cases and Output</w:t>
      </w:r>
    </w:p>
    <w:p>
      <w:pPr>
        <w:pStyle w:val="Heading2"/>
        <w:spacing w:before="160" w:after="80"/>
      </w:pPr>
      <w:r>
        <w:t>Comprehensive (factorial, boolean, arithmetic, string)</w:t>
      </w:r>
    </w:p>
    <w:p>
      <w:pPr>
        <w:spacing w:after="80"/>
      </w:pPr>
      <w:r>
        <w:rPr>
          <w:b/>
          <w:i w:val="0"/>
          <w:sz w:val="22"/>
        </w:rPr>
        <w:t>Input: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let</w:t>
        <w:br/>
        <w:t xml:space="preserve">  logic_test = (true &amp; false) or (not false)</w:t>
        <w:br/>
        <w:t xml:space="preserve">  and</w:t>
        <w:br/>
        <w:t xml:space="preserve">  arith_test = 2 ** 3 + 16 / 2 - 1</w:t>
        <w:br/>
        <w:t xml:space="preserve">  and</w:t>
        <w:br/>
        <w:t xml:space="preserve">  string_test = 'Hello RPAL'</w:t>
        <w:br/>
        <w:t xml:space="preserve">  and</w:t>
        <w:br/>
        <w:t xml:space="preserve">  rec factorial n = n eq 0 -&gt; 1 | n * factorial (n - 1)</w:t>
        <w:br/>
        <w:t>in</w:t>
        <w:br/>
        <w:t xml:space="preserve">  Print (factorial 5, logic_test, arith_test, string_test)</w:t>
      </w:r>
    </w:p>
    <w:p>
      <w:pPr>
        <w:spacing w:after="80"/>
      </w:pPr>
      <w:r>
        <w:rPr>
          <w:b/>
          <w:i w:val="0"/>
          <w:sz w:val="22"/>
        </w:rPr>
        <w:t>Output: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(120, true, 15, 'Hello RPAL')</w:t>
      </w:r>
    </w:p>
    <w:p>
      <w:pPr>
        <w:pStyle w:val="Heading2"/>
        <w:spacing w:before="160" w:after="80"/>
      </w:pPr>
      <w:r>
        <w:t>Infix @ operator</w:t>
      </w:r>
    </w:p>
    <w:p>
      <w:pPr>
        <w:spacing w:after="80"/>
      </w:pPr>
      <w:r>
        <w:rPr>
          <w:b/>
          <w:i w:val="0"/>
          <w:sz w:val="22"/>
        </w:rPr>
        <w:t>Input: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let add x y = x + y</w:t>
        <w:br/>
        <w:t>in Print (3 @add 4)</w:t>
      </w:r>
    </w:p>
    <w:p>
      <w:pPr>
        <w:spacing w:after="80"/>
      </w:pPr>
      <w:r>
        <w:rPr>
          <w:b/>
          <w:i w:val="0"/>
          <w:sz w:val="22"/>
        </w:rPr>
        <w:t>Output: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7</w:t>
      </w:r>
    </w:p>
    <w:p>
      <w:pPr>
        <w:pStyle w:val="Heading2"/>
        <w:spacing w:before="160" w:after="80"/>
      </w:pPr>
      <w:r>
        <w:t>Recursive sum</w:t>
      </w:r>
    </w:p>
    <w:p>
      <w:pPr>
        <w:spacing w:after="80"/>
      </w:pPr>
      <w:r>
        <w:rPr>
          <w:b/>
          <w:i w:val="0"/>
          <w:sz w:val="22"/>
        </w:rPr>
        <w:t>Input: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let Sum(A) = Psum (A, Order A)</w:t>
        <w:br/>
        <w:t>where rec Psum (T, N) = N eq 0 -&gt; 0</w:t>
        <w:br/>
        <w:t xml:space="preserve">              | Psum(T, N-1) + T N</w:t>
        <w:br/>
        <w:t>in Print (Sum (1,2,3,4,5))</w:t>
      </w:r>
    </w:p>
    <w:p>
      <w:pPr>
        <w:spacing w:after="80"/>
      </w:pPr>
      <w:r>
        <w:rPr>
          <w:b/>
          <w:i w:val="0"/>
          <w:sz w:val="22"/>
        </w:rPr>
        <w:t>Output: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15</w:t>
      </w:r>
    </w:p>
    <w:p>
      <w:pPr>
        <w:pStyle w:val="Heading2"/>
        <w:spacing w:before="160" w:after="80"/>
      </w:pPr>
      <w:r>
        <w:t>String operations (Stem, Stern, Conc)</w:t>
      </w:r>
    </w:p>
    <w:p>
      <w:pPr>
        <w:spacing w:after="80"/>
      </w:pPr>
      <w:r>
        <w:rPr>
          <w:b/>
          <w:i w:val="0"/>
          <w:sz w:val="22"/>
        </w:rPr>
        <w:t>Input: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let s = 'hello'</w:t>
        <w:br/>
        <w:t>in Print (Stem s, Stern s, Conc 'foo' 'bar')</w:t>
      </w:r>
    </w:p>
    <w:p>
      <w:pPr>
        <w:spacing w:after="80"/>
      </w:pPr>
      <w:r>
        <w:rPr>
          <w:b/>
          <w:i w:val="0"/>
          <w:sz w:val="22"/>
        </w:rPr>
        <w:t>Output: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('h', 'ello', 'foobar')</w:t>
      </w:r>
    </w:p>
    <w:p>
      <w:pPr>
        <w:pStyle w:val="Heading2"/>
        <w:spacing w:before="160" w:after="80"/>
      </w:pPr>
      <w:r>
        <w:t>Palindrome checker (Stem + Stern + Conc + rec)</w:t>
      </w:r>
    </w:p>
    <w:p>
      <w:pPr>
        <w:spacing w:after="80"/>
      </w:pPr>
      <w:r>
        <w:rPr>
          <w:b/>
          <w:i w:val="0"/>
          <w:sz w:val="22"/>
        </w:rPr>
        <w:t>Input: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let rec Reverse S = S eq '' -&gt; ''</w:t>
        <w:br/>
        <w:t xml:space="preserve">                  | Conc (Reverse (Stern S)) (Stem S)</w:t>
        <w:br/>
        <w:t>in</w:t>
        <w:br/>
        <w:t>let IsPalindrome S = (S eq (Reverse S)) -&gt; 'true' | 'false'</w:t>
        <w:br/>
        <w:t>in</w:t>
        <w:br/>
        <w:t>Print (IsPalindrome 'madam', IsPalindrome 'hello')</w:t>
      </w:r>
    </w:p>
    <w:p>
      <w:pPr>
        <w:spacing w:after="80"/>
      </w:pPr>
      <w:r>
        <w:rPr>
          <w:b/>
          <w:i w:val="0"/>
          <w:sz w:val="22"/>
        </w:rPr>
        <w:t>Output: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('true', 'false')</w:t>
      </w:r>
    </w:p>
    <w:p>
      <w:pPr>
        <w:pStyle w:val="Heading2"/>
        <w:spacing w:before="160" w:after="80"/>
      </w:pPr>
      <w:r>
        <w:t>Tuple operations (aug, nil, Order, null)</w:t>
      </w:r>
    </w:p>
    <w:p>
      <w:pPr>
        <w:spacing w:after="80"/>
      </w:pPr>
      <w:r>
        <w:rPr>
          <w:b/>
          <w:i w:val="0"/>
          <w:sz w:val="22"/>
        </w:rPr>
        <w:t>Input: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let t = nil aug 10 aug 20 aug 30</w:t>
        <w:br/>
        <w:t>in Print (t, Order t, null nil, null t)</w:t>
      </w:r>
    </w:p>
    <w:p>
      <w:pPr>
        <w:spacing w:after="80"/>
      </w:pPr>
      <w:r>
        <w:rPr>
          <w:b/>
          <w:i w:val="0"/>
          <w:sz w:val="22"/>
        </w:rPr>
        <w:t>Output: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((10, 20, 30), 3, true, false)</w:t>
      </w:r>
    </w:p>
    <w:p>
      <w:pPr>
        <w:pStyle w:val="Heading2"/>
        <w:spacing w:before="160" w:after="80"/>
      </w:pPr>
      <w:r>
        <w:t>Simultaneous definitions (and) + within</w:t>
      </w:r>
    </w:p>
    <w:p>
      <w:pPr>
        <w:spacing w:after="80"/>
      </w:pPr>
      <w:r>
        <w:rPr>
          <w:b/>
          <w:i w:val="0"/>
          <w:sz w:val="22"/>
        </w:rPr>
        <w:t>Input: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let a = 1 and b = 2 and c = 3 in Print (a+b+c)</w:t>
      </w:r>
    </w:p>
    <w:p>
      <w:pPr>
        <w:spacing w:after="80"/>
      </w:pPr>
      <w:r>
        <w:rPr>
          <w:b/>
          <w:i w:val="0"/>
          <w:sz w:val="22"/>
        </w:rPr>
        <w:t>Output: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6</w:t>
      </w:r>
    </w:p>
    <w:p>
      <w:pPr>
        <w:pStyle w:val="Heading2"/>
        <w:spacing w:before="160" w:after="80"/>
      </w:pPr>
      <w:r>
        <w:t>Type predicates</w:t>
      </w:r>
    </w:p>
    <w:p>
      <w:pPr>
        <w:spacing w:after="80"/>
      </w:pPr>
      <w:r>
        <w:rPr>
          <w:b/>
          <w:i w:val="0"/>
          <w:sz w:val="22"/>
        </w:rPr>
        <w:t>Input: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Print (Isinteger 42, Isstring 'hi', Istruthvalue false, Istuple (1,2,3))</w:t>
      </w:r>
    </w:p>
    <w:p>
      <w:pPr>
        <w:spacing w:after="80"/>
      </w:pPr>
      <w:r>
        <w:rPr>
          <w:b/>
          <w:i w:val="0"/>
          <w:sz w:val="22"/>
        </w:rPr>
        <w:t>Output: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(true, true, true, true)</w:t>
      </w:r>
    </w:p>
    <w:p>
      <w:r>
        <w:br w:type="page"/>
      </w:r>
    </w:p>
    <w:p>
      <w:pPr>
        <w:pStyle w:val="Heading1"/>
        <w:spacing w:before="280" w:after="80"/>
      </w:pPr>
      <w:r>
        <w:t>6. Design Decision – Approach A vs Approach B</w:t>
      </w:r>
    </w:p>
    <w:p>
      <w:pPr>
        <w:spacing w:after="80"/>
      </w:pPr>
      <w:r>
        <w:rPr>
          <w:b w:val="0"/>
          <w:i w:val="0"/>
          <w:sz w:val="22"/>
        </w:rPr>
        <w:t>During development the team implemented and evaluated two distinct approaches for transforming and evaluating RPAL programs. The final submission uses Approach B.</w:t>
      </w:r>
    </w:p>
    <w:p>
      <w:pPr>
        <w:pStyle w:val="Heading2"/>
        <w:spacing w:before="160" w:after="80"/>
      </w:pPr>
      <w:r>
        <w:t>Approach A – Full Standardization</w:t>
      </w:r>
    </w:p>
    <w:p>
      <w:pPr>
        <w:spacing w:after="80"/>
      </w:pPr>
      <w:r>
        <w:rPr>
          <w:b w:val="0"/>
          <w:i w:val="0"/>
          <w:sz w:val="22"/>
        </w:rPr>
        <w:t>In Approach A every RPAL construct — including primitive operators (+, -, *, /, comparisons) and conditionals (-&gt;|) — was converted into gamma (function application) nodes by an extended standardizer. Operators were pre-bound as built-in functions in the primitive environment e₀, and the conditional operator was rewritten as a curried Cond function. The CSE machine therefore only needed to handle gamma applications and lambda closures; all primitives were treated uniformly as higher-order functions.</w:t>
      </w:r>
    </w:p>
    <w:p>
      <w:pPr>
        <w:spacing w:after="80"/>
      </w:pPr>
      <w:r>
        <w:rPr>
          <w:b/>
          <w:i w:val="0"/>
          <w:sz w:val="22"/>
        </w:rPr>
        <w:t>Pipeline: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Source → Lexer → Screener → Parser</w:t>
        <w:br/>
        <w:t xml:space="preserve">       → Full Standardizer  (let, where, rec, @, and, within,</w:t>
        <w:br/>
        <w:t xml:space="preserve">                              + operators → gamma, -&gt; → Cond gamma)</w:t>
        <w:br/>
        <w:t xml:space="preserve">       → Flattener → CSE Machine  (only Rules 1–5, 11, 12 needed)</w:t>
      </w:r>
    </w:p>
    <w:p>
      <w:pPr>
        <w:spacing w:after="80"/>
      </w:pPr>
      <w:r>
        <w:rPr>
          <w:b/>
          <w:i w:val="0"/>
          <w:sz w:val="22"/>
        </w:rPr>
        <w:t>Drawbacks of Approach A:</w:t>
      </w:r>
    </w:p>
    <w:p>
      <w:pPr>
        <w:pStyle w:val="ListBullet"/>
      </w:pPr>
      <w:r>
        <w:rPr>
          <w:sz w:val="22"/>
        </w:rPr>
        <w:t>Performance overhead: every arithmetic operation required creating a new environment and performing name lookup — the same cost as a full function call.</w:t>
      </w:r>
    </w:p>
    <w:p>
      <w:pPr>
        <w:pStyle w:val="ListBullet"/>
      </w:pPr>
      <w:r>
        <w:rPr>
          <w:sz w:val="22"/>
        </w:rPr>
        <w:t>Standardizer complexity: the standardizer needed extra rules to rewrite each operator and the conditional into nested gamma nodes, making it significantly larger.</w:t>
      </w:r>
    </w:p>
    <w:p>
      <w:pPr>
        <w:pStyle w:val="ListBullet"/>
      </w:pPr>
      <w:r>
        <w:rPr>
          <w:sz w:val="22"/>
        </w:rPr>
        <w:t>Non-standard: deviates from the formal RPAL CSE machine specification, which explicitly defines Rules 6–10 for primitives.</w:t>
      </w:r>
    </w:p>
    <w:p/>
    <w:p>
      <w:pPr>
        <w:pStyle w:val="Heading2"/>
        <w:spacing w:before="160" w:after="80"/>
      </w:pPr>
      <w:r>
        <w:t>Approach B – Partial Standardization with Native CSE Rules  (chosen)</w:t>
      </w:r>
    </w:p>
    <w:p>
      <w:pPr>
        <w:spacing w:after="80"/>
      </w:pPr>
      <w:r>
        <w:rPr>
          <w:b w:val="0"/>
          <w:i w:val="0"/>
          <w:sz w:val="22"/>
        </w:rPr>
        <w:t>Approach B follows the formal RPAL CSE machine specification. The standardizer handles only the structural transformations (let, where, rec, fcn_form, lambda, and, within, @, empty-param). Operators remain as OPERATOR nodes in the delta arrays and conditionals produce BETA nodes. The CSE machine evaluates these directly using dedicated native rules.</w:t>
      </w:r>
    </w:p>
    <w:p>
      <w:pPr>
        <w:spacing w:after="80"/>
      </w:pPr>
      <w:r>
        <w:rPr>
          <w:b/>
          <w:i w:val="0"/>
          <w:sz w:val="22"/>
        </w:rPr>
        <w:t>Pipeline:</w:t>
      </w:r>
    </w:p>
    <w:p>
      <w:pPr>
        <w:shd w:val="clear" w:color="auto" w:fill="F0F0F0"/>
        <w:spacing w:after="40" w:before="40"/>
        <w:ind w:left="340"/>
      </w:pPr>
      <w:r>
        <w:rPr>
          <w:rFonts w:ascii="Courier New" w:hAnsi="Courier New"/>
          <w:sz w:val="18"/>
        </w:rPr>
        <w:t>Source → Lexer → Screener → Parser</w:t>
        <w:br/>
        <w:t xml:space="preserve">       → Standardizer  (structural rules only: let/where/rec/fcn_form/</w:t>
        <w:br/>
        <w:t xml:space="preserve">                         lambda/and/within/@/empty-param — 9 rules)</w:t>
        <w:br/>
        <w:t xml:space="preserve">       → Flattener  (lambdas → delta arrays, -&gt;| → BETA+DELTA nodes)</w:t>
        <w:br/>
        <w:t xml:space="preserve">       → CSE Machine  (all 13 rules: operators via Rule 6/7,</w:t>
        <w:br/>
        <w:t xml:space="preserve">                        conditionals via Rule 8, tuples via Rule 9/10)</w:t>
      </w:r>
    </w:p>
    <w:p>
      <w:pPr>
        <w:spacing w:after="80"/>
      </w:pPr>
      <w:r>
        <w:rPr>
          <w:b/>
          <w:i w:val="0"/>
          <w:sz w:val="22"/>
        </w:rPr>
        <w:t>Advantages of Approach B:</w:t>
      </w:r>
    </w:p>
    <w:p>
      <w:pPr>
        <w:pStyle w:val="ListBullet"/>
      </w:pPr>
      <w:r>
        <w:rPr>
          <w:sz w:val="22"/>
        </w:rPr>
        <w:t>Efficiency: arithmetic and boolean operations are O(1) stack operations — no environment creation, no name lookup.</w:t>
      </w:r>
    </w:p>
    <w:p>
      <w:pPr>
        <w:pStyle w:val="ListBullet"/>
      </w:pPr>
      <w:r>
        <w:rPr>
          <w:sz w:val="22"/>
        </w:rPr>
        <w:t>Simpler standardizer: only 9 structural rules; no need to encode operator semantics in the tree.</w:t>
      </w:r>
    </w:p>
    <w:p>
      <w:pPr>
        <w:pStyle w:val="ListBullet"/>
      </w:pPr>
      <w:r>
        <w:rPr>
          <w:sz w:val="22"/>
        </w:rPr>
        <w:t>Standard conformance: directly implements the 13-rule RPAL CSE machine as specified in the course material.</w:t>
      </w:r>
    </w:p>
    <w:p>
      <w:pPr>
        <w:pStyle w:val="ListBullet"/>
      </w:pPr>
      <w:r>
        <w:rPr>
          <w:sz w:val="22"/>
        </w:rPr>
        <w:t>Clean separation of concerns: the standardizer handles syntax-level transformations; the CSE machine handles semantic evaluation.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18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Approach A (Full Standardization)</w:t>
            </w:r>
          </w:p>
        </w:tc>
        <w:tc>
          <w:tcPr>
            <w:tcW w:type="dxa" w:w="3118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Approach B (Chosen)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Operator handling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Rewritten to gamma in standardizer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Native Rule 6/7 in CSE Machine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Conditional handling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Rewritten to Cond gamma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Native Rule 8 (BETA node)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Standardizer size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Large (many extra rules)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Compact (9 structural rules)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CSE Machine rules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Rules 1–5, 11, 12 only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All 13 rules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Operator cost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Full function-call overhead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O(1) stack operation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Spec conformance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Deviates from formal spec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Follows formal spec exactly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t>7. Division of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685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68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230094U (Bula)</w:t>
            </w:r>
          </w:p>
        </w:tc>
        <w:tc>
          <w:tcPr>
            <w:tcW w:type="dxa" w:w="2551"/>
            <w:shd w:val="clear" w:color="auto" w:fill="404040"/>
          </w:tcPr>
          <w:p>
            <w:r>
              <w:rPr>
                <w:b/>
                <w:color w:val="FFFFFF"/>
                <w:sz w:val="20"/>
              </w:rPr>
              <w:t>230123K (Praveen)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Lexer / Screener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shared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shared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Parser / ASTNode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shared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shared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Standardizer (all 9 rules)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Flattener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shared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shared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CSE Rules 1, 2, 3, 4, 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CSE Rules 8, 11, 12 (beta/Y*)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CSE Rules 6, 7 (operators)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CSE Rules 9, 10 (tau/tuple)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CSE Rule 13 + all built-ins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685"/>
          </w:tcPr>
          <w:p>
            <w:r>
              <w:rPr>
                <w:sz w:val="20"/>
              </w:rPr>
              <w:t>Environment / StackValue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✓ (structure)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✓ (toString)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