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126" w:rsidRDefault="00A14126" w:rsidP="00156FDD">
      <w:pPr>
        <w:pStyle w:val="Heading1"/>
        <w:numPr>
          <w:ilvl w:val="0"/>
          <w:numId w:val="3"/>
        </w:numPr>
      </w:pPr>
      <w:r w:rsidRPr="00A14126">
        <w:t xml:space="preserve">Goal: </w:t>
      </w:r>
    </w:p>
    <w:p w:rsidR="007C290B" w:rsidRDefault="00A14126" w:rsidP="007C290B">
      <w:pPr>
        <w:pStyle w:val="Heading2"/>
      </w:pPr>
      <w:r>
        <w:t xml:space="preserve">Functional Goal: </w:t>
      </w:r>
    </w:p>
    <w:p w:rsidR="00A14126" w:rsidRDefault="00A14126" w:rsidP="00F76820">
      <w:pPr>
        <w:rPr>
          <w:sz w:val="24"/>
          <w:szCs w:val="24"/>
        </w:rPr>
      </w:pPr>
      <w:r w:rsidRPr="00A14126">
        <w:rPr>
          <w:sz w:val="24"/>
          <w:szCs w:val="24"/>
        </w:rPr>
        <w:t xml:space="preserve">Build a system </w:t>
      </w:r>
      <w:r>
        <w:rPr>
          <w:sz w:val="24"/>
          <w:szCs w:val="24"/>
        </w:rPr>
        <w:t xml:space="preserve">that gives appropriate views and actions to manage expiry. System should be easy to use, fast, stable and accurate. System should specifically provide quick action interfaces for rapid handling in rush hours or when there are multiple items but insignificant quantity of purchase or sale. </w:t>
      </w:r>
    </w:p>
    <w:p w:rsidR="00A14126" w:rsidRDefault="00A14126" w:rsidP="007C290B">
      <w:pPr>
        <w:pStyle w:val="Heading2"/>
      </w:pPr>
      <w:r>
        <w:t>Design goals:</w:t>
      </w:r>
    </w:p>
    <w:p w:rsidR="00A14126" w:rsidRDefault="00A14126" w:rsidP="00A14126">
      <w:pPr>
        <w:pStyle w:val="ListParagraph"/>
        <w:numPr>
          <w:ilvl w:val="0"/>
          <w:numId w:val="2"/>
        </w:numPr>
        <w:rPr>
          <w:sz w:val="24"/>
          <w:szCs w:val="24"/>
        </w:rPr>
      </w:pPr>
      <w:r w:rsidRPr="00A14126">
        <w:rPr>
          <w:sz w:val="24"/>
          <w:szCs w:val="24"/>
        </w:rPr>
        <w:t>Conceptual design should be readily available in easy to re-create formats. E.g. DB design should have ER diagrams, DB scripts, and master data capable of getting imported and exported</w:t>
      </w:r>
      <w:r>
        <w:rPr>
          <w:sz w:val="24"/>
          <w:szCs w:val="24"/>
        </w:rPr>
        <w:t>.</w:t>
      </w:r>
    </w:p>
    <w:p w:rsidR="00A14126" w:rsidRDefault="00A14126" w:rsidP="00A14126">
      <w:pPr>
        <w:pStyle w:val="ListParagraph"/>
        <w:numPr>
          <w:ilvl w:val="0"/>
          <w:numId w:val="2"/>
        </w:numPr>
        <w:rPr>
          <w:sz w:val="24"/>
          <w:szCs w:val="24"/>
        </w:rPr>
      </w:pPr>
      <w:r>
        <w:rPr>
          <w:sz w:val="24"/>
          <w:szCs w:val="24"/>
        </w:rPr>
        <w:t>There should be clear separation of concerns</w:t>
      </w:r>
    </w:p>
    <w:p w:rsidR="00A14126" w:rsidRPr="00A14126" w:rsidRDefault="00A14126" w:rsidP="00A14126">
      <w:pPr>
        <w:pStyle w:val="ListParagraph"/>
        <w:numPr>
          <w:ilvl w:val="0"/>
          <w:numId w:val="2"/>
        </w:numPr>
        <w:rPr>
          <w:sz w:val="24"/>
          <w:szCs w:val="24"/>
        </w:rPr>
      </w:pPr>
      <w:r>
        <w:rPr>
          <w:sz w:val="24"/>
          <w:szCs w:val="24"/>
        </w:rPr>
        <w:t>MVC should be used. Design should be presentation and server technology agnostic. It should be easy to plug &amp; play different DB vendor, conversion to a web based system, change the presentation technology.</w:t>
      </w:r>
    </w:p>
    <w:p w:rsidR="005A5A9D" w:rsidRDefault="005A5A9D" w:rsidP="005A5A9D">
      <w:pPr>
        <w:pStyle w:val="Heading1"/>
      </w:pPr>
      <w:r>
        <w:t>Overview of business scenario:</w:t>
      </w:r>
    </w:p>
    <w:p w:rsidR="005A5A9D" w:rsidRDefault="005A5A9D" w:rsidP="005A5A9D">
      <w:r>
        <w:t>The system will serve retail medical shop.</w:t>
      </w:r>
    </w:p>
    <w:p w:rsidR="004F7F95" w:rsidRDefault="007E522E" w:rsidP="007E522E">
      <w:pPr>
        <w:pStyle w:val="Heading2"/>
      </w:pPr>
      <w:r>
        <w:lastRenderedPageBreak/>
        <w:t>Use cases</w:t>
      </w:r>
    </w:p>
    <w:p w:rsidR="007E522E" w:rsidRDefault="007E522E" w:rsidP="005A5A9D">
      <w:r>
        <w:rPr>
          <w:noProof/>
        </w:rPr>
        <w:drawing>
          <wp:inline distT="0" distB="0" distL="0" distR="0">
            <wp:extent cx="4523810" cy="3952381"/>
            <wp:effectExtent l="19050" t="19050" r="10090" b="10019"/>
            <wp:docPr id="1" name="Picture 0" descr="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5"/>
                    <a:stretch>
                      <a:fillRect/>
                    </a:stretch>
                  </pic:blipFill>
                  <pic:spPr>
                    <a:xfrm>
                      <a:off x="0" y="0"/>
                      <a:ext cx="4523810" cy="3952381"/>
                    </a:xfrm>
                    <a:prstGeom prst="rect">
                      <a:avLst/>
                    </a:prstGeom>
                    <a:ln>
                      <a:solidFill>
                        <a:schemeClr val="accent1"/>
                      </a:solidFill>
                    </a:ln>
                  </pic:spPr>
                </pic:pic>
              </a:graphicData>
            </a:graphic>
          </wp:inline>
        </w:drawing>
      </w:r>
    </w:p>
    <w:p w:rsidR="005A5A9D" w:rsidRDefault="00F53CB6" w:rsidP="005A5A9D">
      <w:r>
        <w:rPr>
          <w:noProof/>
        </w:rPr>
        <w:drawing>
          <wp:inline distT="0" distB="0" distL="0" distR="0">
            <wp:extent cx="5562600" cy="2495550"/>
            <wp:effectExtent l="19050" t="19050" r="19050" b="19050"/>
            <wp:docPr id="2" name="Picture 1" descr="Expiry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irySystem.png"/>
                    <pic:cNvPicPr/>
                  </pic:nvPicPr>
                  <pic:blipFill>
                    <a:blip r:embed="rId6"/>
                    <a:stretch>
                      <a:fillRect/>
                    </a:stretch>
                  </pic:blipFill>
                  <pic:spPr>
                    <a:xfrm>
                      <a:off x="0" y="0"/>
                      <a:ext cx="5562600" cy="2495550"/>
                    </a:xfrm>
                    <a:prstGeom prst="rect">
                      <a:avLst/>
                    </a:prstGeom>
                    <a:ln>
                      <a:solidFill>
                        <a:schemeClr val="accent1"/>
                      </a:solidFill>
                    </a:ln>
                  </pic:spPr>
                </pic:pic>
              </a:graphicData>
            </a:graphic>
          </wp:inline>
        </w:drawing>
      </w:r>
    </w:p>
    <w:p w:rsidR="007E522E" w:rsidRDefault="00096795" w:rsidP="00096795">
      <w:pPr>
        <w:pStyle w:val="Heading2"/>
      </w:pPr>
      <w:r>
        <w:lastRenderedPageBreak/>
        <w:t>Activity diagram</w:t>
      </w:r>
    </w:p>
    <w:p w:rsidR="00096795" w:rsidRDefault="00096795" w:rsidP="00096795">
      <w:pPr>
        <w:pStyle w:val="Heading3"/>
        <w:numPr>
          <w:ilvl w:val="0"/>
          <w:numId w:val="3"/>
        </w:numPr>
      </w:pPr>
      <w:r>
        <w:t>Buy from whole seller</w:t>
      </w:r>
    </w:p>
    <w:p w:rsidR="00D43BCD" w:rsidRDefault="00D43BCD" w:rsidP="00D43BCD">
      <w:r>
        <w:rPr>
          <w:noProof/>
        </w:rPr>
        <w:drawing>
          <wp:inline distT="0" distB="0" distL="0" distR="0">
            <wp:extent cx="5276850" cy="6572250"/>
            <wp:effectExtent l="0" t="0" r="0" b="0"/>
            <wp:docPr id="3" name="Picture 2" descr="ActivityDgm_BuyFromWholeSe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BuyFromWholeSeller.png"/>
                    <pic:cNvPicPr/>
                  </pic:nvPicPr>
                  <pic:blipFill>
                    <a:blip r:embed="rId7"/>
                    <a:stretch>
                      <a:fillRect/>
                    </a:stretch>
                  </pic:blipFill>
                  <pic:spPr>
                    <a:xfrm>
                      <a:off x="0" y="0"/>
                      <a:ext cx="5276850" cy="6572250"/>
                    </a:xfrm>
                    <a:prstGeom prst="rect">
                      <a:avLst/>
                    </a:prstGeom>
                  </pic:spPr>
                </pic:pic>
              </a:graphicData>
            </a:graphic>
          </wp:inline>
        </w:drawing>
      </w:r>
    </w:p>
    <w:p w:rsidR="00096795" w:rsidRDefault="00096795" w:rsidP="00096795">
      <w:pPr>
        <w:pStyle w:val="Heading3"/>
        <w:numPr>
          <w:ilvl w:val="0"/>
          <w:numId w:val="3"/>
        </w:numPr>
      </w:pPr>
      <w:r w:rsidRPr="00096795">
        <w:t>Sell to patient</w:t>
      </w:r>
    </w:p>
    <w:p w:rsidR="00E92628" w:rsidRPr="00E92628" w:rsidRDefault="00E92628" w:rsidP="00E92628">
      <w:r>
        <w:t>&lt;TODO&gt;</w:t>
      </w:r>
    </w:p>
    <w:p w:rsidR="00096795" w:rsidRDefault="00096795" w:rsidP="00096795">
      <w:pPr>
        <w:pStyle w:val="Heading3"/>
        <w:numPr>
          <w:ilvl w:val="0"/>
          <w:numId w:val="3"/>
        </w:numPr>
      </w:pPr>
      <w:r w:rsidRPr="00096795">
        <w:t>Return to whole seller</w:t>
      </w:r>
    </w:p>
    <w:p w:rsidR="00E92628" w:rsidRDefault="00E92628" w:rsidP="00E92628">
      <w:r>
        <w:t>&lt;TODO&gt;</w:t>
      </w:r>
    </w:p>
    <w:p w:rsidR="00096795" w:rsidRDefault="00096795" w:rsidP="00096795">
      <w:pPr>
        <w:pStyle w:val="Heading3"/>
        <w:numPr>
          <w:ilvl w:val="0"/>
          <w:numId w:val="3"/>
        </w:numPr>
      </w:pPr>
      <w:r w:rsidRPr="00096795">
        <w:lastRenderedPageBreak/>
        <w:t>Returned by patient</w:t>
      </w:r>
    </w:p>
    <w:p w:rsidR="00E92628" w:rsidRPr="00E92628" w:rsidRDefault="00E92628" w:rsidP="00E92628">
      <w:r>
        <w:t>&lt;TODO&gt;</w:t>
      </w:r>
    </w:p>
    <w:p w:rsidR="00096795" w:rsidRDefault="00096795" w:rsidP="00096795">
      <w:pPr>
        <w:pStyle w:val="Heading3"/>
        <w:numPr>
          <w:ilvl w:val="0"/>
          <w:numId w:val="3"/>
        </w:numPr>
      </w:pPr>
      <w:r w:rsidRPr="00096795">
        <w:t>Dispose as Breakage</w:t>
      </w:r>
    </w:p>
    <w:p w:rsidR="00096795" w:rsidRDefault="00E92628" w:rsidP="00E92628">
      <w:pPr>
        <w:pStyle w:val="ListParagraph"/>
        <w:ind w:left="0"/>
      </w:pPr>
      <w:r>
        <w:t>&lt;TODO&gt;</w:t>
      </w:r>
    </w:p>
    <w:p w:rsidR="00E30E2C" w:rsidRDefault="00E30E2C" w:rsidP="00E30E2C">
      <w:pPr>
        <w:pStyle w:val="Heading3"/>
        <w:numPr>
          <w:ilvl w:val="0"/>
          <w:numId w:val="3"/>
        </w:numPr>
      </w:pPr>
      <w:r w:rsidRPr="00E30E2C">
        <w:t>Locate expiry by date</w:t>
      </w:r>
    </w:p>
    <w:p w:rsidR="00E30E2C" w:rsidRPr="00096795" w:rsidRDefault="00E30E2C" w:rsidP="00E30E2C">
      <w:pPr>
        <w:pStyle w:val="ListParagraph"/>
        <w:ind w:left="0"/>
      </w:pPr>
      <w:r>
        <w:t>&lt;TODO&gt;</w:t>
      </w:r>
    </w:p>
    <w:p w:rsidR="00E30E2C" w:rsidRDefault="00E30E2C" w:rsidP="00E30E2C">
      <w:pPr>
        <w:pStyle w:val="Heading3"/>
        <w:numPr>
          <w:ilvl w:val="0"/>
          <w:numId w:val="3"/>
        </w:numPr>
      </w:pPr>
      <w:r w:rsidRPr="00E30E2C">
        <w:t>Provide summary view about expiry data</w:t>
      </w:r>
    </w:p>
    <w:p w:rsidR="00E30E2C" w:rsidRPr="00096795" w:rsidRDefault="00E30E2C" w:rsidP="00E30E2C">
      <w:pPr>
        <w:pStyle w:val="ListParagraph"/>
        <w:ind w:left="0"/>
      </w:pPr>
      <w:r>
        <w:t>&lt;TODO&gt;</w:t>
      </w:r>
    </w:p>
    <w:p w:rsidR="00E30E2C" w:rsidRDefault="003D534A" w:rsidP="00E30E2C">
      <w:pPr>
        <w:pStyle w:val="Heading3"/>
        <w:numPr>
          <w:ilvl w:val="0"/>
          <w:numId w:val="3"/>
        </w:numPr>
      </w:pPr>
      <w:r w:rsidRPr="00E30E2C">
        <w:t>Provide</w:t>
      </w:r>
      <w:r w:rsidR="00E30E2C" w:rsidRPr="00E30E2C">
        <w:t xml:space="preserve"> historical expiry data</w:t>
      </w:r>
    </w:p>
    <w:p w:rsidR="00E30E2C" w:rsidRPr="00096795" w:rsidRDefault="00E30E2C" w:rsidP="00E30E2C">
      <w:pPr>
        <w:pStyle w:val="ListParagraph"/>
        <w:ind w:left="0"/>
      </w:pPr>
      <w:r>
        <w:t>&lt;TODO&gt;</w:t>
      </w:r>
    </w:p>
    <w:p w:rsidR="00001110" w:rsidRDefault="00E30E2C" w:rsidP="00E30E2C">
      <w:pPr>
        <w:pStyle w:val="Heading2"/>
      </w:pPr>
      <w:r>
        <w:t>Entities in the system</w:t>
      </w:r>
    </w:p>
    <w:p w:rsidR="00001110" w:rsidRDefault="00001110" w:rsidP="00001110">
      <w:pPr>
        <w:rPr>
          <w:rFonts w:asciiTheme="majorHAnsi" w:eastAsiaTheme="majorEastAsia" w:hAnsiTheme="majorHAnsi" w:cstheme="majorBidi"/>
          <w:color w:val="4F81BD" w:themeColor="accent1"/>
          <w:sz w:val="26"/>
          <w:szCs w:val="26"/>
        </w:rPr>
      </w:pPr>
      <w:r>
        <w:br w:type="page"/>
      </w:r>
    </w:p>
    <w:p w:rsidR="00096795" w:rsidRDefault="00001110" w:rsidP="00E30E2C">
      <w:pPr>
        <w:pStyle w:val="Heading2"/>
      </w:pPr>
      <w:r>
        <w:lastRenderedPageBreak/>
        <w:t>Other requirements</w:t>
      </w:r>
    </w:p>
    <w:p w:rsidR="00001110" w:rsidRPr="00001110" w:rsidRDefault="00001110" w:rsidP="00001110">
      <w:r>
        <w:t>Entry of existing stock in system</w:t>
      </w:r>
    </w:p>
    <w:sectPr w:rsidR="00001110" w:rsidRPr="00001110" w:rsidSect="00354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02ED"/>
    <w:multiLevelType w:val="hybridMultilevel"/>
    <w:tmpl w:val="252C5F58"/>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971798"/>
    <w:multiLevelType w:val="hybridMultilevel"/>
    <w:tmpl w:val="B7607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FB1590"/>
    <w:multiLevelType w:val="hybridMultilevel"/>
    <w:tmpl w:val="48787B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F7E55"/>
    <w:rsid w:val="00001110"/>
    <w:rsid w:val="00096795"/>
    <w:rsid w:val="00156FDD"/>
    <w:rsid w:val="00191911"/>
    <w:rsid w:val="001F7E55"/>
    <w:rsid w:val="003541BE"/>
    <w:rsid w:val="003D534A"/>
    <w:rsid w:val="004F7F95"/>
    <w:rsid w:val="005A5A9D"/>
    <w:rsid w:val="007C290B"/>
    <w:rsid w:val="007E522E"/>
    <w:rsid w:val="00A14126"/>
    <w:rsid w:val="00B430C5"/>
    <w:rsid w:val="00B764E0"/>
    <w:rsid w:val="00D43BCD"/>
    <w:rsid w:val="00E30E2C"/>
    <w:rsid w:val="00E92628"/>
    <w:rsid w:val="00F53CB6"/>
    <w:rsid w:val="00F76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BE"/>
  </w:style>
  <w:style w:type="paragraph" w:styleId="Heading1">
    <w:name w:val="heading 1"/>
    <w:basedOn w:val="Normal"/>
    <w:next w:val="Normal"/>
    <w:link w:val="Heading1Char"/>
    <w:uiPriority w:val="9"/>
    <w:qFormat/>
    <w:rsid w:val="00F76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9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7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4126"/>
    <w:pPr>
      <w:ind w:left="720"/>
      <w:contextualSpacing/>
    </w:pPr>
  </w:style>
  <w:style w:type="paragraph" w:styleId="DocumentMap">
    <w:name w:val="Document Map"/>
    <w:basedOn w:val="Normal"/>
    <w:link w:val="DocumentMapChar"/>
    <w:uiPriority w:val="99"/>
    <w:semiHidden/>
    <w:unhideWhenUsed/>
    <w:rsid w:val="00156F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6FDD"/>
    <w:rPr>
      <w:rFonts w:ascii="Tahoma" w:hAnsi="Tahoma" w:cs="Tahoma"/>
      <w:sz w:val="16"/>
      <w:szCs w:val="16"/>
    </w:rPr>
  </w:style>
  <w:style w:type="character" w:customStyle="1" w:styleId="Heading2Char">
    <w:name w:val="Heading 2 Char"/>
    <w:basedOn w:val="DefaultParagraphFont"/>
    <w:link w:val="Heading2"/>
    <w:uiPriority w:val="9"/>
    <w:rsid w:val="007C290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E5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22E"/>
    <w:rPr>
      <w:rFonts w:ascii="Tahoma" w:hAnsi="Tahoma" w:cs="Tahoma"/>
      <w:sz w:val="16"/>
      <w:szCs w:val="16"/>
    </w:rPr>
  </w:style>
  <w:style w:type="character" w:customStyle="1" w:styleId="Heading3Char">
    <w:name w:val="Heading 3 Char"/>
    <w:basedOn w:val="DefaultParagraphFont"/>
    <w:link w:val="Heading3"/>
    <w:uiPriority w:val="9"/>
    <w:rsid w:val="0009679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16</cp:revision>
  <dcterms:created xsi:type="dcterms:W3CDTF">2015-02-21T10:55:00Z</dcterms:created>
  <dcterms:modified xsi:type="dcterms:W3CDTF">2015-03-03T02:38:00Z</dcterms:modified>
</cp:coreProperties>
</file>