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pBdr>
          <w:bottom w:val="single" w:sz="8" w:space="19" w:color="4F81BD"/>
        </w:pBdr>
      </w:pPr>
      <w:r>
        <w:t>Rhythmic Tunes - Project Documentation</w:t>
      </w:r>
    </w:p>
    <w:p>
      <w:pPr>
        <w:pStyle w:val="1"/>
      </w:pPr>
      <w:r>
        <w:t>Introduction</w:t>
      </w:r>
    </w:p>
    <w:p>
      <w:r>
        <w:t>The Rhythmic Tunes project is an innovative React-based web application designed specifically for music enthusiasts. Its primary goal is to facilitate the exploration and enjoyment of rhythmic music, allowing users to browse, listen, and share their favorite tunes.</w:t>
      </w:r>
    </w:p>
    <w:p>
      <w:pPr>
        <w:rPr>
          <w:rFonts w:ascii="Calibri" w:cs="Calibri" w:hAnsi="Calibri"/>
          <w:b/>
          <w:color w:val="365F91"/>
          <w:sz w:val="28"/>
          <w:szCs w:val="28"/>
        </w:rPr>
      </w:pPr>
      <w:r>
        <w:rPr>
          <w:rFonts w:ascii="Calibri" w:cs="Calibri" w:hAnsi="Calibri"/>
          <w:b/>
          <w:color w:val="365F91"/>
          <w:sz w:val="28"/>
          <w:szCs w:val="28"/>
        </w:rPr>
        <w:t>Team Leader</w:t>
      </w:r>
    </w:p>
    <w:p>
      <w:pPr>
        <w:rPr>
          <w:rFonts w:cs="Calibri"/>
          <w:color w:val="000000"/>
        </w:rPr>
      </w:pPr>
      <w:r>
        <w:rPr>
          <w:rFonts w:cs="Calibri"/>
          <w:color w:val="000000"/>
          <w:sz w:val="24"/>
        </w:rPr>
        <w:t>PRAVEEN KUMAR</w:t>
      </w:r>
      <w:r>
        <w:rPr>
          <w:rFonts w:cs="Calibri"/>
          <w:color w:val="000000"/>
        </w:rPr>
        <w:t xml:space="preserve"> AM        Email id: ampraveenkumar2007@gmail.com</w:t>
      </w:r>
    </w:p>
    <w:p>
      <w:pPr>
        <w:pStyle w:val="1"/>
      </w:pPr>
      <w:r>
        <w:t>Team Members</w:t>
      </w:r>
    </w:p>
    <w:p>
      <w:pPr>
        <w:pStyle w:val="17"/>
      </w:pPr>
      <w:r>
        <w:t>SELVAM  V                              Email id: selvamselvam007@gmail.com</w:t>
      </w:r>
    </w:p>
    <w:p>
      <w:pPr>
        <w:pStyle w:val="17"/>
      </w:pPr>
      <w:r>
        <w:t>PRAVEENSHREE  B               Email id: praveenshreeb@gmail.com</w:t>
      </w:r>
    </w:p>
    <w:p>
      <w:pPr>
        <w:pStyle w:val="17"/>
        <w:tabs>
          <w:tab w:val="left" w:pos="2220"/>
        </w:tabs>
      </w:pPr>
      <w:r>
        <w:t>MUTHUVEL   A                       Email id: mut</w:t>
      </w:r>
      <w:bookmarkStart w:id="0" w:name="_GoBack"/>
      <w:bookmarkEnd w:id="0"/>
      <w:r>
        <w:t>huvel2612@gmail.com</w:t>
      </w:r>
    </w:p>
    <w:p>
      <w:pPr>
        <w:pStyle w:val="17"/>
        <w:tabs>
          <w:tab w:val="left" w:pos="2220"/>
        </w:tabs>
      </w:pPr>
      <w:r>
        <w:t>VINETH KUMAR  S                Email id: vKvinith82@gmail.com</w:t>
      </w:r>
    </w:p>
    <w:p>
      <w:r>
        <w:br/>
      </w:r>
    </w:p>
    <w:p>
      <w:pPr>
        <w:pStyle w:val="1"/>
      </w:pPr>
      <w:r>
        <w:t>Project Goals</w:t>
      </w:r>
    </w:p>
    <w:p>
      <w:r>
        <w:t>The team envisions a user-friendly interface that incorporates the latest web technologies. Key objectives include:</w:t>
      </w:r>
    </w:p>
    <w:p>
      <w:pPr>
        <w:pStyle w:val="27"/>
      </w:pPr>
      <w:r>
        <w:t>• Intuitive Navigation: Creating a seamless user experience.</w:t>
      </w:r>
    </w:p>
    <w:p>
      <w:pPr>
        <w:pStyle w:val="27"/>
      </w:pPr>
      <w:r>
        <w:t>• Diverse Music Handling: Supporting various genres and rhythms.</w:t>
      </w:r>
    </w:p>
    <w:p>
      <w:pPr>
        <w:pStyle w:val="27"/>
      </w:pPr>
      <w:r>
        <w:t>• Community Engagement: Enabling users to share playlists and reviews.</w:t>
      </w:r>
    </w:p>
    <w:p>
      <w:pPr>
        <w:pStyle w:val="1"/>
      </w:pPr>
      <w:r>
        <w:t>Project Overview</w:t>
      </w:r>
    </w:p>
    <w:p>
      <w:r>
        <w:t>The Rhythmic Tunes project serves as a comprehensive React-based application designed to empower music lovers in exploring and enjoying rhythmic tunes. Below are some key features that enhance user interaction:</w:t>
      </w:r>
    </w:p>
    <w:p>
      <w:pPr>
        <w:pStyle w:val="27"/>
      </w:pPr>
      <w:r>
        <w:t>• Browsing Tunes: Users can navigate through an extensive collection of music categorized by genre, mood, or rhythm.</w:t>
      </w:r>
    </w:p>
    <w:p>
      <w:pPr>
        <w:pStyle w:val="27"/>
      </w:pPr>
      <w:r>
        <w:t>• Searching Tracks: A robust search functionality allows users to quickly locate songs by title, artist, or genre.</w:t>
      </w:r>
    </w:p>
    <w:p>
      <w:pPr>
        <w:pStyle w:val="27"/>
      </w:pPr>
      <w:r>
        <w:t>• Managing Playlists: Users can create, edit, and delete playlists, personalizing their listening experience.</w:t>
      </w:r>
    </w:p>
    <w:p>
      <w:pPr>
        <w:pStyle w:val="27"/>
      </w:pPr>
      <w:r>
        <w:t>• User-friendly Interface: The website emphasizes a responsive and intuitive design accessible across devices.</w:t>
      </w:r>
    </w:p>
    <w:p>
      <w:pPr>
        <w:pStyle w:val="1"/>
      </w:pPr>
      <w:r>
        <w:t>Architecture</w:t>
      </w:r>
    </w:p>
    <w:p>
      <w:r>
        <w:t>The architecture of the Rhythmic Tunes application is meticulously designed to enhance both functionality and maintainability. The core components—primarily found in App.js and MusicList.js—serve distinct purposes within the application.</w:t>
      </w:r>
    </w:p>
    <w:p>
      <w:pPr>
        <w:pStyle w:val="27"/>
      </w:pPr>
      <w:r>
        <w:t>• App.js: Initializes the application, manages layout and routing using react-router-dom.</w:t>
      </w:r>
    </w:p>
    <w:p>
      <w:pPr>
        <w:pStyle w:val="27"/>
      </w:pPr>
      <w:r>
        <w:t>• MusicList.js: Displays a list of songs retrieved from state management using Context API.</w:t>
      </w:r>
    </w:p>
    <w:p>
      <w:pPr>
        <w:pStyle w:val="27"/>
      </w:pPr>
      <w:r>
        <w:t>• State Management: Uses Context API to maintain global state for user preferences and playlists.</w:t>
      </w:r>
    </w:p>
    <w:p>
      <w:pPr>
        <w:pStyle w:val="27"/>
      </w:pPr>
      <w:r>
        <w:t>• Routing Navigation: Supports client-side routing for smooth transitions between pages.</w:t>
      </w:r>
    </w:p>
    <w:p>
      <w:pPr>
        <w:pStyle w:val="1"/>
      </w:pPr>
      <w:r>
        <w:t>Setup Instructions</w:t>
      </w:r>
    </w:p>
    <w:p>
      <w:r>
        <w:t>To set up the Rhythmic Tunes application on your local machine, follow these steps:</w:t>
      </w:r>
    </w:p>
    <w:p>
      <w:pPr>
        <w:pStyle w:val="30"/>
      </w:pPr>
      <w:r>
        <w:t>1. Install Node.js (version 14.0 or higher).</w:t>
      </w:r>
    </w:p>
    <w:p>
      <w:pPr>
        <w:pStyle w:val="30"/>
      </w:pPr>
      <w:r>
        <w:t>2. Clone the repository using Git.</w:t>
      </w:r>
    </w:p>
    <w:p>
      <w:pPr>
        <w:pStyle w:val="30"/>
      </w:pPr>
      <w:r>
        <w:t>3. Navigate to the project folder.</w:t>
      </w:r>
    </w:p>
    <w:p>
      <w:pPr>
        <w:pStyle w:val="30"/>
      </w:pPr>
      <w:r>
        <w:t>4. Install dependencies using npm install.</w:t>
      </w:r>
    </w:p>
    <w:p>
      <w:pPr>
        <w:pStyle w:val="30"/>
      </w:pPr>
      <w:r>
        <w:t>5. Start the development server using npm start.</w:t>
      </w:r>
    </w:p>
    <w:p>
      <w:pPr>
        <w:pStyle w:val="1"/>
      </w:pPr>
      <w:r>
        <w:t>Project Folder Structure</w:t>
      </w:r>
    </w:p>
    <w:p>
      <w:r>
        <w:t>/src: Contains the core application code.</w:t>
        <w:br/>
        <w:t>/components: Holds reusable UI components.</w:t>
        <w:br/>
        <w:t>/data: Includes Context API setup for state management.</w:t>
        <w:br/>
        <w:t>/pages: Contains different views or pages of the app.</w:t>
      </w:r>
    </w:p>
    <w:p>
      <w:pPr>
        <w:pStyle w:val="1"/>
      </w:pPr>
      <w:r>
        <w:t>Running the Application and Component Documentation</w:t>
      </w:r>
    </w:p>
    <w:p>
      <w:r>
        <w:t>Key Components:</w:t>
      </w:r>
    </w:p>
    <w:p>
      <w:pPr>
        <w:pStyle w:val="27"/>
      </w:pPr>
      <w:r>
        <w:t>• MusicCard.js: Displays individual songs with title, artist, and album art.</w:t>
      </w:r>
    </w:p>
    <w:p>
      <w:pPr>
        <w:pStyle w:val="27"/>
      </w:pPr>
      <w:r>
        <w:t>• MusicDetail.js: Provides an in-depth view of a selected track with play, pause, and share options.</w:t>
      </w:r>
    </w:p>
    <w:p>
      <w:pPr>
        <w:pStyle w:val="1"/>
      </w:pPr>
      <w:r>
        <w:t>User Interface and Styling</w:t>
      </w:r>
    </w:p>
    <w:p>
      <w:r>
        <w:t>The Rhythmic Tunes website boasts an intuitive UI with the following features:</w:t>
      </w:r>
    </w:p>
    <w:p>
      <w:pPr>
        <w:pStyle w:val="27"/>
      </w:pPr>
      <w:r>
        <w:t>• Responsive grid layout for songs.</w:t>
      </w:r>
    </w:p>
    <w:p>
      <w:pPr>
        <w:pStyle w:val="27"/>
      </w:pPr>
      <w:r>
        <w:t>• Mobile optimization for smooth access.</w:t>
      </w:r>
    </w:p>
    <w:p>
      <w:pPr>
        <w:pStyle w:val="27"/>
      </w:pPr>
      <w:r>
        <w:t>• Styled-components and Bootstrap for modern design.</w:t>
      </w:r>
    </w:p>
    <w:p>
      <w:pPr>
        <w:pStyle w:val="1"/>
      </w:pPr>
      <w:r>
        <w:t>Testing and Future Enhancements</w:t>
      </w:r>
    </w:p>
    <w:p>
      <w:r>
        <w:t>Testing Strategy:</w:t>
      </w:r>
    </w:p>
    <w:p>
      <w:pPr>
        <w:pStyle w:val="27"/>
      </w:pPr>
      <w:r>
        <w:t>• Unit Testing: Tests individual components like MusicCard and MusicDetail.</w:t>
      </w:r>
    </w:p>
    <w:p>
      <w:pPr>
        <w:pStyle w:val="27"/>
      </w:pPr>
      <w:r>
        <w:t>• Integration Testing: Tests user interactions such as adding to playlists and playing songs.</w:t>
      </w:r>
    </w:p>
    <w:p>
      <w:r>
        <w:t>Future Enhancements:</w:t>
      </w:r>
    </w:p>
    <w:p>
      <w:pPr>
        <w:pStyle w:val="27"/>
      </w:pPr>
      <w:r>
        <w:t>• Enhanced Search with filters for genre and mood.</w:t>
      </w:r>
    </w:p>
    <w:p>
      <w:pPr>
        <w:pStyle w:val="27"/>
      </w:pPr>
      <w:r>
        <w:t>• User Authentication for personalized accounts.</w:t>
      </w:r>
    </w:p>
    <w:p>
      <w:pPr>
        <w:pStyle w:val="27"/>
      </w:pPr>
      <w:r>
        <w:t>• Mobile App version using React Native.</w:t>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0000000000000000000"/>
    <w:charset w:val="00"/>
    <w:family w:val="auto"/>
    <w:pitch w:val="variable"/>
    <w:sig w:usb0="00000000" w:usb1="00000000" w:usb2="00000000" w:usb3="00000000" w:csb0="00000000" w:csb1="00000000"/>
  </w:font>
  <w:font w:name="Courier">
    <w:altName w:val="Courier New"/>
    <w:panose1 w:val="02070409020205020404"/>
    <w:charset w:val="00"/>
    <w:family w:val="moder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multiLevelType w:val="singleLevel"/>
    <w:tmpl w:val="D0A62B40"/>
    <w:lvl w:ilvl="0">
      <w:start w:val="1"/>
      <w:numFmt w:val="decimal"/>
      <w:lvlRestart w:val="0"/>
      <w:pStyle w:val="30"/>
      <w:lvlText w:val="%1."/>
      <w:lvlJc w:val="left"/>
      <w:pPr>
        <w:tabs>
          <w:tab w:val="num" w:pos="360"/>
        </w:tabs>
        <w:ind w:left="360" w:hanging="360"/>
      </w:pPr>
    </w:lvl>
  </w:abstractNum>
  <w:abstractNum w:abstractNumId="4">
    <w:multiLevelType w:val="singleLevel"/>
    <w:tmpl w:val="38441652"/>
    <w:lvl w:ilvl="0">
      <w:start w:val="1"/>
      <w:numFmt w:val="decimal"/>
      <w:lvlRestart w:val="0"/>
      <w:pStyle w:val="31"/>
      <w:lvlText w:val="%1."/>
      <w:lvlJc w:val="left"/>
      <w:pPr>
        <w:tabs>
          <w:tab w:val="num" w:pos="720"/>
        </w:tabs>
        <w:ind w:left="720" w:hanging="360"/>
      </w:pPr>
    </w:lvl>
  </w:abstractNum>
  <w:abstractNum w:abstractNumId="5">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宋体"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宋体"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宋体"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宋体" w:cs="Times New Roman" w:hAnsi="Calibri"/>
      <w:b/>
      <w:bCs/>
      <w:color w:val="4F81BD"/>
    </w:rPr>
  </w:style>
  <w:style w:type="paragraph" w:styleId="4">
    <w:name w:val="heading 4"/>
    <w:basedOn w:val="0"/>
    <w:next w:val="0"/>
    <w:pPr>
      <w:keepNext/>
      <w:keepLines/>
      <w:spacing w:before="200" w:after="0"/>
      <w:outlineLvl w:val="3"/>
    </w:pPr>
    <w:rPr>
      <w:rFonts w:ascii="Calibri" w:eastAsia="宋体" w:cs="Times New Roman" w:hAnsi="Calibri"/>
      <w:b/>
      <w:bCs/>
      <w:i/>
      <w:iCs/>
      <w:color w:val="4F81BD"/>
    </w:rPr>
  </w:style>
  <w:style w:type="paragraph" w:styleId="5">
    <w:name w:val="heading 5"/>
    <w:basedOn w:val="0"/>
    <w:next w:val="0"/>
    <w:pPr>
      <w:keepNext/>
      <w:keepLines/>
      <w:spacing w:before="200" w:after="0"/>
      <w:outlineLvl w:val="4"/>
    </w:pPr>
    <w:rPr>
      <w:rFonts w:ascii="Calibri" w:eastAsia="宋体" w:cs="Times New Roman" w:hAnsi="Calibri"/>
      <w:color w:val="243F60"/>
    </w:rPr>
  </w:style>
  <w:style w:type="paragraph" w:styleId="6">
    <w:name w:val="heading 6"/>
    <w:basedOn w:val="0"/>
    <w:next w:val="0"/>
    <w:pPr>
      <w:keepNext/>
      <w:keepLines/>
      <w:spacing w:before="200" w:after="0"/>
      <w:outlineLvl w:val="5"/>
    </w:pPr>
    <w:rPr>
      <w:rFonts w:ascii="Calibri" w:eastAsia="宋体" w:cs="Times New Roman" w:hAnsi="Calibri"/>
      <w:i/>
      <w:iCs/>
      <w:color w:val="243F60"/>
    </w:rPr>
  </w:style>
  <w:style w:type="paragraph" w:styleId="7">
    <w:name w:val="heading 7"/>
    <w:basedOn w:val="0"/>
    <w:next w:val="0"/>
    <w:pPr>
      <w:keepNext/>
      <w:keepLines/>
      <w:spacing w:before="200" w:after="0"/>
      <w:outlineLvl w:val="6"/>
    </w:pPr>
    <w:rPr>
      <w:rFonts w:ascii="Calibri" w:eastAsia="宋体" w:cs="Times New Roman" w:hAnsi="Calibri"/>
      <w:i/>
      <w:iCs/>
      <w:color w:val="404040"/>
    </w:rPr>
  </w:style>
  <w:style w:type="paragraph" w:styleId="8">
    <w:name w:val="heading 8"/>
    <w:basedOn w:val="0"/>
    <w:next w:val="0"/>
    <w:pPr>
      <w:keepNext/>
      <w:keepLines/>
      <w:spacing w:before="200" w:after="0"/>
      <w:outlineLvl w:val="7"/>
    </w:pPr>
    <w:rPr>
      <w:rFonts w:ascii="Calibri" w:eastAsia="宋体"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宋体"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宋体"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宋体" w:cs="Times New Roman" w:hAnsi="Calibri"/>
      <w:color w:val="17365D"/>
      <w:spacing w:val="5"/>
      <w:kern w:val="28"/>
      <w:sz w:val="52"/>
      <w:szCs w:val="52"/>
    </w:rPr>
  </w:style>
  <w:style w:type="paragraph" w:styleId="19">
    <w:name w:val="Subtitle"/>
    <w:basedOn w:val="0"/>
    <w:next w:val="0"/>
    <w:rPr>
      <w:rFonts w:ascii="Calibri" w:eastAsia="宋体"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宋体"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Office</Application>
  <Pages>3</Pages>
  <Words>528</Words>
  <Characters>3136</Characters>
  <Lines>76</Lines>
  <Paragraphs>54</Paragraphs>
  <CharactersWithSpaces>3702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2025-09-12T11:25:12Z</dcterms:modified>
</cp:coreProperties>
</file>