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2E11" w14:textId="2B930C95" w:rsidR="0096631E" w:rsidRPr="00FF3F54" w:rsidRDefault="0096631E" w:rsidP="00FF3F54">
      <w:pPr>
        <w:spacing w:before="100" w:beforeAutospacing="1" w:after="0" w:line="360" w:lineRule="atLeast"/>
        <w:jc w:val="center"/>
        <w:rPr>
          <w:rFonts w:ascii="Be Vietnam" w:eastAsia="Times New Roman" w:hAnsi="Be Vietnam" w:cs="Times New Roman"/>
          <w:b/>
          <w:bCs/>
          <w:color w:val="3E4852"/>
          <w:kern w:val="0"/>
          <w:sz w:val="21"/>
          <w:szCs w:val="21"/>
          <w:lang w:eastAsia="en-IN"/>
          <w14:ligatures w14:val="none"/>
        </w:rPr>
      </w:pPr>
      <w:r w:rsidRPr="00FF3F54">
        <w:rPr>
          <w:rFonts w:ascii="Be Vietnam" w:eastAsia="Times New Roman" w:hAnsi="Be Vietnam" w:cs="Times New Roman"/>
          <w:b/>
          <w:bCs/>
          <w:color w:val="3E4852"/>
          <w:kern w:val="0"/>
          <w:sz w:val="21"/>
          <w:szCs w:val="21"/>
          <w:lang w:eastAsia="en-IN"/>
          <w14:ligatures w14:val="none"/>
        </w:rPr>
        <w:t>Leave Management System</w:t>
      </w:r>
    </w:p>
    <w:p w14:paraId="527B4A65" w14:textId="77777777" w:rsidR="0096631E" w:rsidRPr="0096631E" w:rsidRDefault="0096631E" w:rsidP="0096631E">
      <w:pPr>
        <w:spacing w:before="100" w:beforeAutospacing="1"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Description: A Leave Management System is a software application designed to automate and streamline the process of managing employee leave requests and tracking employee absences. It provides a centralized platform for employees and managers to submit, approve, and track leave requests, ensuring efficient leave management within an organization.</w:t>
      </w:r>
    </w:p>
    <w:p w14:paraId="5EE1E738" w14:textId="77777777" w:rsidR="0096631E" w:rsidRPr="0096631E" w:rsidRDefault="0096631E" w:rsidP="0096631E">
      <w:pPr>
        <w:spacing w:before="100" w:beforeAutospacing="1"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Actors:</w:t>
      </w:r>
    </w:p>
    <w:p w14:paraId="1B704A14" w14:textId="77777777" w:rsidR="0096631E" w:rsidRPr="0096631E" w:rsidRDefault="00000000" w:rsidP="0096631E">
      <w:pPr>
        <w:numPr>
          <w:ilvl w:val="0"/>
          <w:numId w:val="1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="0096631E"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="0096631E"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: The person requesting leave.</w:t>
      </w:r>
    </w:p>
    <w:p w14:paraId="3DD6A8F9" w14:textId="77777777" w:rsidR="0096631E" w:rsidRPr="0096631E" w:rsidRDefault="00000000" w:rsidP="0096631E">
      <w:pPr>
        <w:numPr>
          <w:ilvl w:val="0"/>
          <w:numId w:val="1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="0096631E"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</w:t>
        </w:r>
      </w:hyperlink>
      <w:r w:rsidR="0096631E"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: The person responsible for approving or rejecting leave requests.</w:t>
      </w:r>
    </w:p>
    <w:p w14:paraId="6F1D2BC6" w14:textId="77777777" w:rsidR="0096631E" w:rsidRPr="0096631E" w:rsidRDefault="00000000" w:rsidP="0096631E">
      <w:pPr>
        <w:numPr>
          <w:ilvl w:val="0"/>
          <w:numId w:val="1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="0096631E"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HR Administrator</w:t>
        </w:r>
      </w:hyperlink>
      <w:r w:rsidR="0096631E"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: The person responsible for managing and maintaining the leave management system.</w:t>
      </w:r>
    </w:p>
    <w:p w14:paraId="4D254A88" w14:textId="77777777" w:rsidR="0096631E" w:rsidRPr="0096631E" w:rsidRDefault="0096631E" w:rsidP="0096631E">
      <w:pPr>
        <w:spacing w:before="100" w:beforeAutospacing="1"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Use Case Scenarios:</w:t>
      </w:r>
    </w:p>
    <w:p w14:paraId="2AA92A22" w14:textId="77777777" w:rsidR="0096631E" w:rsidRPr="0096631E" w:rsidRDefault="0096631E" w:rsidP="0096631E">
      <w:pPr>
        <w:numPr>
          <w:ilvl w:val="0"/>
          <w:numId w:val="2"/>
        </w:numPr>
        <w:spacing w:after="0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Submitting a Leave Request:</w:t>
      </w:r>
    </w:p>
    <w:p w14:paraId="36C23551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8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logs into the Leave Management System.</w:t>
      </w:r>
    </w:p>
    <w:p w14:paraId="53842B88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9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selects the type of leave (e.g., vacation, sick leave, personal leave) and enters the start and end dates of the leave.</w:t>
      </w:r>
    </w:p>
    <w:p w14:paraId="1086E8B6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10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adds any necessary comments or attachments.</w:t>
      </w:r>
    </w:p>
    <w:p w14:paraId="229A3B9A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11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submits the leave request.</w:t>
      </w:r>
    </w:p>
    <w:p w14:paraId="11ED403D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 system sends a notification to the </w:t>
      </w:r>
      <w:hyperlink r:id="rId12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confirming the submission.</w:t>
      </w:r>
    </w:p>
    <w:p w14:paraId="55C62DF7" w14:textId="77777777" w:rsidR="0096631E" w:rsidRPr="0096631E" w:rsidRDefault="0096631E" w:rsidP="0096631E">
      <w:pPr>
        <w:numPr>
          <w:ilvl w:val="0"/>
          <w:numId w:val="2"/>
        </w:numPr>
        <w:spacing w:after="0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Approving or Rejecting a Leave Request:</w:t>
      </w:r>
    </w:p>
    <w:p w14:paraId="2EDE3359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13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logs into the Leave Management System.</w:t>
      </w:r>
    </w:p>
    <w:p w14:paraId="1D64B646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14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views the pending leave requests.</w:t>
      </w:r>
    </w:p>
    <w:p w14:paraId="3BB16635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15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reviews the details of each leave request, including the </w:t>
      </w:r>
      <w:hyperlink r:id="rId16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employee's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reason and any attachments.</w:t>
      </w:r>
    </w:p>
    <w:p w14:paraId="1FAAE3BC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17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approves or rejects the leave request based on factors such as team workload, previous approvals, and company policies.</w:t>
      </w:r>
    </w:p>
    <w:p w14:paraId="79EF6D06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 system sends a notification to the </w:t>
      </w:r>
      <w:hyperlink r:id="rId18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with the </w:t>
      </w:r>
      <w:hyperlink r:id="rId19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manager's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decision.</w:t>
      </w:r>
    </w:p>
    <w:p w14:paraId="71367530" w14:textId="77777777" w:rsidR="0096631E" w:rsidRPr="0096631E" w:rsidRDefault="0096631E" w:rsidP="0096631E">
      <w:pPr>
        <w:numPr>
          <w:ilvl w:val="0"/>
          <w:numId w:val="2"/>
        </w:numPr>
        <w:spacing w:after="0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Managing Leave Balances:</w:t>
      </w:r>
    </w:p>
    <w:p w14:paraId="513AB5F0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20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HR Administrator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has access to the leave management system.</w:t>
      </w:r>
    </w:p>
    <w:p w14:paraId="546289A2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21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HR Administrator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can view and update leave balances for each </w:t>
      </w:r>
      <w:hyperlink r:id="rId22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, including accrued leave, used leave, and available leave.</w:t>
      </w:r>
    </w:p>
    <w:p w14:paraId="6346F6B3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23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HR Administrator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can adjust leave balances based on factors such as </w:t>
      </w:r>
      <w:hyperlink r:id="rId24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contracts, company policies, or special circumstances.</w:t>
      </w:r>
    </w:p>
    <w:p w14:paraId="34730B9E" w14:textId="77777777" w:rsidR="0096631E" w:rsidRPr="0096631E" w:rsidRDefault="0096631E" w:rsidP="0096631E">
      <w:pPr>
        <w:numPr>
          <w:ilvl w:val="0"/>
          <w:numId w:val="2"/>
        </w:numPr>
        <w:spacing w:after="0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Tracking Leave History:</w:t>
      </w:r>
    </w:p>
    <w:p w14:paraId="3C917707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25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can view their leave history, including approved, pending, and rejected leave requests.</w:t>
      </w:r>
    </w:p>
    <w:p w14:paraId="33901E16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lastRenderedPageBreak/>
        <w:t>The </w:t>
      </w:r>
      <w:hyperlink r:id="rId26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can see the number of days taken, remaining balance, and any carry-forward leave from the previous year.</w:t>
      </w:r>
    </w:p>
    <w:p w14:paraId="3ADF03F7" w14:textId="77777777" w:rsid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 </w:t>
      </w:r>
      <w:hyperlink r:id="rId27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can access leave history for their team members to track their overall leave patterns and plan accordingly.</w:t>
      </w:r>
    </w:p>
    <w:p w14:paraId="18A7E9A2" w14:textId="715A9AA0" w:rsidR="0096631E" w:rsidRPr="0096631E" w:rsidRDefault="0096631E" w:rsidP="0096631E">
      <w:pPr>
        <w:numPr>
          <w:ilvl w:val="0"/>
          <w:numId w:val="2"/>
        </w:numPr>
        <w:spacing w:after="0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Notifications and Reminders:</w:t>
      </w:r>
      <w:r w:rsidR="003C353D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 xml:space="preserve"> (Optional)</w:t>
      </w:r>
    </w:p>
    <w:p w14:paraId="7CBAA997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The system sends automatic notifications to </w:t>
      </w:r>
      <w:hyperlink r:id="rId28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and </w:t>
      </w:r>
      <w:hyperlink r:id="rId29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for leave request submissions, approvals, rejections, and any updates to leave balances.</w:t>
      </w:r>
    </w:p>
    <w:p w14:paraId="2008F979" w14:textId="77777777" w:rsidR="0096631E" w:rsidRPr="0096631E" w:rsidRDefault="0096631E" w:rsidP="0096631E">
      <w:pPr>
        <w:numPr>
          <w:ilvl w:val="1"/>
          <w:numId w:val="2"/>
        </w:numPr>
        <w:spacing w:before="100" w:beforeAutospacing="1" w:after="100" w:afterAutospacing="1" w:line="360" w:lineRule="atLeast"/>
        <w:ind w:left="162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Reminders can be set to notify </w:t>
      </w:r>
      <w:hyperlink r:id="rId30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of upcoming leave or to remind </w:t>
      </w:r>
      <w:hyperlink r:id="rId31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of pending leave requests.</w:t>
      </w:r>
    </w:p>
    <w:p w14:paraId="135754ED" w14:textId="77777777" w:rsidR="0096631E" w:rsidRPr="0096631E" w:rsidRDefault="0096631E" w:rsidP="0096631E">
      <w:pPr>
        <w:spacing w:before="100" w:beforeAutospacing="1"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Benefits:</w:t>
      </w:r>
    </w:p>
    <w:p w14:paraId="1861C3E5" w14:textId="77777777" w:rsidR="0096631E" w:rsidRPr="0096631E" w:rsidRDefault="0096631E" w:rsidP="0096631E">
      <w:pPr>
        <w:numPr>
          <w:ilvl w:val="0"/>
          <w:numId w:val="3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Streamlines the leave request and approval process, reducing paperwork and manual effort.</w:t>
      </w:r>
    </w:p>
    <w:p w14:paraId="79A4D9B7" w14:textId="77777777" w:rsidR="0096631E" w:rsidRPr="0096631E" w:rsidRDefault="0096631E" w:rsidP="0096631E">
      <w:pPr>
        <w:numPr>
          <w:ilvl w:val="0"/>
          <w:numId w:val="3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Provides transparency and visibility into </w:t>
      </w:r>
      <w:hyperlink r:id="rId32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leave balances and history.</w:t>
      </w:r>
    </w:p>
    <w:p w14:paraId="44414428" w14:textId="77777777" w:rsidR="0096631E" w:rsidRPr="0096631E" w:rsidRDefault="0096631E" w:rsidP="0096631E">
      <w:pPr>
        <w:numPr>
          <w:ilvl w:val="0"/>
          <w:numId w:val="3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Improves accuracy in leave tracking, reducing errors and conflicts.</w:t>
      </w:r>
    </w:p>
    <w:p w14:paraId="16E083FB" w14:textId="77777777" w:rsidR="0096631E" w:rsidRPr="0096631E" w:rsidRDefault="0096631E" w:rsidP="0096631E">
      <w:pPr>
        <w:numPr>
          <w:ilvl w:val="0"/>
          <w:numId w:val="3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Enhances communication between </w:t>
      </w:r>
      <w:hyperlink r:id="rId33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, </w:t>
      </w:r>
      <w:hyperlink r:id="rId34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, and </w:t>
      </w:r>
      <w:hyperlink r:id="rId35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HR administrators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.</w:t>
      </w:r>
    </w:p>
    <w:p w14:paraId="3E33F8AB" w14:textId="77777777" w:rsidR="0096631E" w:rsidRPr="0096631E" w:rsidRDefault="0096631E" w:rsidP="0096631E">
      <w:pPr>
        <w:numPr>
          <w:ilvl w:val="0"/>
          <w:numId w:val="3"/>
        </w:numPr>
        <w:spacing w:before="100" w:beforeAutospacing="1" w:after="100" w:afterAutospacing="1" w:line="360" w:lineRule="atLeast"/>
        <w:ind w:left="900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Enables better planning and resource allocation for </w:t>
      </w:r>
      <w:hyperlink r:id="rId36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managers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by having an overview of team leave schedules.</w:t>
      </w:r>
    </w:p>
    <w:p w14:paraId="6AD792B5" w14:textId="77777777" w:rsidR="0096631E" w:rsidRPr="0096631E" w:rsidRDefault="0096631E" w:rsidP="0096631E">
      <w:pPr>
        <w:spacing w:before="100" w:beforeAutospacing="1"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Overall, a Leave Management System simplifies and automates the leave management process, ensuring efficient tracking, approval, and management of </w:t>
      </w:r>
      <w:hyperlink r:id="rId37" w:tgtFrame="_blank" w:history="1">
        <w:r w:rsidRPr="00046354">
          <w:rPr>
            <w:rFonts w:ascii="Be Vietnam" w:eastAsia="Times New Roman" w:hAnsi="Be Vietnam" w:cs="Times New Roman"/>
            <w:color w:val="3E4852"/>
            <w:kern w:val="0"/>
            <w:sz w:val="21"/>
            <w:szCs w:val="21"/>
            <w:lang w:eastAsia="en-IN"/>
            <w14:ligatures w14:val="none"/>
          </w:rPr>
          <w:t>employee</w:t>
        </w:r>
      </w:hyperlink>
      <w:r w:rsidRPr="0096631E"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  <w:t> leave within an organization.</w:t>
      </w:r>
    </w:p>
    <w:p w14:paraId="6A389E80" w14:textId="77777777" w:rsidR="0096631E" w:rsidRDefault="0096631E" w:rsidP="0096631E">
      <w:pPr>
        <w:spacing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</w:p>
    <w:p w14:paraId="16D28E72" w14:textId="5FB3C579" w:rsidR="00DB74D1" w:rsidRPr="0096631E" w:rsidRDefault="00DB74D1" w:rsidP="0096631E">
      <w:pPr>
        <w:spacing w:after="0" w:line="360" w:lineRule="atLeast"/>
        <w:rPr>
          <w:rFonts w:ascii="Be Vietnam" w:eastAsia="Times New Roman" w:hAnsi="Be Vietnam" w:cs="Times New Roman"/>
          <w:color w:val="3E4852"/>
          <w:kern w:val="0"/>
          <w:sz w:val="21"/>
          <w:szCs w:val="21"/>
          <w:lang w:eastAsia="en-IN"/>
          <w14:ligatures w14:val="none"/>
        </w:rPr>
      </w:pPr>
    </w:p>
    <w:sectPr w:rsidR="00DB74D1" w:rsidRPr="0096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 Vietna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7D"/>
    <w:multiLevelType w:val="multilevel"/>
    <w:tmpl w:val="800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B484F"/>
    <w:multiLevelType w:val="multilevel"/>
    <w:tmpl w:val="975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200B4"/>
    <w:multiLevelType w:val="multilevel"/>
    <w:tmpl w:val="324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56B0B"/>
    <w:multiLevelType w:val="multilevel"/>
    <w:tmpl w:val="9750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8C6950"/>
    <w:multiLevelType w:val="multilevel"/>
    <w:tmpl w:val="F4DC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B7238"/>
    <w:multiLevelType w:val="multilevel"/>
    <w:tmpl w:val="53B0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854A4"/>
    <w:multiLevelType w:val="multilevel"/>
    <w:tmpl w:val="DE8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8E5426"/>
    <w:multiLevelType w:val="multilevel"/>
    <w:tmpl w:val="1C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B4518A"/>
    <w:multiLevelType w:val="multilevel"/>
    <w:tmpl w:val="CD4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662141">
    <w:abstractNumId w:val="1"/>
  </w:num>
  <w:num w:numId="2" w16cid:durableId="673075615">
    <w:abstractNumId w:val="5"/>
  </w:num>
  <w:num w:numId="3" w16cid:durableId="268854052">
    <w:abstractNumId w:val="8"/>
  </w:num>
  <w:num w:numId="4" w16cid:durableId="513081667">
    <w:abstractNumId w:val="2"/>
  </w:num>
  <w:num w:numId="5" w16cid:durableId="491793512">
    <w:abstractNumId w:val="3"/>
  </w:num>
  <w:num w:numId="6" w16cid:durableId="1344236502">
    <w:abstractNumId w:val="4"/>
  </w:num>
  <w:num w:numId="7" w16cid:durableId="9990857">
    <w:abstractNumId w:val="7"/>
  </w:num>
  <w:num w:numId="8" w16cid:durableId="1765223869">
    <w:abstractNumId w:val="6"/>
  </w:num>
  <w:num w:numId="9" w16cid:durableId="153603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E"/>
    <w:rsid w:val="00046354"/>
    <w:rsid w:val="00071EED"/>
    <w:rsid w:val="0007723D"/>
    <w:rsid w:val="0008715C"/>
    <w:rsid w:val="00191259"/>
    <w:rsid w:val="001D05DD"/>
    <w:rsid w:val="002775BB"/>
    <w:rsid w:val="00375AD0"/>
    <w:rsid w:val="003C353D"/>
    <w:rsid w:val="00461F0A"/>
    <w:rsid w:val="00596CEB"/>
    <w:rsid w:val="00654B2C"/>
    <w:rsid w:val="007B227E"/>
    <w:rsid w:val="00826686"/>
    <w:rsid w:val="008A2814"/>
    <w:rsid w:val="008E60CA"/>
    <w:rsid w:val="0096631E"/>
    <w:rsid w:val="00B31593"/>
    <w:rsid w:val="00B75AF3"/>
    <w:rsid w:val="00BA7727"/>
    <w:rsid w:val="00BE6998"/>
    <w:rsid w:val="00CC7BE3"/>
    <w:rsid w:val="00DB74D1"/>
    <w:rsid w:val="00E3228B"/>
    <w:rsid w:val="00E60C89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9787"/>
  <w15:chartTrackingRefBased/>
  <w15:docId w15:val="{6777AAC6-408E-400E-98D0-BF43FB5A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6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6744">
          <w:marLeft w:val="18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01425">
          <w:marLeft w:val="18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3198">
          <w:marLeft w:val="18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manager" TargetMode="External"/><Relationship Id="rId18" Type="http://schemas.openxmlformats.org/officeDocument/2006/relationships/hyperlink" Target="https://www.google.com/search?q=employee" TargetMode="External"/><Relationship Id="rId26" Type="http://schemas.openxmlformats.org/officeDocument/2006/relationships/hyperlink" Target="https://www.google.com/search?q=employe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oogle.com/search?q=HR%20Administrator" TargetMode="External"/><Relationship Id="rId34" Type="http://schemas.openxmlformats.org/officeDocument/2006/relationships/hyperlink" Target="https://www.google.com/search?q=managers" TargetMode="External"/><Relationship Id="rId7" Type="http://schemas.openxmlformats.org/officeDocument/2006/relationships/hyperlink" Target="https://www.google.com/search?q=HR%20Administrator" TargetMode="External"/><Relationship Id="rId12" Type="http://schemas.openxmlformats.org/officeDocument/2006/relationships/hyperlink" Target="https://www.google.com/search?q=employee" TargetMode="External"/><Relationship Id="rId17" Type="http://schemas.openxmlformats.org/officeDocument/2006/relationships/hyperlink" Target="https://www.google.com/search?q=manager" TargetMode="External"/><Relationship Id="rId25" Type="http://schemas.openxmlformats.org/officeDocument/2006/relationships/hyperlink" Target="https://www.google.com/search?q=employee" TargetMode="External"/><Relationship Id="rId33" Type="http://schemas.openxmlformats.org/officeDocument/2006/relationships/hyperlink" Target="https://www.google.com/search?q=employe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employee%27s" TargetMode="External"/><Relationship Id="rId20" Type="http://schemas.openxmlformats.org/officeDocument/2006/relationships/hyperlink" Target="https://www.google.com/search?q=HR%20Administrator" TargetMode="External"/><Relationship Id="rId29" Type="http://schemas.openxmlformats.org/officeDocument/2006/relationships/hyperlink" Target="https://www.google.com/search?q=manag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anager" TargetMode="External"/><Relationship Id="rId11" Type="http://schemas.openxmlformats.org/officeDocument/2006/relationships/hyperlink" Target="https://www.google.com/search?q=employee" TargetMode="External"/><Relationship Id="rId24" Type="http://schemas.openxmlformats.org/officeDocument/2006/relationships/hyperlink" Target="https://www.google.com/search?q=employee" TargetMode="External"/><Relationship Id="rId32" Type="http://schemas.openxmlformats.org/officeDocument/2006/relationships/hyperlink" Target="https://www.google.com/search?q=employee" TargetMode="External"/><Relationship Id="rId37" Type="http://schemas.openxmlformats.org/officeDocument/2006/relationships/hyperlink" Target="https://www.google.com/search?q=employee" TargetMode="External"/><Relationship Id="rId5" Type="http://schemas.openxmlformats.org/officeDocument/2006/relationships/hyperlink" Target="https://www.google.com/search?q=Employee" TargetMode="External"/><Relationship Id="rId15" Type="http://schemas.openxmlformats.org/officeDocument/2006/relationships/hyperlink" Target="https://www.google.com/search?q=manager" TargetMode="External"/><Relationship Id="rId23" Type="http://schemas.openxmlformats.org/officeDocument/2006/relationships/hyperlink" Target="https://www.google.com/search?q=HR%20Administrator" TargetMode="External"/><Relationship Id="rId28" Type="http://schemas.openxmlformats.org/officeDocument/2006/relationships/hyperlink" Target="https://www.google.com/search?q=employees" TargetMode="External"/><Relationship Id="rId36" Type="http://schemas.openxmlformats.org/officeDocument/2006/relationships/hyperlink" Target="https://www.google.com/search?q=managers" TargetMode="External"/><Relationship Id="rId10" Type="http://schemas.openxmlformats.org/officeDocument/2006/relationships/hyperlink" Target="https://www.google.com/search?q=employee" TargetMode="External"/><Relationship Id="rId19" Type="http://schemas.openxmlformats.org/officeDocument/2006/relationships/hyperlink" Target="https://www.google.com/search?q=manager%27s" TargetMode="External"/><Relationship Id="rId31" Type="http://schemas.openxmlformats.org/officeDocument/2006/relationships/hyperlink" Target="https://www.google.com/search?q=mana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employee" TargetMode="External"/><Relationship Id="rId14" Type="http://schemas.openxmlformats.org/officeDocument/2006/relationships/hyperlink" Target="https://www.google.com/search?q=manager" TargetMode="External"/><Relationship Id="rId22" Type="http://schemas.openxmlformats.org/officeDocument/2006/relationships/hyperlink" Target="https://www.google.com/search?q=employee" TargetMode="External"/><Relationship Id="rId27" Type="http://schemas.openxmlformats.org/officeDocument/2006/relationships/hyperlink" Target="https://www.google.com/search?q=manager" TargetMode="External"/><Relationship Id="rId30" Type="http://schemas.openxmlformats.org/officeDocument/2006/relationships/hyperlink" Target="https://www.google.com/search?q=employees" TargetMode="External"/><Relationship Id="rId35" Type="http://schemas.openxmlformats.org/officeDocument/2006/relationships/hyperlink" Target="https://www.google.com/search?q=HR%20administrators" TargetMode="External"/><Relationship Id="rId8" Type="http://schemas.openxmlformats.org/officeDocument/2006/relationships/hyperlink" Target="https://www.google.com/search?q=employe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3</cp:revision>
  <dcterms:created xsi:type="dcterms:W3CDTF">2023-08-01T17:49:00Z</dcterms:created>
  <dcterms:modified xsi:type="dcterms:W3CDTF">2023-08-01T18:38:00Z</dcterms:modified>
</cp:coreProperties>
</file>