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PYLOOM Mapping Solutions</w:t>
      </w:r>
    </w:p>
    <w:p>
      <w:pPr>
        <w:spacing w:after="100"/>
      </w:pPr>
      <w:r>
        <w:t xml:space="preserve">Reference block mappings for every question, drawn exactly as they are built on the canvas.</w:t>
      </w:r>
    </w:p>
    <w:p>
      <w:pPr>
        <w:spacing w:after="100"/>
      </w:pPr>
      <w:r>
        <w:rPr>
          <w:b/>
          <w:bCs/>
        </w:rPr>
        <w:t xml:space="preserve">How to read the diagrams: </w:t>
      </w:r>
      <w:r>
        <w:t xml:space="preserve">green = Input block, blue = processing blocks, red = Output block. Arrows show the connection order. An orange number on an arrow shows the order in which that block must be connected where a block takes two inputs (for example Divide = first input ÷ second input). Settings shown inside a block (Key, Decimals, Operator, Title) are filled in through the block's gear icon.</w:t>
      </w:r>
    </w:p>
    <w:p>
      <w:pPr>
        <w:spacing w:after="100"/>
      </w:pPr>
      <w:r>
        <w:rPr>
          <w:b/>
          <w:bCs/>
        </w:rPr>
        <w:t xml:space="preserve">Note: </w:t>
      </w:r>
      <w:r>
        <w:t xml:space="preserve">These are the reference solutions. Other combinations of the available blocks that produce the same expected output are also accepted.</w:t>
      </w:r>
    </w:p>
    <w:p>
      <w:r>
        <w:br w:type="page"/>
      </w:r>
    </w:p>
    <w:p>
      <w:pPr>
        <w:pStyle w:val="Heading1"/>
      </w:pPr>
      <w:r>
        <w:t xml:space="preserve">Easy 1 · Voting Eligibility Checker</w:t>
      </w:r>
    </w:p>
    <w:p>
      <w:pPr>
        <w:spacing w:after="100"/>
      </w:pPr>
      <w:r>
        <w:t xml:space="preserve">An election portal checks whether a person is eligible to vote. A person is eligible only if their age is 18 or above.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20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Operation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Compare the age with the voting age limit: age &gt;= 18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Expected output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True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Mapping diagram</w:t>
      </w:r>
    </w:p>
    <w:p>
      <w:pPr>
        <w:spacing w:after="120"/>
        <w:jc w:val="center"/>
      </w:pPr>
      <w:r>
        <w:drawing>
          <wp:inline distT="0" distB="0" distL="0" distR="0">
            <wp:extent cx="2819400" cy="3810000"/>
            <wp:effectExtent t="0" r="0" b="0" l="0"/>
            <wp:docPr id="1" name="easy_1" descr="Mapping diagram for Voting Eligibility Checker" title="Voting Eligibility Chec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2"/>
        </w:numPr>
      </w:pPr>
      <w:r>
        <w:t xml:space="preserve">Drag an Input node, open ⚙ and type 20 in Input Data (the person's age).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Input → Compare. Open Compare ⚙: set Operator = &gt;= and Value = 18 (the voting age limit). Compare answers True when the age is 18 or more, otherwise False.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Compare → Output.</w:t>
      </w:r>
    </w:p>
    <w:p>
      <w:pPr>
        <w:pStyle w:val="ListParagraph"/>
        <w:numPr>
          <w:ilvl w:val="0"/>
          <w:numId w:val="2"/>
        </w:numPr>
      </w:pPr>
      <w:r>
        <w:t xml:space="preserve">Leave the Output format empty. Run Flow must show True (eligible to vote).</w:t>
      </w:r>
    </w:p>
    <w:p>
      <w:r>
        <w:br w:type="page"/>
      </w:r>
    </w:p>
    <w:p>
      <w:pPr>
        <w:pStyle w:val="Heading1"/>
      </w:pPr>
      <w:r>
        <w:t xml:space="preserve">Easy 2 · BMI Calculator</w:t>
      </w:r>
    </w:p>
    <w:p>
      <w:pPr>
        <w:spacing w:after="100"/>
      </w:pPr>
      <w:r>
        <w:t xml:space="preserve">A fitness app calculates a person's Body Mass Index: BMI = Weight (kg) / Height² (m), rounded to 1 decimal place.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{"weight": 70, "height": 1.75}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Operation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BMI = weight / height²  (round to 1 decimal)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Expected output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22.9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Mapping diagram</w:t>
      </w:r>
    </w:p>
    <w:p>
      <w:pPr>
        <w:spacing w:after="120"/>
        <w:jc w:val="center"/>
      </w:pPr>
      <w:r>
        <w:drawing>
          <wp:inline distT="0" distB="0" distL="0" distR="0">
            <wp:extent cx="2628900" cy="3810000"/>
            <wp:effectExtent t="0" r="0" b="0" l="0"/>
            <wp:docPr id="2" name="easy_2" descr="Mapping diagram for BMI Calculator" title="BMI Calcul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3"/>
        </w:numPr>
      </w:pPr>
      <w:r>
        <w:t xml:space="preserve">Drag an Input node and set Input Data to {"weight": 70, "height": 1.75}.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Input → Get #1 (Key = weight is already filled in). This picks out the weight, 70.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Input → Get #2 (Key = height is already filled in) → Square. Square multiplies the height by itself: 1.75 × 1.75 = 3.0625.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Now build the division IN THIS ORDER: first connect Get #1 (weight) → Divide, then connect Square → Divide. Divide always does (first input) ÷ (second input) = 70 ÷ 3.0625.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Divide → Round (Decimals = 1 is already filled in) → Output.</w:t>
      </w:r>
    </w:p>
    <w:p>
      <w:pPr>
        <w:pStyle w:val="ListParagraph"/>
        <w:numPr>
          <w:ilvl w:val="0"/>
          <w:numId w:val="3"/>
        </w:numPr>
      </w:pPr>
      <w:r>
        <w:t xml:space="preserve">Leave the Output format empty. Run Flow must show 22.9.</w:t>
      </w:r>
    </w:p>
    <w:p>
      <w:r>
        <w:br w:type="page"/>
      </w:r>
    </w:p>
    <w:p>
      <w:pPr>
        <w:pStyle w:val="Heading1"/>
      </w:pPr>
      <w:r>
        <w:t xml:space="preserve">Easy 3 · Palindrome String Checker</w:t>
      </w:r>
    </w:p>
    <w:p>
      <w:pPr>
        <w:spacing w:after="100"/>
      </w:pPr>
      <w:r>
        <w:t xml:space="preserve">Given a word, check if it reads the same backward as forward (a palindrome).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"radar"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Operation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Check if the word is equal to its reverse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Expected output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True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Mapping diagram</w:t>
      </w:r>
    </w:p>
    <w:p>
      <w:pPr>
        <w:spacing w:after="120"/>
        <w:jc w:val="center"/>
      </w:pPr>
      <w:r>
        <w:drawing>
          <wp:inline distT="0" distB="0" distL="0" distR="0">
            <wp:extent cx="2171700" cy="3810000"/>
            <wp:effectExtent t="0" r="0" b="0" l="0"/>
            <wp:docPr id="3" name="easy_3" descr="Mapping diagram for Palindrome String Checker" title="Palindrome String Chec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4"/>
        </w:numPr>
      </w:pPr>
      <w:r>
        <w:t xml:space="preserve">Drag an Input node and set Input Data to radar.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Input → Reverse. Reverse turns radar into radar backwards (here the same word).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Input → Compare (this carries the original word straight to Compare).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Reverse → Compare (this carries the reversed word). Open Compare ⚙ and set Operator = ==. Compare checks whether the two words are equal.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Compare → Output.</w:t>
      </w:r>
    </w:p>
    <w:p>
      <w:pPr>
        <w:pStyle w:val="ListParagraph"/>
        <w:numPr>
          <w:ilvl w:val="0"/>
          <w:numId w:val="4"/>
        </w:numPr>
      </w:pPr>
      <w:r>
        <w:t xml:space="preserve">Leave the Output format empty. Run Flow must show True (it is a palindrome).</w:t>
      </w:r>
    </w:p>
    <w:p>
      <w:r>
        <w:br w:type="page"/>
      </w:r>
    </w:p>
    <w:p>
      <w:pPr>
        <w:pStyle w:val="Heading1"/>
      </w:pPr>
      <w:r>
        <w:t xml:space="preserve">Easy 4 · Fahrenheit to Celsius Converter</w:t>
      </w:r>
    </w:p>
    <w:p>
      <w:pPr>
        <w:spacing w:after="100"/>
      </w:pPr>
      <w:r>
        <w:t xml:space="preserve">A weather app converts a temperature reading from Fahrenheit to Celsius. Formula: C = (F - 32) × 5 / 9.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98.6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Operation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 = (F - 32) × 5 / 9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Expected output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37.0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Mapping diagram</w:t>
      </w:r>
    </w:p>
    <w:p>
      <w:pPr>
        <w:spacing w:after="120"/>
        <w:jc w:val="center"/>
      </w:pPr>
      <w:r>
        <w:drawing>
          <wp:inline distT="0" distB="0" distL="0" distR="0">
            <wp:extent cx="2819400" cy="3810000"/>
            <wp:effectExtent t="0" r="0" b="0" l="0"/>
            <wp:docPr id="4" name="easy_4" descr="Mapping diagram for Fahrenheit to Celsius Converter" title="Fahrenheit to Celsius Conver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5"/>
        </w:numPr>
      </w:pPr>
      <w:r>
        <w:t xml:space="preserve">Drag an Input node and set Input Data to 98.6 (the temperature in °F).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Input → Convert. The Convert block already contains the formula (F - 32) × 5 / 9, so there is nothing to set.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Convert → Output.</w:t>
      </w:r>
    </w:p>
    <w:p>
      <w:pPr>
        <w:pStyle w:val="ListParagraph"/>
        <w:numPr>
          <w:ilvl w:val="0"/>
          <w:numId w:val="5"/>
        </w:numPr>
      </w:pPr>
      <w:r>
        <w:t xml:space="preserve">Leave the Output format empty. Run Flow must show 37.0 (the temperature in °C).</w:t>
      </w:r>
    </w:p>
    <w:p>
      <w:r>
        <w:br w:type="page"/>
      </w:r>
    </w:p>
    <w:p>
      <w:pPr>
        <w:pStyle w:val="Heading1"/>
      </w:pPr>
      <w:r>
        <w:t xml:space="preserve">Easy 5 · Average of Numbers</w:t>
      </w:r>
    </w:p>
    <w:p>
      <w:pPr>
        <w:spacing w:after="100"/>
      </w:pPr>
      <w:r>
        <w:t xml:space="preserve">Given a list of numbers, calculate their average (mean) value: the sum of the numbers divided by how many numbers there are.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[10, 20, 30, 40]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Operation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Average = sum ÷ count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Expected output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25.0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Mapping diagram</w:t>
      </w:r>
    </w:p>
    <w:p>
      <w:pPr>
        <w:spacing w:after="120"/>
        <w:jc w:val="center"/>
      </w:pPr>
      <w:r>
        <w:drawing>
          <wp:inline distT="0" distB="0" distL="0" distR="0">
            <wp:extent cx="3848100" cy="3810000"/>
            <wp:effectExtent t="0" r="0" b="0" l="0"/>
            <wp:docPr id="5" name="easy_5" descr="Mapping diagram for Average of Numbers" title="Average of Nu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6"/>
        </w:numPr>
      </w:pPr>
      <w:r>
        <w:t xml:space="preserve">Drag an Input node and set Input Data to [10, 20, 30, 40].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Input → Sum. Sum adds all the numbers: 10 + 20 + 30 + 40 = 100.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Input → Length. Length counts the numbers: 4.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Build the division IN THIS ORDER: first connect Sum → Divide, then connect Length → Divide. Divide does (first input) ÷ (second input) = 100 ÷ 4.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Divide → Output.</w:t>
      </w:r>
    </w:p>
    <w:p>
      <w:pPr>
        <w:pStyle w:val="ListParagraph"/>
        <w:numPr>
          <w:ilvl w:val="0"/>
          <w:numId w:val="6"/>
        </w:numPr>
      </w:pPr>
      <w:r>
        <w:t xml:space="preserve">Leave the Output format empty. Run Flow must show 25.0.</w:t>
      </w:r>
    </w:p>
    <w:p>
      <w:r>
        <w:br w:type="page"/>
      </w:r>
    </w:p>
    <w:p>
      <w:pPr>
        <w:pStyle w:val="Heading1"/>
      </w:pPr>
      <w:r>
        <w:t xml:space="preserve">Medium 1 · Binary Search Locator</w:t>
      </w:r>
    </w:p>
    <w:p>
      <w:pPr>
        <w:spacing w:after="100"/>
      </w:pPr>
      <w:r>
        <w:t xml:space="preserve">Given a sorted array and a target value, find the index of the target using Binary Search: look at the middle value and keep halving the search range.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{"array": [2, 4, 6, 8, 10, 12, 14], "target": 10}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Operation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Binary search: Midpoint → Compare → Repeat on the half that can still contain the target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Expected output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Mapping diagram</w:t>
      </w:r>
    </w:p>
    <w:p>
      <w:pPr>
        <w:spacing w:after="120"/>
        <w:jc w:val="center"/>
      </w:pPr>
      <w:r>
        <w:drawing>
          <wp:inline distT="0" distB="0" distL="0" distR="0">
            <wp:extent cx="1762125" cy="3810000"/>
            <wp:effectExtent t="0" r="0" b="0" l="0"/>
            <wp:docPr id="6" name="medium_1" descr="Mapping diagram for Binary Search Locator" title="Binary Search Loc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7"/>
        </w:numPr>
      </w:pPr>
      <w:r>
        <w:t xml:space="preserve">Drag an Input node and set Input Data to {"array": [2, 4, 6, 8, 10, 12, 14], "target": 10}.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Input → Midpoint. Midpoint picks the middle index of the search range (here index 3, the value 8).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Midpoint → BinaryCompare. It compares the middle value with the target: equal = found; target smaller = search the left half; target larger = search the right half. (8 &lt; 10, so the right half is next.)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BinaryCompare → RepeatSearch. It repeats Midpoint + Compare on the narrowed range until the target is found, and returns its index (10 is at index 4). It returns -1 when the target is not in the array.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RepeatSearch → Output.</w:t>
      </w:r>
    </w:p>
    <w:p>
      <w:pPr>
        <w:pStyle w:val="ListParagraph"/>
        <w:numPr>
          <w:ilvl w:val="0"/>
          <w:numId w:val="7"/>
        </w:numPr>
      </w:pPr>
      <w:r>
        <w:t xml:space="preserve">Leave the Output format empty. Run Flow must show 4 (the index of the value 10).</w:t>
      </w:r>
    </w:p>
    <w:p>
      <w:r>
        <w:br w:type="page"/>
      </w:r>
    </w:p>
    <w:p>
      <w:pPr>
        <w:pStyle w:val="Heading1"/>
      </w:pPr>
      <w:r>
        <w:t xml:space="preserve">Medium 2 · Leap Year Checker</w:t>
      </w:r>
    </w:p>
    <w:p>
      <w:pPr>
        <w:spacing w:after="100"/>
      </w:pPr>
      <w:r>
        <w:t xml:space="preserve">Given a year, decide whether it is a leap year. A year is a leap year if it is divisible by 4, except century years (divisible by 100), which must also be divisible by 400.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2000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Operation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Divisible by 4? Then, if it is a century year, divisible by 400?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Expected output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True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Mapping diagram</w:t>
      </w:r>
    </w:p>
    <w:p>
      <w:pPr>
        <w:spacing w:after="120"/>
        <w:jc w:val="center"/>
      </w:pPr>
      <w:r>
        <w:drawing>
          <wp:inline distT="0" distB="0" distL="0" distR="0">
            <wp:extent cx="2171700" cy="3810000"/>
            <wp:effectExtent t="0" r="0" b="0" l="0"/>
            <wp:docPr id="7" name="medium_2" descr="Mapping diagram for Leap Year Checker" title="Leap Year Chec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8"/>
        </w:numPr>
      </w:pPr>
      <w:r>
        <w:t xml:space="preserve">Drag an Input node and set Input Data to 2000 (the year).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Input → Div4Check. It checks whether the year is divisible by 4 (2000 ÷ 4 → yes).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Div4Check → CenturyRule. If the year is a century year (divisible by 100) it must ALSO be divisible by 400 to stay a leap year (2000 ÷ 400 → yes). Years that are not centuries pass automatically.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CenturyRule → Output.</w:t>
      </w:r>
    </w:p>
    <w:p>
      <w:pPr>
        <w:pStyle w:val="ListParagraph"/>
        <w:numPr>
          <w:ilvl w:val="0"/>
          <w:numId w:val="8"/>
        </w:numPr>
      </w:pPr>
      <w:r>
        <w:t xml:space="preserve">Leave the Output format empty. Run Flow must show True (2000 is divisible by 4, by 100 and by 400).</w:t>
      </w:r>
    </w:p>
    <w:p>
      <w:r>
        <w:br w:type="page"/>
      </w:r>
    </w:p>
    <w:p>
      <w:pPr>
        <w:pStyle w:val="Heading1"/>
      </w:pPr>
      <w:r>
        <w:t xml:space="preserve">Medium 3 · Sorting a List of Numbers</w:t>
      </w:r>
    </w:p>
    <w:p>
      <w:pPr>
        <w:spacing w:after="100"/>
      </w:pPr>
      <w:r>
        <w:t xml:space="preserve">Given an unsorted list of numbers, sort them in ascending order using Bubble Sort: repeatedly compare neighbouring numbers and swap them when the left one is greater than the right 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[64, 25, 12, 22, 11]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Operation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Bubble sort: compare &amp; swap neighbours, repeat the pass until no swaps are left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Expected output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[11, 12, 22, 25, 64]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Mapping diagram</w:t>
      </w:r>
    </w:p>
    <w:p>
      <w:pPr>
        <w:spacing w:after="120"/>
        <w:jc w:val="center"/>
      </w:pPr>
      <w:r>
        <w:drawing>
          <wp:inline distT="0" distB="0" distL="0" distR="0">
            <wp:extent cx="2171700" cy="3810000"/>
            <wp:effectExtent t="0" r="0" b="0" l="0"/>
            <wp:docPr id="8" name="medium_3" descr="Mapping diagram for Sorting a List of Numbers" title="Sorting a List of Nu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9"/>
        </w:numPr>
      </w:pPr>
      <w:r>
        <w:t xml:space="preserve">Drag an Input node and set Input Data to [64, 25, 12, 22, 11].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Input → CompareSwap. It makes ONE pass over the list: each pair of neighbours is compared and swapped if the left number is greater (64 bubbles to the end: [25, 12, 22, 11, 64]).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CompareSwap → PassRepeat. It keeps repeating the pass until a full pass needs no swaps - then the list is sorted.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PassRepeat → Output.</w:t>
      </w:r>
    </w:p>
    <w:p>
      <w:pPr>
        <w:pStyle w:val="ListParagraph"/>
        <w:numPr>
          <w:ilvl w:val="0"/>
          <w:numId w:val="9"/>
        </w:numPr>
      </w:pPr>
      <w:r>
        <w:t xml:space="preserve">Leave the Output format empty. Run Flow must show [11, 12, 22, 25, 64].</w:t>
      </w:r>
    </w:p>
    <w:p>
      <w:r>
        <w:br w:type="page"/>
      </w:r>
    </w:p>
    <w:p>
      <w:pPr>
        <w:pStyle w:val="Heading1"/>
      </w:pPr>
      <w:r>
        <w:t xml:space="preserve">Hard 1 · Monthly Expense Pie Chart</w:t>
      </w:r>
    </w:p>
    <w:p>
      <w:pPr>
        <w:spacing w:after="100"/>
      </w:pPr>
      <w:r>
        <w:t xml:space="preserve">A personal finance app records monthly expenses in 4 categories: Rent, Food, Transport and Entertainment. Calculate each category's percentage share of the total spending, then draw the result as a pie chart.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{"Rent": 12000, "Food": 6000, "Transport": 3000, "Entertainment": 3000}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Operation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Total = sum of all amounts; percentage = amount ÷ total × 100; draw a pie chart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Expected output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Rent: 50% | Food: 25% | Transport: 12.5% | Entertainment: 12.5%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Mapping diagram</w:t>
      </w:r>
    </w:p>
    <w:p>
      <w:pPr>
        <w:spacing w:after="120"/>
        <w:jc w:val="center"/>
      </w:pPr>
      <w:r>
        <w:drawing>
          <wp:inline distT="0" distB="0" distL="0" distR="0">
            <wp:extent cx="1762125" cy="3810000"/>
            <wp:effectExtent t="0" r="0" b="0" l="0"/>
            <wp:docPr id="9" name="hard_1" descr="Mapping diagram for Monthly Expense Pie Chart" title="Monthly Expense Pie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10"/>
        </w:numPr>
      </w:pPr>
      <w:r>
        <w:t xml:space="preserve">Drag an Input node and set Input Data to {"Rent": 12000, "Food": 6000, "Transport": 3000, "Entertainment": 3000}.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Input → TotalSum. It adds up every category (total = 24000) and passes the amounts on.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TotalSum → Percentage. For every category it does amount ÷ total × 100 (Rent: 12000 ÷ 24000 × 100 = 50%).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Percentage → PieChart. It draws one slice per category (the chart title is already filled in).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PieChart → Output.</w:t>
      </w:r>
    </w:p>
    <w:p>
      <w:pPr>
        <w:pStyle w:val="ListParagraph"/>
        <w:numPr>
          <w:ilvl w:val="0"/>
          <w:numId w:val="10"/>
        </w:numPr>
      </w:pPr>
      <w:r>
        <w:t xml:space="preserve">Leave the Output format empty. Run Flow must draw the pie chart and show Rent: 50% | Food: 25% | Transport: 12.5% | Entertainment: 12.5%. The reference picture shows how the chart should look.</w:t>
      </w:r>
    </w:p>
    <w:p>
      <w:r>
        <w:br w:type="page"/>
      </w:r>
    </w:p>
    <w:p>
      <w:pPr>
        <w:pStyle w:val="Heading1"/>
      </w:pPr>
      <w:r>
        <w:t xml:space="preserve">Hard 2 · Weekly Sales Bar Chart</w:t>
      </w:r>
    </w:p>
    <w:p>
      <w:pPr>
        <w:spacing w:after="100"/>
      </w:pPr>
      <w:r>
        <w:t xml:space="preserve">A store tracks daily sales for 5 days against a fixed sales target of $200. Mark each day as "Above Target" (sales ≥ target) or "Below Target", then draw the results as a bar chart (green = Above, red = Below).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{"sales": [180, 220, 250, 150, 300], "target": 200}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Operation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For each day: sales ≥ target → Above Target, otherwise Below Target; draw a bar chart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Expected output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Mon: Below Target | Tue: Above Target | Wed: Above Target | Thu: Below Target | Fri: Above Target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Mapping diagram</w:t>
      </w:r>
    </w:p>
    <w:p>
      <w:pPr>
        <w:spacing w:after="120"/>
        <w:jc w:val="center"/>
      </w:pPr>
      <w:r>
        <w:drawing>
          <wp:inline distT="0" distB="0" distL="0" distR="0">
            <wp:extent cx="2171700" cy="3810000"/>
            <wp:effectExtent t="0" r="0" b="0" l="0"/>
            <wp:docPr id="10" name="hard_2" descr="Mapping diagram for Weekly Sales Bar Chart" title="Weekly Sales Bar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11"/>
        </w:numPr>
      </w:pPr>
      <w:r>
        <w:t xml:space="preserve">Drag an Input node and set Input Data to {"sales": [180, 220, 250, 150, 300], "target": 200}. The days Mon-Fri are added automatically in order.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Input → TargetCompare. For each day it checks sales ≥ target (180 → Below, 220 → Above, 250 → Above, 150 → Below, 300 → Above).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TargetCompare → BarChart. It draws one bar per day: green for Above Target, red for Below Target (the chart title is already filled in).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BarChart → Output.</w:t>
      </w:r>
    </w:p>
    <w:p>
      <w:pPr>
        <w:pStyle w:val="ListParagraph"/>
        <w:numPr>
          <w:ilvl w:val="0"/>
          <w:numId w:val="11"/>
        </w:numPr>
      </w:pPr>
      <w:r>
        <w:t xml:space="preserve">Leave the Output format empty. Run Flow must draw the bar chart and show Mon: Below Target | Tue: Above Target | Wed: Above Target | Thu: Below Target | Fri: Above Target.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F5FBF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120"/>
      <w:outlineLvl w:val="0"/>
    </w:pPr>
    <w:rPr>
      <w:b/>
      <w:bCs/>
      <w:color w:val="1F3F7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b/>
      <w:bCs/>
      <w:color w:val="333333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f9e7908bd2664924995cc4fb57b62c7665f9ad6c.png"/><Relationship Id="rId8" Type="http://schemas.openxmlformats.org/officeDocument/2006/relationships/image" Target="media/060bae1b62875053609c34dd291faaee3b29478d.png"/><Relationship Id="rId9" Type="http://schemas.openxmlformats.org/officeDocument/2006/relationships/image" Target="media/cef987eb8006297e95409c824bc47837525a826a.png"/><Relationship Id="rId10" Type="http://schemas.openxmlformats.org/officeDocument/2006/relationships/image" Target="media/5cc5ea39253e29dbfaf74159906b2be61894bd18.png"/><Relationship Id="rId11" Type="http://schemas.openxmlformats.org/officeDocument/2006/relationships/image" Target="media/8fd8a553450baab308f942138c291a6a4b3ce94a.png"/><Relationship Id="rId12" Type="http://schemas.openxmlformats.org/officeDocument/2006/relationships/image" Target="media/fddeb7af3e5dbd5feab846479c2878aece014310.png"/><Relationship Id="rId13" Type="http://schemas.openxmlformats.org/officeDocument/2006/relationships/image" Target="media/577255f871e8aa1051e4e59b3f89bb17c9bcaa71.png"/><Relationship Id="rId14" Type="http://schemas.openxmlformats.org/officeDocument/2006/relationships/image" Target="media/164f0ed3c26c0760904b0225d99379a57ab37340.png"/><Relationship Id="rId15" Type="http://schemas.openxmlformats.org/officeDocument/2006/relationships/image" Target="media/85963ea5ac20555868d7d4dcd5802115e05cd518.png"/><Relationship Id="rId16" Type="http://schemas.openxmlformats.org/officeDocument/2006/relationships/image" Target="media/668f34a36189cd3a67d8d3ec1d6da6a3f32f1858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2026-10-05T06:07:53.892Z</dcterms:created>
  <dcterms:modified xsi:type="dcterms:W3CDTF">2026-10-05T06:07:53.893Z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