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66D6" w14:textId="77777777" w:rsidR="009B1270" w:rsidRDefault="009B1270" w:rsidP="009B1270"/>
    <w:p w14:paraId="12301F67" w14:textId="0BD2F88D" w:rsidR="009B1270" w:rsidRPr="009B1270" w:rsidRDefault="009B1270" w:rsidP="009B127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ENVIRONMENTAL MONITEROING</w:t>
      </w:r>
    </w:p>
    <w:p w14:paraId="135ADA21" w14:textId="77777777" w:rsidR="009B1270" w:rsidRDefault="009B1270" w:rsidP="009B1270"/>
    <w:p w14:paraId="191D58F9" w14:textId="25DA3356" w:rsidR="009B1270" w:rsidRPr="009B1270" w:rsidRDefault="009B1270" w:rsidP="009B1270">
      <w:pPr>
        <w:rPr>
          <w:rFonts w:ascii="Bauhaus 93" w:hAnsi="Bauhaus 93"/>
          <w:sz w:val="40"/>
          <w:szCs w:val="40"/>
          <w:u w:val="single"/>
        </w:rPr>
      </w:pPr>
      <w:r w:rsidRPr="009B1270">
        <w:rPr>
          <w:rFonts w:ascii="Bauhaus 93" w:hAnsi="Bauhaus 93"/>
          <w:sz w:val="40"/>
          <w:szCs w:val="40"/>
          <w:u w:val="single"/>
        </w:rPr>
        <w:t>PHASE_</w:t>
      </w:r>
      <w:r>
        <w:rPr>
          <w:rFonts w:ascii="Bauhaus 93" w:hAnsi="Bauhaus 93"/>
          <w:sz w:val="40"/>
          <w:szCs w:val="40"/>
          <w:u w:val="single"/>
        </w:rPr>
        <w:t xml:space="preserve">2    </w:t>
      </w:r>
      <w:r w:rsidRPr="009B1270">
        <w:rPr>
          <w:rFonts w:ascii="Bauhaus 93" w:hAnsi="Bauhaus 93"/>
          <w:sz w:val="40"/>
          <w:szCs w:val="40"/>
          <w:u w:val="single"/>
        </w:rPr>
        <w:t>INNOVATION</w:t>
      </w:r>
    </w:p>
    <w:p w14:paraId="1D0CE961" w14:textId="77777777" w:rsidR="009B1270" w:rsidRDefault="009B1270" w:rsidP="009B1270"/>
    <w:p w14:paraId="763CB2DF" w14:textId="3EF0201E" w:rsidR="009B1270" w:rsidRPr="009B1270" w:rsidRDefault="009B1270" w:rsidP="009B1270">
      <w:pPr>
        <w:rPr>
          <w:rFonts w:ascii="Bahnschrift SemiBold" w:hAnsi="Bahnschrift SemiBold"/>
        </w:rPr>
      </w:pPr>
      <w:r w:rsidRPr="009B1270">
        <w:rPr>
          <w:rFonts w:ascii="Bahnschrift SemiBold" w:hAnsi="Bahnschrift SemiBold"/>
        </w:rPr>
        <w:t>Innovations in environmental monitoring projects using the Internet of Things (IoT) have the potential to significantly improve our understanding of the environment, enable real-time data collection, and support sustainable decision-making. Here are some key aspects to consider when developing an innovative environmental monitoring project using IoT:</w:t>
      </w:r>
    </w:p>
    <w:p w14:paraId="11A70C4D" w14:textId="77777777" w:rsidR="009B1270" w:rsidRDefault="009B1270" w:rsidP="009B1270"/>
    <w:p w14:paraId="508FA00B" w14:textId="77777777" w:rsidR="009B1270" w:rsidRDefault="009B1270" w:rsidP="009B1270">
      <w:r>
        <w:t xml:space="preserve">1. </w:t>
      </w:r>
      <w:r w:rsidRPr="009B1270">
        <w:rPr>
          <w:b/>
          <w:bCs/>
        </w:rPr>
        <w:t>Sensor Technology</w:t>
      </w:r>
      <w:r>
        <w:t>:</w:t>
      </w:r>
    </w:p>
    <w:p w14:paraId="30FB9712" w14:textId="794948B2" w:rsidR="009B1270" w:rsidRDefault="009B1270" w:rsidP="009B1270">
      <w:pPr>
        <w:pStyle w:val="ListParagraph"/>
        <w:numPr>
          <w:ilvl w:val="0"/>
          <w:numId w:val="3"/>
        </w:numPr>
      </w:pPr>
      <w:r>
        <w:t>Select appropriate sensors for collecting data on various environmental parameters, such as air quality, water quality, soil conditions, temperature, humidity, and more.</w:t>
      </w:r>
    </w:p>
    <w:p w14:paraId="3EDF558C" w14:textId="33604590" w:rsidR="009B1270" w:rsidRDefault="009B1270" w:rsidP="009B1270">
      <w:pPr>
        <w:pStyle w:val="ListParagraph"/>
        <w:numPr>
          <w:ilvl w:val="0"/>
          <w:numId w:val="3"/>
        </w:numPr>
      </w:pPr>
      <w:r>
        <w:t>Ensure the sensors are reliable, accurate, and capable of real-time data transmission.</w:t>
      </w:r>
    </w:p>
    <w:p w14:paraId="18E1A4B1" w14:textId="77777777" w:rsidR="009B1270" w:rsidRDefault="009B1270" w:rsidP="009B1270"/>
    <w:p w14:paraId="2377E30F" w14:textId="77777777" w:rsidR="009B1270" w:rsidRDefault="009B1270" w:rsidP="009B1270">
      <w:r>
        <w:t xml:space="preserve">2. </w:t>
      </w:r>
      <w:r w:rsidRPr="009B1270">
        <w:rPr>
          <w:b/>
          <w:bCs/>
        </w:rPr>
        <w:t>Data Connectivity</w:t>
      </w:r>
      <w:r>
        <w:t>:</w:t>
      </w:r>
    </w:p>
    <w:p w14:paraId="494E783C" w14:textId="71373F34" w:rsidR="009B1270" w:rsidRDefault="009B1270" w:rsidP="009B1270">
      <w:pPr>
        <w:pStyle w:val="ListParagraph"/>
        <w:numPr>
          <w:ilvl w:val="0"/>
          <w:numId w:val="4"/>
        </w:numPr>
      </w:pPr>
      <w:r>
        <w:t xml:space="preserve">Choose the most suitable communication protocols for data transmission, such as Wi-Fi, cellular, </w:t>
      </w:r>
      <w:proofErr w:type="spellStart"/>
      <w:r>
        <w:t>LoRaWAN</w:t>
      </w:r>
      <w:proofErr w:type="spellEnd"/>
      <w:r>
        <w:t>, or NB-</w:t>
      </w:r>
      <w:proofErr w:type="spellStart"/>
      <w:r>
        <w:t>IoT</w:t>
      </w:r>
      <w:proofErr w:type="spellEnd"/>
      <w:r>
        <w:t>, depending on the project's location and requirements.</w:t>
      </w:r>
    </w:p>
    <w:p w14:paraId="62678211" w14:textId="01AE9044" w:rsidR="009B1270" w:rsidRDefault="009B1270" w:rsidP="009B1270">
      <w:pPr>
        <w:pStyle w:val="ListParagraph"/>
        <w:numPr>
          <w:ilvl w:val="0"/>
          <w:numId w:val="4"/>
        </w:numPr>
      </w:pPr>
      <w:r>
        <w:t>Consider data encryption and security measures to protect sensitive environmental data.</w:t>
      </w:r>
    </w:p>
    <w:p w14:paraId="37F5B213" w14:textId="77777777" w:rsidR="009B1270" w:rsidRDefault="009B1270" w:rsidP="009B1270"/>
    <w:p w14:paraId="67BD4BF5" w14:textId="77777777" w:rsidR="009B1270" w:rsidRDefault="009B1270" w:rsidP="009B1270">
      <w:r>
        <w:t>3. Edge Computing:</w:t>
      </w:r>
    </w:p>
    <w:p w14:paraId="6417D3AA" w14:textId="6D416F67" w:rsidR="009B1270" w:rsidRDefault="009B1270" w:rsidP="009B1270">
      <w:pPr>
        <w:pStyle w:val="ListParagraph"/>
        <w:numPr>
          <w:ilvl w:val="0"/>
          <w:numId w:val="5"/>
        </w:numPr>
      </w:pPr>
      <w:r>
        <w:t>Implement edge computing capabilities to process data locally on IoT devices, reducing the need for constant data transmission and minimizing latency.</w:t>
      </w:r>
    </w:p>
    <w:p w14:paraId="011FFC8D" w14:textId="77777777" w:rsidR="009B1270" w:rsidRDefault="009B1270" w:rsidP="009B1270"/>
    <w:p w14:paraId="43284DE4" w14:textId="77777777" w:rsidR="009B1270" w:rsidRDefault="009B1270" w:rsidP="009B1270">
      <w:r>
        <w:t>4. Data Visualization:</w:t>
      </w:r>
    </w:p>
    <w:p w14:paraId="7C410528" w14:textId="419D6EF4" w:rsidR="009B1270" w:rsidRDefault="009B1270" w:rsidP="009B1270">
      <w:pPr>
        <w:pStyle w:val="ListParagraph"/>
        <w:numPr>
          <w:ilvl w:val="0"/>
          <w:numId w:val="5"/>
        </w:numPr>
      </w:pPr>
      <w:r>
        <w:t xml:space="preserve">Develop a user-friendly interface or dashboard to visualize and </w:t>
      </w:r>
      <w:proofErr w:type="spellStart"/>
      <w:r>
        <w:t>analyze</w:t>
      </w:r>
      <w:proofErr w:type="spellEnd"/>
      <w:r>
        <w:t xml:space="preserve"> collected environmental data in real-time. This could be a web application or a mobile app.</w:t>
      </w:r>
    </w:p>
    <w:p w14:paraId="656FD953" w14:textId="343CF392" w:rsidR="009B1270" w:rsidRDefault="009B1270" w:rsidP="009B1270">
      <w:pPr>
        <w:pStyle w:val="ListParagraph"/>
        <w:numPr>
          <w:ilvl w:val="0"/>
          <w:numId w:val="5"/>
        </w:numPr>
      </w:pPr>
      <w:r>
        <w:t>Use data visualization techniques such as graphs, heatmaps, and GIS maps to make the data more understandable.</w:t>
      </w:r>
    </w:p>
    <w:p w14:paraId="0EF1207E" w14:textId="77777777" w:rsidR="009B1270" w:rsidRDefault="009B1270" w:rsidP="009B1270"/>
    <w:p w14:paraId="0481320B" w14:textId="77777777" w:rsidR="009B1270" w:rsidRDefault="009B1270" w:rsidP="009B1270"/>
    <w:p w14:paraId="5378455C" w14:textId="7584D8E1" w:rsidR="009B1270" w:rsidRDefault="009B1270" w:rsidP="009B1270">
      <w:r>
        <w:t>5. Machine Learning and AI:</w:t>
      </w:r>
    </w:p>
    <w:p w14:paraId="4809AE1E" w14:textId="0FA7D806" w:rsidR="009B1270" w:rsidRDefault="009B1270" w:rsidP="009B1270">
      <w:pPr>
        <w:pStyle w:val="ListParagraph"/>
        <w:numPr>
          <w:ilvl w:val="0"/>
          <w:numId w:val="6"/>
        </w:numPr>
      </w:pPr>
      <w:r>
        <w:t>Utilize machine learning and artificial intelligence algorithms to detect patterns, anomalies, and trends in the collected data.</w:t>
      </w:r>
    </w:p>
    <w:p w14:paraId="36698A9E" w14:textId="0154D29F" w:rsidR="009B1270" w:rsidRDefault="009B1270" w:rsidP="009B1270">
      <w:pPr>
        <w:pStyle w:val="ListParagraph"/>
        <w:numPr>
          <w:ilvl w:val="0"/>
          <w:numId w:val="6"/>
        </w:numPr>
      </w:pPr>
      <w:r>
        <w:t>These algorithms can help predict environmental changes and provide early warnings for potential issues.</w:t>
      </w:r>
    </w:p>
    <w:p w14:paraId="09F7A173" w14:textId="77777777" w:rsidR="009B1270" w:rsidRDefault="009B1270" w:rsidP="009B1270"/>
    <w:p w14:paraId="7BF96847" w14:textId="77777777" w:rsidR="009B1270" w:rsidRDefault="009B1270" w:rsidP="009B1270">
      <w:r>
        <w:t>6. Power Management:</w:t>
      </w:r>
    </w:p>
    <w:p w14:paraId="2A227224" w14:textId="0333D897" w:rsidR="009B1270" w:rsidRDefault="009B1270" w:rsidP="009B1270">
      <w:pPr>
        <w:pStyle w:val="ListParagraph"/>
        <w:numPr>
          <w:ilvl w:val="0"/>
          <w:numId w:val="7"/>
        </w:numPr>
      </w:pPr>
      <w:r>
        <w:t>Implement efficient power management solutions to prolong the battery life of IoT devices, such as solar panels, low-power components, and energy-efficient algorithms.</w:t>
      </w:r>
    </w:p>
    <w:p w14:paraId="06819CC8" w14:textId="77777777" w:rsidR="009B1270" w:rsidRDefault="009B1270" w:rsidP="009B1270"/>
    <w:p w14:paraId="356865FF" w14:textId="77777777" w:rsidR="009B1270" w:rsidRDefault="009B1270" w:rsidP="009B1270">
      <w:r>
        <w:t>7. Scalability:</w:t>
      </w:r>
    </w:p>
    <w:p w14:paraId="011DAA1A" w14:textId="57B3C2BD" w:rsidR="009B1270" w:rsidRDefault="009B1270" w:rsidP="009B1270">
      <w:pPr>
        <w:pStyle w:val="ListParagraph"/>
        <w:numPr>
          <w:ilvl w:val="0"/>
          <w:numId w:val="7"/>
        </w:numPr>
      </w:pPr>
      <w:r>
        <w:t>Design the system with scalability in mind, allowing for the easy addition of new sensors or devices as the project expands.</w:t>
      </w:r>
    </w:p>
    <w:p w14:paraId="6A135F57" w14:textId="77777777" w:rsidR="009B1270" w:rsidRDefault="009B1270" w:rsidP="009B1270"/>
    <w:p w14:paraId="043D79C8" w14:textId="77777777" w:rsidR="009B1270" w:rsidRDefault="009B1270" w:rsidP="009B1270">
      <w:r>
        <w:t>8. Data Storage and Analysis:</w:t>
      </w:r>
    </w:p>
    <w:p w14:paraId="45759F2F" w14:textId="3EB91632" w:rsidR="009B1270" w:rsidRDefault="009B1270" w:rsidP="009B1270">
      <w:pPr>
        <w:pStyle w:val="ListParagraph"/>
        <w:numPr>
          <w:ilvl w:val="0"/>
          <w:numId w:val="7"/>
        </w:numPr>
      </w:pPr>
      <w:r>
        <w:t>Set up a robust data storage system, which may involve cloud-based storage solutions or on-premises servers.</w:t>
      </w:r>
    </w:p>
    <w:p w14:paraId="4C68AA63" w14:textId="5BDD7F8F" w:rsidR="009B1270" w:rsidRDefault="009B1270" w:rsidP="009B1270">
      <w:pPr>
        <w:pStyle w:val="ListParagraph"/>
        <w:numPr>
          <w:ilvl w:val="0"/>
          <w:numId w:val="7"/>
        </w:numPr>
      </w:pPr>
      <w:r>
        <w:t>Implement data analytics tools to gain insights from historical and real-time data.</w:t>
      </w:r>
    </w:p>
    <w:p w14:paraId="665D6969" w14:textId="77777777" w:rsidR="009B1270" w:rsidRDefault="009B1270" w:rsidP="009B1270"/>
    <w:p w14:paraId="28A1CBFE" w14:textId="77777777" w:rsidR="009B1270" w:rsidRDefault="009B1270" w:rsidP="009B1270">
      <w:r>
        <w:t>9. Environmental Impact Assessment:</w:t>
      </w:r>
    </w:p>
    <w:p w14:paraId="621BA9DC" w14:textId="7498D06F" w:rsidR="009B1270" w:rsidRDefault="009B1270" w:rsidP="009B1270">
      <w:pPr>
        <w:pStyle w:val="ListParagraph"/>
        <w:numPr>
          <w:ilvl w:val="0"/>
          <w:numId w:val="8"/>
        </w:numPr>
      </w:pPr>
      <w:r>
        <w:t>Use the data collected to conduct environmental impact assessments, helping organizations and policymakers make informed decisions regarding conservation efforts and resource management.</w:t>
      </w:r>
    </w:p>
    <w:p w14:paraId="5A504DEA" w14:textId="77777777" w:rsidR="009B1270" w:rsidRDefault="009B1270" w:rsidP="009B1270"/>
    <w:p w14:paraId="55C9E08D" w14:textId="77777777" w:rsidR="009B1270" w:rsidRDefault="009B1270" w:rsidP="009B1270">
      <w:r>
        <w:t>10. Public Engagement:</w:t>
      </w:r>
    </w:p>
    <w:p w14:paraId="3CB85332" w14:textId="2817E9BE" w:rsidR="009B1270" w:rsidRDefault="009B1270" w:rsidP="009B1270">
      <w:pPr>
        <w:pStyle w:val="ListParagraph"/>
        <w:numPr>
          <w:ilvl w:val="0"/>
          <w:numId w:val="8"/>
        </w:numPr>
      </w:pPr>
      <w:r>
        <w:t>Foster public engagement and awareness by making the collected data accessible to the public through open data platforms or educational initiatives.</w:t>
      </w:r>
    </w:p>
    <w:p w14:paraId="065C7411" w14:textId="078C72A0" w:rsidR="009B1270" w:rsidRDefault="009B1270" w:rsidP="009B1270">
      <w:pPr>
        <w:pStyle w:val="ListParagraph"/>
        <w:numPr>
          <w:ilvl w:val="0"/>
          <w:numId w:val="8"/>
        </w:numPr>
      </w:pPr>
      <w:r>
        <w:t>Encourage citizen participation in data collection through crowd-sourced IoT devices.</w:t>
      </w:r>
    </w:p>
    <w:p w14:paraId="23DD6DEB" w14:textId="77777777" w:rsidR="009B1270" w:rsidRDefault="009B1270" w:rsidP="009B1270"/>
    <w:p w14:paraId="00CE9DA0" w14:textId="77777777" w:rsidR="009B1270" w:rsidRDefault="009B1270" w:rsidP="009B1270">
      <w:r>
        <w:t>11. Regulatory Compliance:</w:t>
      </w:r>
    </w:p>
    <w:p w14:paraId="1181C105" w14:textId="090EF131" w:rsidR="009B1270" w:rsidRDefault="009B1270" w:rsidP="009B1270">
      <w:pPr>
        <w:pStyle w:val="ListParagraph"/>
        <w:numPr>
          <w:ilvl w:val="0"/>
          <w:numId w:val="9"/>
        </w:numPr>
      </w:pPr>
      <w:r>
        <w:t>Ensure that the project complies with relevant environmental regulations and data privacy laws, especially when dealing with sensitive data.</w:t>
      </w:r>
    </w:p>
    <w:p w14:paraId="39D691A5" w14:textId="77777777" w:rsidR="009B1270" w:rsidRDefault="009B1270" w:rsidP="009B1270"/>
    <w:p w14:paraId="779E2817" w14:textId="77777777" w:rsidR="009B1270" w:rsidRDefault="009B1270" w:rsidP="009B1270">
      <w:r>
        <w:t>12. Collaboration:</w:t>
      </w:r>
    </w:p>
    <w:p w14:paraId="0974E4E8" w14:textId="28D585A4" w:rsidR="009B1270" w:rsidRDefault="009B1270" w:rsidP="009B1270">
      <w:pPr>
        <w:pStyle w:val="ListParagraph"/>
        <w:numPr>
          <w:ilvl w:val="0"/>
          <w:numId w:val="9"/>
        </w:numPr>
      </w:pPr>
      <w:r w:rsidRPr="009B1270">
        <w:t>Collaborate with local governments, environmental organizations, universities, and other</w:t>
      </w:r>
      <w:r>
        <w:t xml:space="preserve"> stakeholders to leverage expertise, funding, and resources for the project.</w:t>
      </w:r>
    </w:p>
    <w:p w14:paraId="647E5725" w14:textId="77777777" w:rsidR="009B1270" w:rsidRPr="009B1270" w:rsidRDefault="009B1270" w:rsidP="009B1270">
      <w:pPr>
        <w:rPr>
          <w:rFonts w:ascii="Bahnschrift SemiBold" w:hAnsi="Bahnschrift SemiBold"/>
        </w:rPr>
      </w:pPr>
    </w:p>
    <w:p w14:paraId="5DE20F7D" w14:textId="77777777" w:rsidR="009B1270" w:rsidRDefault="009B1270" w:rsidP="009B1270">
      <w:pPr>
        <w:ind w:left="252"/>
      </w:pPr>
      <w:r>
        <w:t>13. Long-Term Sustainability:</w:t>
      </w:r>
    </w:p>
    <w:p w14:paraId="44792193" w14:textId="58300222" w:rsidR="009B1270" w:rsidRDefault="009B1270" w:rsidP="009B1270">
      <w:pPr>
        <w:pStyle w:val="ListParagraph"/>
        <w:numPr>
          <w:ilvl w:val="0"/>
          <w:numId w:val="9"/>
        </w:numPr>
      </w:pPr>
      <w:r>
        <w:t>Plan for the long-term sustainability of the project by considering maintenance, upgrades, and funding sources beyond the initial deployment.</w:t>
      </w:r>
    </w:p>
    <w:p w14:paraId="7609E535" w14:textId="77777777" w:rsidR="009B1270" w:rsidRDefault="009B1270" w:rsidP="009B1270"/>
    <w:p w14:paraId="3C804FDB" w14:textId="74AB162A" w:rsidR="00A0024F" w:rsidRPr="009B1270" w:rsidRDefault="009B1270" w:rsidP="009B1270">
      <w:pPr>
        <w:rPr>
          <w:rFonts w:ascii="Bahnschrift SemiBold" w:hAnsi="Bahnschrift SemiBold"/>
        </w:rPr>
      </w:pPr>
      <w:r w:rsidRPr="009B1270">
        <w:rPr>
          <w:rFonts w:ascii="Bahnschrift SemiBold" w:hAnsi="Bahnschrift SemiBold"/>
        </w:rPr>
        <w:t>Innovations in IoT-based environmental monitoring projects can have a positive impact on environmental conservation, public health, and resource management. By leveraging IoT technologies and data-driven insights, these projects can contribute to a more sustainable and environmentally aware society.</w:t>
      </w:r>
    </w:p>
    <w:sectPr w:rsidR="00A0024F" w:rsidRPr="009B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919"/>
    <w:multiLevelType w:val="hybridMultilevel"/>
    <w:tmpl w:val="3E8A98F2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039059EE"/>
    <w:multiLevelType w:val="hybridMultilevel"/>
    <w:tmpl w:val="629085AE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39411EC"/>
    <w:multiLevelType w:val="hybridMultilevel"/>
    <w:tmpl w:val="E670DE9C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350D608B"/>
    <w:multiLevelType w:val="hybridMultilevel"/>
    <w:tmpl w:val="770207F4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481807F4"/>
    <w:multiLevelType w:val="hybridMultilevel"/>
    <w:tmpl w:val="C4847030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52C344B7"/>
    <w:multiLevelType w:val="hybridMultilevel"/>
    <w:tmpl w:val="DB526098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5F96474F"/>
    <w:multiLevelType w:val="hybridMultilevel"/>
    <w:tmpl w:val="29B453BA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6BD51BED"/>
    <w:multiLevelType w:val="hybridMultilevel"/>
    <w:tmpl w:val="D5FCD118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8" w15:restartNumberingAfterBreak="0">
    <w:nsid w:val="75371A6A"/>
    <w:multiLevelType w:val="hybridMultilevel"/>
    <w:tmpl w:val="C7D030DC"/>
    <w:lvl w:ilvl="0" w:tplc="40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1854952968">
    <w:abstractNumId w:val="3"/>
  </w:num>
  <w:num w:numId="2" w16cid:durableId="1867668634">
    <w:abstractNumId w:val="5"/>
  </w:num>
  <w:num w:numId="3" w16cid:durableId="334453661">
    <w:abstractNumId w:val="6"/>
  </w:num>
  <w:num w:numId="4" w16cid:durableId="830945889">
    <w:abstractNumId w:val="7"/>
  </w:num>
  <w:num w:numId="5" w16cid:durableId="1445228566">
    <w:abstractNumId w:val="4"/>
  </w:num>
  <w:num w:numId="6" w16cid:durableId="430317366">
    <w:abstractNumId w:val="0"/>
  </w:num>
  <w:num w:numId="7" w16cid:durableId="931663322">
    <w:abstractNumId w:val="2"/>
  </w:num>
  <w:num w:numId="8" w16cid:durableId="1675183291">
    <w:abstractNumId w:val="1"/>
  </w:num>
  <w:num w:numId="9" w16cid:durableId="77993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70"/>
    <w:rsid w:val="001E7D96"/>
    <w:rsid w:val="002F3FF8"/>
    <w:rsid w:val="00461B34"/>
    <w:rsid w:val="00601617"/>
    <w:rsid w:val="009B1270"/>
    <w:rsid w:val="00A0024F"/>
    <w:rsid w:val="00A2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3EA8"/>
  <w15:chartTrackingRefBased/>
  <w15:docId w15:val="{7F7BA31F-AD37-4677-928B-45821524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Thasreef</dc:creator>
  <cp:keywords/>
  <dc:description/>
  <cp:lastModifiedBy>Prem Kumar V</cp:lastModifiedBy>
  <cp:revision>2</cp:revision>
  <dcterms:created xsi:type="dcterms:W3CDTF">2023-10-06T03:59:00Z</dcterms:created>
  <dcterms:modified xsi:type="dcterms:W3CDTF">2023-10-06T03:59:00Z</dcterms:modified>
</cp:coreProperties>
</file>