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362C" w14:textId="77777777" w:rsidR="00304743" w:rsidRDefault="006C5D0D" w:rsidP="006C5D0D">
      <w:pPr>
        <w:jc w:val="center"/>
        <w:rPr>
          <w:b/>
          <w:bCs/>
          <w:color w:val="4472C4" w:themeColor="accent1"/>
          <w:sz w:val="56"/>
          <w:szCs w:val="56"/>
        </w:rPr>
      </w:pPr>
      <w:r w:rsidRPr="00304743">
        <w:rPr>
          <w:b/>
          <w:bCs/>
          <w:color w:val="4472C4" w:themeColor="accent1"/>
          <w:sz w:val="56"/>
          <w:szCs w:val="56"/>
        </w:rPr>
        <w:t>ENVIRONMENTAL</w:t>
      </w:r>
    </w:p>
    <w:p w14:paraId="56A217B7" w14:textId="1CA0DB92" w:rsidR="006C5D0D" w:rsidRPr="00304743" w:rsidRDefault="006C5D0D" w:rsidP="006C5D0D">
      <w:pPr>
        <w:jc w:val="center"/>
        <w:rPr>
          <w:b/>
          <w:bCs/>
          <w:color w:val="4472C4" w:themeColor="accent1"/>
          <w:sz w:val="56"/>
          <w:szCs w:val="56"/>
        </w:rPr>
      </w:pPr>
      <w:r w:rsidRPr="00304743">
        <w:rPr>
          <w:b/>
          <w:bCs/>
          <w:color w:val="4472C4" w:themeColor="accent1"/>
          <w:sz w:val="56"/>
          <w:szCs w:val="56"/>
        </w:rPr>
        <w:t xml:space="preserve"> MONITORING </w:t>
      </w:r>
    </w:p>
    <w:p w14:paraId="4E1284CE" w14:textId="77777777" w:rsidR="006C5D0D" w:rsidRDefault="006C5D0D" w:rsidP="006C5D0D">
      <w:pPr>
        <w:rPr>
          <w:b/>
          <w:bCs/>
          <w:color w:val="4472C4" w:themeColor="accent1"/>
          <w:sz w:val="48"/>
          <w:szCs w:val="48"/>
        </w:rPr>
      </w:pPr>
    </w:p>
    <w:p w14:paraId="69621105" w14:textId="77777777" w:rsidR="006C5D0D" w:rsidRDefault="006C5D0D" w:rsidP="006C5D0D">
      <w:pPr>
        <w:rPr>
          <w:b/>
          <w:bCs/>
          <w:color w:val="4472C4" w:themeColor="accent1"/>
          <w:sz w:val="48"/>
          <w:szCs w:val="48"/>
        </w:rPr>
      </w:pPr>
    </w:p>
    <w:p w14:paraId="183F8F92" w14:textId="377D9FA3" w:rsidR="008E7309" w:rsidRPr="006C5D0D" w:rsidRDefault="00B97AB4" w:rsidP="006C5D0D">
      <w:pPr>
        <w:rPr>
          <w:b/>
          <w:bCs/>
          <w:color w:val="E7E6E6" w:themeColor="background2"/>
          <w:sz w:val="48"/>
          <w:szCs w:val="48"/>
        </w:rPr>
      </w:pPr>
      <w:r w:rsidRPr="006C5D0D">
        <w:rPr>
          <w:b/>
          <w:bCs/>
          <w:color w:val="4472C4" w:themeColor="accent1"/>
          <w:sz w:val="48"/>
          <w:szCs w:val="48"/>
        </w:rPr>
        <w:t>ABSTRACT</w:t>
      </w:r>
      <w:r w:rsidRPr="006C5D0D">
        <w:rPr>
          <w:b/>
          <w:bCs/>
          <w:color w:val="E7E6E6" w:themeColor="background2"/>
          <w:sz w:val="48"/>
          <w:szCs w:val="48"/>
        </w:rPr>
        <w:t xml:space="preserve"> </w:t>
      </w:r>
    </w:p>
    <w:p w14:paraId="5973A077" w14:textId="77777777" w:rsidR="008E7309" w:rsidRDefault="008E7309">
      <w:r>
        <w:t>Environmental Monitoring System</w:t>
      </w:r>
    </w:p>
    <w:p w14:paraId="7DAA251A" w14:textId="77777777" w:rsidR="008E7309" w:rsidRDefault="008E7309">
      <w:r>
        <w:t>Environmental monitoring is essential to understand and address the ongoing changes and challenges our planet faces. It involves the systematic collection and analysis of data related to various environmental parameters, such as air quality, water quality, soil conditions, biodiversity, and climate. This information is critical for policymakers, researchers, and environmental organizations to make informed decisions, develop conservation strategies, and respond to environmental crises effectively. In this system, we present a comprehensive approach to environmental monitoring, including data collection methods, sensor technologies, data analysis techniques, and real-world applications. By implementing this system, we aim to contribute to a more sustainable and resilient future for our planet.</w:t>
      </w:r>
    </w:p>
    <w:p w14:paraId="54E4336A" w14:textId="60C6C0DA" w:rsidR="008E7309" w:rsidRPr="007979DF" w:rsidRDefault="00A07502">
      <w:pPr>
        <w:rPr>
          <w:b/>
          <w:bCs/>
          <w:i/>
          <w:iCs/>
          <w:u w:val="single"/>
        </w:rPr>
      </w:pPr>
      <w:r w:rsidRPr="007979DF">
        <w:rPr>
          <w:b/>
          <w:bCs/>
          <w:i/>
          <w:iCs/>
          <w:u w:val="single"/>
        </w:rPr>
        <w:t>MODULE BREAKDOWN</w:t>
      </w:r>
      <w:r w:rsidR="005535A3" w:rsidRPr="007979DF">
        <w:rPr>
          <w:b/>
          <w:bCs/>
          <w:i/>
          <w:iCs/>
          <w:u w:val="single"/>
        </w:rPr>
        <w:t>:</w:t>
      </w:r>
    </w:p>
    <w:p w14:paraId="660EE176" w14:textId="542DADF4" w:rsidR="008E7309" w:rsidRPr="007979DF" w:rsidRDefault="008E7309">
      <w:pPr>
        <w:rPr>
          <w:b/>
          <w:bCs/>
          <w:i/>
          <w:iCs/>
        </w:rPr>
      </w:pPr>
      <w:r w:rsidRPr="007979DF">
        <w:rPr>
          <w:b/>
          <w:bCs/>
          <w:i/>
          <w:iCs/>
        </w:rPr>
        <w:t>1. Introduction to Environmental Monitoring</w:t>
      </w:r>
    </w:p>
    <w:p w14:paraId="63EC46D4" w14:textId="1C75C772" w:rsidR="008E7309" w:rsidRDefault="008E7309" w:rsidP="0070295E">
      <w:pPr>
        <w:pStyle w:val="ListParagraph"/>
        <w:numPr>
          <w:ilvl w:val="0"/>
          <w:numId w:val="1"/>
        </w:numPr>
      </w:pPr>
      <w:r>
        <w:t>Overview of environmental monitoring</w:t>
      </w:r>
    </w:p>
    <w:p w14:paraId="7A66207C" w14:textId="639779B3" w:rsidR="008E7309" w:rsidRDefault="008E7309" w:rsidP="0070295E">
      <w:pPr>
        <w:pStyle w:val="ListParagraph"/>
        <w:numPr>
          <w:ilvl w:val="0"/>
          <w:numId w:val="1"/>
        </w:numPr>
      </w:pPr>
      <w:r>
        <w:t>Importance of environmental monitoring</w:t>
      </w:r>
    </w:p>
    <w:p w14:paraId="3AF91D59" w14:textId="62C3B984" w:rsidR="008E7309" w:rsidRDefault="008E7309" w:rsidP="0070295E">
      <w:pPr>
        <w:pStyle w:val="ListParagraph"/>
        <w:numPr>
          <w:ilvl w:val="0"/>
          <w:numId w:val="1"/>
        </w:numPr>
      </w:pPr>
      <w:r>
        <w:t>Key environmental parameters</w:t>
      </w:r>
    </w:p>
    <w:p w14:paraId="01E7B32E" w14:textId="77777777" w:rsidR="008E7309" w:rsidRDefault="008E7309"/>
    <w:p w14:paraId="30D1A901" w14:textId="4DFFEBC0" w:rsidR="008E7309" w:rsidRPr="00851B1A" w:rsidRDefault="008E7309">
      <w:pPr>
        <w:rPr>
          <w:i/>
          <w:iCs/>
        </w:rPr>
      </w:pPr>
      <w:r>
        <w:t xml:space="preserve">2. </w:t>
      </w:r>
      <w:r w:rsidRPr="00851B1A">
        <w:rPr>
          <w:b/>
          <w:bCs/>
          <w:i/>
          <w:iCs/>
        </w:rPr>
        <w:t>Data Collection Methods</w:t>
      </w:r>
    </w:p>
    <w:p w14:paraId="764D552B" w14:textId="1688B5F3" w:rsidR="008E7309" w:rsidRDefault="008E7309" w:rsidP="00EC157C">
      <w:pPr>
        <w:pStyle w:val="ListParagraph"/>
        <w:numPr>
          <w:ilvl w:val="0"/>
          <w:numId w:val="5"/>
        </w:numPr>
      </w:pPr>
      <w:r>
        <w:t>Manual data collection</w:t>
      </w:r>
    </w:p>
    <w:p w14:paraId="0FC9403F" w14:textId="6565E482" w:rsidR="008E7309" w:rsidRDefault="008E7309" w:rsidP="00EC157C">
      <w:pPr>
        <w:pStyle w:val="ListParagraph"/>
        <w:numPr>
          <w:ilvl w:val="0"/>
          <w:numId w:val="4"/>
        </w:numPr>
      </w:pPr>
      <w:r>
        <w:t>Automated data collection</w:t>
      </w:r>
    </w:p>
    <w:p w14:paraId="36B25A79" w14:textId="5E91748F" w:rsidR="008E7309" w:rsidRDefault="008E7309" w:rsidP="00EC157C">
      <w:pPr>
        <w:pStyle w:val="ListParagraph"/>
        <w:numPr>
          <w:ilvl w:val="0"/>
          <w:numId w:val="3"/>
        </w:numPr>
      </w:pPr>
      <w:r>
        <w:t>Remote sensing and satellite data</w:t>
      </w:r>
    </w:p>
    <w:p w14:paraId="7345A686" w14:textId="60302E1C" w:rsidR="008E7309" w:rsidRDefault="008E7309" w:rsidP="00EC157C">
      <w:pPr>
        <w:pStyle w:val="ListParagraph"/>
        <w:numPr>
          <w:ilvl w:val="0"/>
          <w:numId w:val="2"/>
        </w:numPr>
      </w:pPr>
      <w:r>
        <w:t>Sensor technologies (e.g., weather stations, water quality sensors)</w:t>
      </w:r>
    </w:p>
    <w:p w14:paraId="52126953" w14:textId="77777777" w:rsidR="008E7309" w:rsidRDefault="008E7309"/>
    <w:p w14:paraId="275F7EBA" w14:textId="25422B76" w:rsidR="008E7309" w:rsidRDefault="008E7309">
      <w:r>
        <w:t>3.</w:t>
      </w:r>
      <w:r w:rsidRPr="00EC157C">
        <w:rPr>
          <w:b/>
          <w:bCs/>
          <w:i/>
          <w:iCs/>
        </w:rPr>
        <w:t xml:space="preserve"> Data Analysis Techniques</w:t>
      </w:r>
    </w:p>
    <w:p w14:paraId="158D7CCA" w14:textId="59A72287" w:rsidR="008E7309" w:rsidRDefault="008E7309" w:rsidP="00EC157C">
      <w:pPr>
        <w:pStyle w:val="ListParagraph"/>
        <w:numPr>
          <w:ilvl w:val="0"/>
          <w:numId w:val="2"/>
        </w:numPr>
      </w:pPr>
      <w:r>
        <w:t>Statistical analysis</w:t>
      </w:r>
    </w:p>
    <w:p w14:paraId="6FF91557" w14:textId="7D56AA9F" w:rsidR="008E7309" w:rsidRDefault="008E7309" w:rsidP="00EC157C">
      <w:pPr>
        <w:pStyle w:val="ListParagraph"/>
        <w:numPr>
          <w:ilvl w:val="0"/>
          <w:numId w:val="2"/>
        </w:numPr>
      </w:pPr>
      <w:r>
        <w:t>Geographic Information Systems (GIS)</w:t>
      </w:r>
    </w:p>
    <w:p w14:paraId="41B4A124" w14:textId="21174E04" w:rsidR="008E7309" w:rsidRDefault="008E7309" w:rsidP="00EC157C">
      <w:pPr>
        <w:pStyle w:val="ListParagraph"/>
        <w:numPr>
          <w:ilvl w:val="0"/>
          <w:numId w:val="2"/>
        </w:numPr>
      </w:pPr>
      <w:r>
        <w:t xml:space="preserve">Machine learning and AI for environmental </w:t>
      </w:r>
      <w:proofErr w:type="spellStart"/>
      <w:r>
        <w:t>modeling</w:t>
      </w:r>
      <w:proofErr w:type="spellEnd"/>
    </w:p>
    <w:p w14:paraId="4996C9B4" w14:textId="1B795666" w:rsidR="008E7309" w:rsidRDefault="008E7309" w:rsidP="00EC157C">
      <w:pPr>
        <w:pStyle w:val="ListParagraph"/>
        <w:numPr>
          <w:ilvl w:val="0"/>
          <w:numId w:val="2"/>
        </w:numPr>
      </w:pPr>
      <w:r>
        <w:t>Visualization tools</w:t>
      </w:r>
    </w:p>
    <w:p w14:paraId="38C4E03F" w14:textId="77777777" w:rsidR="008E7309" w:rsidRDefault="008E7309"/>
    <w:p w14:paraId="73DBB344" w14:textId="2595A1AA" w:rsidR="008E7309" w:rsidRDefault="008E7309">
      <w:r>
        <w:t xml:space="preserve">4. </w:t>
      </w:r>
      <w:r w:rsidRPr="00236B8B">
        <w:rPr>
          <w:b/>
          <w:bCs/>
          <w:i/>
          <w:iCs/>
        </w:rPr>
        <w:t>Air Quality Monitoring</w:t>
      </w:r>
    </w:p>
    <w:p w14:paraId="4E792480" w14:textId="7E87BAAE" w:rsidR="008E7309" w:rsidRDefault="008E7309" w:rsidP="00236B8B">
      <w:pPr>
        <w:pStyle w:val="ListParagraph"/>
        <w:numPr>
          <w:ilvl w:val="0"/>
          <w:numId w:val="6"/>
        </w:numPr>
      </w:pPr>
      <w:r>
        <w:t>Monitoring pollutants (e.g., PM2.5, ozone, nitrogen dioxide)</w:t>
      </w:r>
    </w:p>
    <w:p w14:paraId="187A1274" w14:textId="390E5267" w:rsidR="008E7309" w:rsidRDefault="008E7309" w:rsidP="00D6413A">
      <w:pPr>
        <w:pStyle w:val="ListParagraph"/>
        <w:numPr>
          <w:ilvl w:val="0"/>
          <w:numId w:val="6"/>
        </w:numPr>
      </w:pPr>
      <w:r>
        <w:t>Impact on public health</w:t>
      </w:r>
    </w:p>
    <w:p w14:paraId="1E22985A" w14:textId="77E92836" w:rsidR="008E7309" w:rsidRDefault="008E7309" w:rsidP="00D6413A">
      <w:pPr>
        <w:pStyle w:val="ListParagraph"/>
        <w:numPr>
          <w:ilvl w:val="0"/>
          <w:numId w:val="6"/>
        </w:numPr>
      </w:pPr>
      <w:r>
        <w:t>Regulatory standards</w:t>
      </w:r>
    </w:p>
    <w:p w14:paraId="303B6E9E" w14:textId="77777777" w:rsidR="008E7309" w:rsidRDefault="008E7309"/>
    <w:p w14:paraId="730F6688" w14:textId="05F5C36D" w:rsidR="008E7309" w:rsidRDefault="008E7309">
      <w:r>
        <w:t xml:space="preserve">5. </w:t>
      </w:r>
      <w:r w:rsidRPr="00D6413A">
        <w:rPr>
          <w:b/>
          <w:bCs/>
          <w:i/>
          <w:iCs/>
        </w:rPr>
        <w:t>Water Quality Monitoring</w:t>
      </w:r>
    </w:p>
    <w:p w14:paraId="30DD6605" w14:textId="1622D25F" w:rsidR="008E7309" w:rsidRDefault="008E7309" w:rsidP="00D6413A">
      <w:pPr>
        <w:pStyle w:val="ListParagraph"/>
        <w:numPr>
          <w:ilvl w:val="0"/>
          <w:numId w:val="7"/>
        </w:numPr>
      </w:pPr>
      <w:r>
        <w:t>Monitoring parameters (e.g., pH, dissolved oxygen, turbidity)</w:t>
      </w:r>
    </w:p>
    <w:p w14:paraId="389F95F9" w14:textId="6A52D6B8" w:rsidR="008E7309" w:rsidRDefault="008E7309" w:rsidP="00D6413A">
      <w:pPr>
        <w:pStyle w:val="ListParagraph"/>
        <w:numPr>
          <w:ilvl w:val="0"/>
          <w:numId w:val="7"/>
        </w:numPr>
      </w:pPr>
      <w:r>
        <w:t>Sources of water pollution</w:t>
      </w:r>
    </w:p>
    <w:p w14:paraId="5D494839" w14:textId="4FA143BA" w:rsidR="008E7309" w:rsidRDefault="008E7309" w:rsidP="00D6413A">
      <w:pPr>
        <w:pStyle w:val="ListParagraph"/>
        <w:numPr>
          <w:ilvl w:val="0"/>
          <w:numId w:val="7"/>
        </w:numPr>
      </w:pPr>
      <w:r>
        <w:t>Watershed management</w:t>
      </w:r>
    </w:p>
    <w:p w14:paraId="5F649995" w14:textId="77777777" w:rsidR="008E7309" w:rsidRDefault="008E7309"/>
    <w:p w14:paraId="3164D208" w14:textId="38A7C3E4" w:rsidR="008E7309" w:rsidRPr="00D6413A" w:rsidRDefault="008E7309">
      <w:pPr>
        <w:rPr>
          <w:b/>
          <w:bCs/>
          <w:i/>
          <w:iCs/>
        </w:rPr>
      </w:pPr>
      <w:r>
        <w:t xml:space="preserve">6. </w:t>
      </w:r>
      <w:r w:rsidRPr="00D6413A">
        <w:rPr>
          <w:b/>
          <w:bCs/>
          <w:i/>
          <w:iCs/>
        </w:rPr>
        <w:t>Soil and Land Monitoring</w:t>
      </w:r>
    </w:p>
    <w:p w14:paraId="03DA3BC6" w14:textId="2CB43498" w:rsidR="008E7309" w:rsidRDefault="008E7309" w:rsidP="00D6413A">
      <w:pPr>
        <w:pStyle w:val="ListParagraph"/>
        <w:numPr>
          <w:ilvl w:val="0"/>
          <w:numId w:val="8"/>
        </w:numPr>
      </w:pPr>
      <w:r>
        <w:t>Soil quality assessment</w:t>
      </w:r>
    </w:p>
    <w:p w14:paraId="6633DD9D" w14:textId="4F4850EE" w:rsidR="008E7309" w:rsidRDefault="008E7309" w:rsidP="00D6413A">
      <w:pPr>
        <w:pStyle w:val="ListParagraph"/>
        <w:numPr>
          <w:ilvl w:val="0"/>
          <w:numId w:val="8"/>
        </w:numPr>
      </w:pPr>
      <w:r>
        <w:t>Land-use changes and urbanization</w:t>
      </w:r>
    </w:p>
    <w:p w14:paraId="6EC9C333" w14:textId="0E4006E0" w:rsidR="008E7309" w:rsidRDefault="008E7309" w:rsidP="00D6413A">
      <w:pPr>
        <w:pStyle w:val="ListParagraph"/>
        <w:numPr>
          <w:ilvl w:val="0"/>
          <w:numId w:val="8"/>
        </w:numPr>
      </w:pPr>
      <w:r>
        <w:t>Soil erosion and conservation</w:t>
      </w:r>
    </w:p>
    <w:p w14:paraId="4D525C56" w14:textId="77777777" w:rsidR="008E7309" w:rsidRDefault="008E7309"/>
    <w:p w14:paraId="6BAD1CCA" w14:textId="6444FEF8" w:rsidR="008E7309" w:rsidRDefault="008E7309">
      <w:r>
        <w:t xml:space="preserve">7. </w:t>
      </w:r>
      <w:r w:rsidRPr="001F0942">
        <w:rPr>
          <w:b/>
          <w:bCs/>
          <w:i/>
          <w:iCs/>
        </w:rPr>
        <w:t>Biodiversity Monitoring</w:t>
      </w:r>
    </w:p>
    <w:p w14:paraId="6B367182" w14:textId="5CCD530A" w:rsidR="008E7309" w:rsidRDefault="008E7309" w:rsidP="001F0942">
      <w:pPr>
        <w:pStyle w:val="ListParagraph"/>
        <w:numPr>
          <w:ilvl w:val="0"/>
          <w:numId w:val="9"/>
        </w:numPr>
      </w:pPr>
      <w:r>
        <w:t>Species diversity</w:t>
      </w:r>
    </w:p>
    <w:p w14:paraId="22AD7972" w14:textId="7D7FC383" w:rsidR="008E7309" w:rsidRDefault="008E7309" w:rsidP="001F0942">
      <w:pPr>
        <w:pStyle w:val="ListParagraph"/>
        <w:numPr>
          <w:ilvl w:val="0"/>
          <w:numId w:val="9"/>
        </w:numPr>
      </w:pPr>
      <w:r>
        <w:t>Habitat monitoring</w:t>
      </w:r>
    </w:p>
    <w:p w14:paraId="7418CF92" w14:textId="760ABB8D" w:rsidR="008E7309" w:rsidRDefault="008E7309" w:rsidP="001F0942">
      <w:pPr>
        <w:pStyle w:val="ListParagraph"/>
        <w:numPr>
          <w:ilvl w:val="0"/>
          <w:numId w:val="9"/>
        </w:numPr>
      </w:pPr>
      <w:r>
        <w:t>Conservation efforts</w:t>
      </w:r>
    </w:p>
    <w:p w14:paraId="76E006FA" w14:textId="77777777" w:rsidR="008E7309" w:rsidRDefault="008E7309"/>
    <w:p w14:paraId="0B78973D" w14:textId="72E6C880" w:rsidR="008E7309" w:rsidRPr="001F0942" w:rsidRDefault="008E7309">
      <w:pPr>
        <w:rPr>
          <w:b/>
          <w:bCs/>
          <w:i/>
          <w:iCs/>
        </w:rPr>
      </w:pPr>
      <w:r>
        <w:t xml:space="preserve">8. </w:t>
      </w:r>
      <w:r w:rsidRPr="001F0942">
        <w:rPr>
          <w:b/>
          <w:bCs/>
          <w:i/>
          <w:iCs/>
        </w:rPr>
        <w:t>Climate Monitoring</w:t>
      </w:r>
    </w:p>
    <w:p w14:paraId="2C4EC0B9" w14:textId="218B9921" w:rsidR="008E7309" w:rsidRDefault="008E7309" w:rsidP="001F0942">
      <w:pPr>
        <w:pStyle w:val="ListParagraph"/>
        <w:numPr>
          <w:ilvl w:val="0"/>
          <w:numId w:val="11"/>
        </w:numPr>
      </w:pPr>
      <w:r>
        <w:t>Temperature and weather patterns</w:t>
      </w:r>
    </w:p>
    <w:p w14:paraId="64445092" w14:textId="01529437" w:rsidR="008E7309" w:rsidRDefault="008E7309" w:rsidP="001F0942">
      <w:pPr>
        <w:pStyle w:val="ListParagraph"/>
        <w:numPr>
          <w:ilvl w:val="0"/>
          <w:numId w:val="10"/>
        </w:numPr>
      </w:pPr>
      <w:r>
        <w:t>Climate change indicators</w:t>
      </w:r>
    </w:p>
    <w:p w14:paraId="2BD3E94D" w14:textId="1BED807A" w:rsidR="008E7309" w:rsidRDefault="008E7309" w:rsidP="001F0942">
      <w:pPr>
        <w:pStyle w:val="ListParagraph"/>
        <w:numPr>
          <w:ilvl w:val="0"/>
          <w:numId w:val="10"/>
        </w:numPr>
      </w:pPr>
      <w:r>
        <w:t>Mitigation and adaptation strategies</w:t>
      </w:r>
    </w:p>
    <w:p w14:paraId="7BA9F6E7" w14:textId="77777777" w:rsidR="008E7309" w:rsidRDefault="008E7309"/>
    <w:p w14:paraId="4271E425" w14:textId="6AAC97F3" w:rsidR="008E7309" w:rsidRPr="001F0942" w:rsidRDefault="008E7309">
      <w:pPr>
        <w:rPr>
          <w:b/>
          <w:bCs/>
          <w:i/>
          <w:iCs/>
        </w:rPr>
      </w:pPr>
      <w:r>
        <w:t xml:space="preserve">9. </w:t>
      </w:r>
      <w:r w:rsidRPr="001F0942">
        <w:rPr>
          <w:b/>
          <w:bCs/>
          <w:i/>
          <w:iCs/>
        </w:rPr>
        <w:t>Real-World Applications</w:t>
      </w:r>
    </w:p>
    <w:p w14:paraId="264A2C65" w14:textId="71ACA26F" w:rsidR="008E7309" w:rsidRDefault="008E7309" w:rsidP="001F0942">
      <w:pPr>
        <w:pStyle w:val="ListParagraph"/>
        <w:numPr>
          <w:ilvl w:val="0"/>
          <w:numId w:val="12"/>
        </w:numPr>
      </w:pPr>
      <w:r>
        <w:t>Case studies of environmental monitoring in action</w:t>
      </w:r>
    </w:p>
    <w:p w14:paraId="0695E713" w14:textId="303FF4A7" w:rsidR="008E7309" w:rsidRDefault="008E7309" w:rsidP="001F0942">
      <w:pPr>
        <w:pStyle w:val="ListParagraph"/>
        <w:numPr>
          <w:ilvl w:val="0"/>
          <w:numId w:val="12"/>
        </w:numPr>
      </w:pPr>
      <w:r>
        <w:t>Impact on policy and decision-making</w:t>
      </w:r>
    </w:p>
    <w:p w14:paraId="3FCE8936" w14:textId="7CB07565" w:rsidR="008E7309" w:rsidRDefault="008E7309" w:rsidP="001F0942">
      <w:pPr>
        <w:pStyle w:val="ListParagraph"/>
        <w:numPr>
          <w:ilvl w:val="0"/>
          <w:numId w:val="12"/>
        </w:numPr>
      </w:pPr>
      <w:r>
        <w:t>Environmental monitoring for disaster management</w:t>
      </w:r>
    </w:p>
    <w:p w14:paraId="7172B721" w14:textId="77777777" w:rsidR="008E7309" w:rsidRDefault="008E7309"/>
    <w:p w14:paraId="58E85703" w14:textId="52033F29" w:rsidR="008E7309" w:rsidRPr="001F0942" w:rsidRDefault="008E7309">
      <w:pPr>
        <w:rPr>
          <w:b/>
          <w:bCs/>
          <w:i/>
          <w:iCs/>
        </w:rPr>
      </w:pPr>
      <w:r>
        <w:t xml:space="preserve">10. </w:t>
      </w:r>
      <w:r w:rsidRPr="001F0942">
        <w:rPr>
          <w:b/>
          <w:bCs/>
          <w:i/>
          <w:iCs/>
        </w:rPr>
        <w:t>Challenges and Future Trends</w:t>
      </w:r>
    </w:p>
    <w:p w14:paraId="645EE8D3" w14:textId="602B380B" w:rsidR="008E7309" w:rsidRDefault="008E7309" w:rsidP="001F0942">
      <w:pPr>
        <w:pStyle w:val="ListParagraph"/>
        <w:numPr>
          <w:ilvl w:val="0"/>
          <w:numId w:val="13"/>
        </w:numPr>
      </w:pPr>
      <w:r>
        <w:t>Data privacy and security</w:t>
      </w:r>
    </w:p>
    <w:p w14:paraId="2816E595" w14:textId="5BC7603F" w:rsidR="008E7309" w:rsidRDefault="008E7309" w:rsidP="001F0942">
      <w:pPr>
        <w:pStyle w:val="ListParagraph"/>
        <w:numPr>
          <w:ilvl w:val="0"/>
          <w:numId w:val="13"/>
        </w:numPr>
      </w:pPr>
      <w:r>
        <w:t>Emerging sensor technologies</w:t>
      </w:r>
    </w:p>
    <w:p w14:paraId="1172536F" w14:textId="0A354C1D" w:rsidR="008E7309" w:rsidRDefault="008E7309" w:rsidP="00851B1A">
      <w:pPr>
        <w:pStyle w:val="ListParagraph"/>
        <w:numPr>
          <w:ilvl w:val="0"/>
          <w:numId w:val="13"/>
        </w:numPr>
      </w:pPr>
      <w:r>
        <w:t>Integrating big data and AI</w:t>
      </w:r>
    </w:p>
    <w:p w14:paraId="69F775AE" w14:textId="48E07005" w:rsidR="008E7309" w:rsidRDefault="008E7309" w:rsidP="00851B1A">
      <w:pPr>
        <w:pStyle w:val="ListParagraph"/>
        <w:numPr>
          <w:ilvl w:val="0"/>
          <w:numId w:val="13"/>
        </w:numPr>
      </w:pPr>
      <w:r>
        <w:t>Global collaboration for environmental protection</w:t>
      </w:r>
    </w:p>
    <w:p w14:paraId="556A826E" w14:textId="77777777" w:rsidR="008E7309" w:rsidRDefault="008E7309"/>
    <w:sectPr w:rsidR="008E7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CD7"/>
    <w:multiLevelType w:val="hybridMultilevel"/>
    <w:tmpl w:val="FCB40958"/>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1" w15:restartNumberingAfterBreak="0">
    <w:nsid w:val="0BD21812"/>
    <w:multiLevelType w:val="hybridMultilevel"/>
    <w:tmpl w:val="3DC4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640F8"/>
    <w:multiLevelType w:val="hybridMultilevel"/>
    <w:tmpl w:val="505076A6"/>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3" w15:restartNumberingAfterBreak="0">
    <w:nsid w:val="140C3374"/>
    <w:multiLevelType w:val="hybridMultilevel"/>
    <w:tmpl w:val="6A2A56E2"/>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4" w15:restartNumberingAfterBreak="0">
    <w:nsid w:val="29CD548D"/>
    <w:multiLevelType w:val="hybridMultilevel"/>
    <w:tmpl w:val="56CE7D58"/>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5" w15:restartNumberingAfterBreak="0">
    <w:nsid w:val="31DC0E99"/>
    <w:multiLevelType w:val="hybridMultilevel"/>
    <w:tmpl w:val="8D069F32"/>
    <w:lvl w:ilvl="0" w:tplc="08090001">
      <w:start w:val="1"/>
      <w:numFmt w:val="bullet"/>
      <w:lvlText w:val=""/>
      <w:lvlJc w:val="left"/>
      <w:pPr>
        <w:ind w:left="919" w:hanging="360"/>
      </w:pPr>
      <w:rPr>
        <w:rFonts w:ascii="Symbol" w:hAnsi="Symbol" w:hint="default"/>
      </w:rPr>
    </w:lvl>
    <w:lvl w:ilvl="1" w:tplc="08090003" w:tentative="1">
      <w:start w:val="1"/>
      <w:numFmt w:val="bullet"/>
      <w:lvlText w:val="o"/>
      <w:lvlJc w:val="left"/>
      <w:pPr>
        <w:ind w:left="1639" w:hanging="360"/>
      </w:pPr>
      <w:rPr>
        <w:rFonts w:ascii="Courier New" w:hAnsi="Courier New" w:cs="Courier New" w:hint="default"/>
      </w:rPr>
    </w:lvl>
    <w:lvl w:ilvl="2" w:tplc="08090005" w:tentative="1">
      <w:start w:val="1"/>
      <w:numFmt w:val="bullet"/>
      <w:lvlText w:val=""/>
      <w:lvlJc w:val="left"/>
      <w:pPr>
        <w:ind w:left="2359" w:hanging="360"/>
      </w:pPr>
      <w:rPr>
        <w:rFonts w:ascii="Wingdings" w:hAnsi="Wingdings" w:hint="default"/>
      </w:rPr>
    </w:lvl>
    <w:lvl w:ilvl="3" w:tplc="08090001" w:tentative="1">
      <w:start w:val="1"/>
      <w:numFmt w:val="bullet"/>
      <w:lvlText w:val=""/>
      <w:lvlJc w:val="left"/>
      <w:pPr>
        <w:ind w:left="3079" w:hanging="360"/>
      </w:pPr>
      <w:rPr>
        <w:rFonts w:ascii="Symbol" w:hAnsi="Symbol" w:hint="default"/>
      </w:rPr>
    </w:lvl>
    <w:lvl w:ilvl="4" w:tplc="08090003" w:tentative="1">
      <w:start w:val="1"/>
      <w:numFmt w:val="bullet"/>
      <w:lvlText w:val="o"/>
      <w:lvlJc w:val="left"/>
      <w:pPr>
        <w:ind w:left="3799" w:hanging="360"/>
      </w:pPr>
      <w:rPr>
        <w:rFonts w:ascii="Courier New" w:hAnsi="Courier New" w:cs="Courier New" w:hint="default"/>
      </w:rPr>
    </w:lvl>
    <w:lvl w:ilvl="5" w:tplc="08090005" w:tentative="1">
      <w:start w:val="1"/>
      <w:numFmt w:val="bullet"/>
      <w:lvlText w:val=""/>
      <w:lvlJc w:val="left"/>
      <w:pPr>
        <w:ind w:left="4519" w:hanging="360"/>
      </w:pPr>
      <w:rPr>
        <w:rFonts w:ascii="Wingdings" w:hAnsi="Wingdings" w:hint="default"/>
      </w:rPr>
    </w:lvl>
    <w:lvl w:ilvl="6" w:tplc="08090001" w:tentative="1">
      <w:start w:val="1"/>
      <w:numFmt w:val="bullet"/>
      <w:lvlText w:val=""/>
      <w:lvlJc w:val="left"/>
      <w:pPr>
        <w:ind w:left="5239" w:hanging="360"/>
      </w:pPr>
      <w:rPr>
        <w:rFonts w:ascii="Symbol" w:hAnsi="Symbol" w:hint="default"/>
      </w:rPr>
    </w:lvl>
    <w:lvl w:ilvl="7" w:tplc="08090003" w:tentative="1">
      <w:start w:val="1"/>
      <w:numFmt w:val="bullet"/>
      <w:lvlText w:val="o"/>
      <w:lvlJc w:val="left"/>
      <w:pPr>
        <w:ind w:left="5959" w:hanging="360"/>
      </w:pPr>
      <w:rPr>
        <w:rFonts w:ascii="Courier New" w:hAnsi="Courier New" w:cs="Courier New" w:hint="default"/>
      </w:rPr>
    </w:lvl>
    <w:lvl w:ilvl="8" w:tplc="08090005" w:tentative="1">
      <w:start w:val="1"/>
      <w:numFmt w:val="bullet"/>
      <w:lvlText w:val=""/>
      <w:lvlJc w:val="left"/>
      <w:pPr>
        <w:ind w:left="6679" w:hanging="360"/>
      </w:pPr>
      <w:rPr>
        <w:rFonts w:ascii="Wingdings" w:hAnsi="Wingdings" w:hint="default"/>
      </w:rPr>
    </w:lvl>
  </w:abstractNum>
  <w:abstractNum w:abstractNumId="6" w15:restartNumberingAfterBreak="0">
    <w:nsid w:val="35745BC1"/>
    <w:multiLevelType w:val="hybridMultilevel"/>
    <w:tmpl w:val="A6A6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AC06BC"/>
    <w:multiLevelType w:val="hybridMultilevel"/>
    <w:tmpl w:val="7438FA54"/>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8" w15:restartNumberingAfterBreak="0">
    <w:nsid w:val="5670487C"/>
    <w:multiLevelType w:val="hybridMultilevel"/>
    <w:tmpl w:val="623C0C38"/>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9" w15:restartNumberingAfterBreak="0">
    <w:nsid w:val="5DB23410"/>
    <w:multiLevelType w:val="hybridMultilevel"/>
    <w:tmpl w:val="0986CAEE"/>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10" w15:restartNumberingAfterBreak="0">
    <w:nsid w:val="5FDE7FDA"/>
    <w:multiLevelType w:val="hybridMultilevel"/>
    <w:tmpl w:val="5838B8BA"/>
    <w:lvl w:ilvl="0" w:tplc="08090001">
      <w:start w:val="1"/>
      <w:numFmt w:val="bullet"/>
      <w:lvlText w:val=""/>
      <w:lvlJc w:val="left"/>
      <w:pPr>
        <w:ind w:left="919" w:hanging="360"/>
      </w:pPr>
      <w:rPr>
        <w:rFonts w:ascii="Symbol" w:hAnsi="Symbol" w:hint="default"/>
      </w:rPr>
    </w:lvl>
    <w:lvl w:ilvl="1" w:tplc="08090003" w:tentative="1">
      <w:start w:val="1"/>
      <w:numFmt w:val="bullet"/>
      <w:lvlText w:val="o"/>
      <w:lvlJc w:val="left"/>
      <w:pPr>
        <w:ind w:left="1639" w:hanging="360"/>
      </w:pPr>
      <w:rPr>
        <w:rFonts w:ascii="Courier New" w:hAnsi="Courier New" w:cs="Courier New" w:hint="default"/>
      </w:rPr>
    </w:lvl>
    <w:lvl w:ilvl="2" w:tplc="08090005" w:tentative="1">
      <w:start w:val="1"/>
      <w:numFmt w:val="bullet"/>
      <w:lvlText w:val=""/>
      <w:lvlJc w:val="left"/>
      <w:pPr>
        <w:ind w:left="2359" w:hanging="360"/>
      </w:pPr>
      <w:rPr>
        <w:rFonts w:ascii="Wingdings" w:hAnsi="Wingdings" w:hint="default"/>
      </w:rPr>
    </w:lvl>
    <w:lvl w:ilvl="3" w:tplc="08090001" w:tentative="1">
      <w:start w:val="1"/>
      <w:numFmt w:val="bullet"/>
      <w:lvlText w:val=""/>
      <w:lvlJc w:val="left"/>
      <w:pPr>
        <w:ind w:left="3079" w:hanging="360"/>
      </w:pPr>
      <w:rPr>
        <w:rFonts w:ascii="Symbol" w:hAnsi="Symbol" w:hint="default"/>
      </w:rPr>
    </w:lvl>
    <w:lvl w:ilvl="4" w:tplc="08090003" w:tentative="1">
      <w:start w:val="1"/>
      <w:numFmt w:val="bullet"/>
      <w:lvlText w:val="o"/>
      <w:lvlJc w:val="left"/>
      <w:pPr>
        <w:ind w:left="3799" w:hanging="360"/>
      </w:pPr>
      <w:rPr>
        <w:rFonts w:ascii="Courier New" w:hAnsi="Courier New" w:cs="Courier New" w:hint="default"/>
      </w:rPr>
    </w:lvl>
    <w:lvl w:ilvl="5" w:tplc="08090005" w:tentative="1">
      <w:start w:val="1"/>
      <w:numFmt w:val="bullet"/>
      <w:lvlText w:val=""/>
      <w:lvlJc w:val="left"/>
      <w:pPr>
        <w:ind w:left="4519" w:hanging="360"/>
      </w:pPr>
      <w:rPr>
        <w:rFonts w:ascii="Wingdings" w:hAnsi="Wingdings" w:hint="default"/>
      </w:rPr>
    </w:lvl>
    <w:lvl w:ilvl="6" w:tplc="08090001" w:tentative="1">
      <w:start w:val="1"/>
      <w:numFmt w:val="bullet"/>
      <w:lvlText w:val=""/>
      <w:lvlJc w:val="left"/>
      <w:pPr>
        <w:ind w:left="5239" w:hanging="360"/>
      </w:pPr>
      <w:rPr>
        <w:rFonts w:ascii="Symbol" w:hAnsi="Symbol" w:hint="default"/>
      </w:rPr>
    </w:lvl>
    <w:lvl w:ilvl="7" w:tplc="08090003" w:tentative="1">
      <w:start w:val="1"/>
      <w:numFmt w:val="bullet"/>
      <w:lvlText w:val="o"/>
      <w:lvlJc w:val="left"/>
      <w:pPr>
        <w:ind w:left="5959" w:hanging="360"/>
      </w:pPr>
      <w:rPr>
        <w:rFonts w:ascii="Courier New" w:hAnsi="Courier New" w:cs="Courier New" w:hint="default"/>
      </w:rPr>
    </w:lvl>
    <w:lvl w:ilvl="8" w:tplc="08090005" w:tentative="1">
      <w:start w:val="1"/>
      <w:numFmt w:val="bullet"/>
      <w:lvlText w:val=""/>
      <w:lvlJc w:val="left"/>
      <w:pPr>
        <w:ind w:left="6679" w:hanging="360"/>
      </w:pPr>
      <w:rPr>
        <w:rFonts w:ascii="Wingdings" w:hAnsi="Wingdings" w:hint="default"/>
      </w:rPr>
    </w:lvl>
  </w:abstractNum>
  <w:abstractNum w:abstractNumId="11" w15:restartNumberingAfterBreak="0">
    <w:nsid w:val="6C3E5E01"/>
    <w:multiLevelType w:val="hybridMultilevel"/>
    <w:tmpl w:val="4E185A0A"/>
    <w:lvl w:ilvl="0" w:tplc="08090001">
      <w:start w:val="1"/>
      <w:numFmt w:val="bullet"/>
      <w:lvlText w:val=""/>
      <w:lvlJc w:val="left"/>
      <w:pPr>
        <w:ind w:left="919" w:hanging="360"/>
      </w:pPr>
      <w:rPr>
        <w:rFonts w:ascii="Symbol" w:hAnsi="Symbol" w:hint="default"/>
      </w:rPr>
    </w:lvl>
    <w:lvl w:ilvl="1" w:tplc="08090003" w:tentative="1">
      <w:start w:val="1"/>
      <w:numFmt w:val="bullet"/>
      <w:lvlText w:val="o"/>
      <w:lvlJc w:val="left"/>
      <w:pPr>
        <w:ind w:left="1639" w:hanging="360"/>
      </w:pPr>
      <w:rPr>
        <w:rFonts w:ascii="Courier New" w:hAnsi="Courier New" w:cs="Courier New" w:hint="default"/>
      </w:rPr>
    </w:lvl>
    <w:lvl w:ilvl="2" w:tplc="08090005" w:tentative="1">
      <w:start w:val="1"/>
      <w:numFmt w:val="bullet"/>
      <w:lvlText w:val=""/>
      <w:lvlJc w:val="left"/>
      <w:pPr>
        <w:ind w:left="2359" w:hanging="360"/>
      </w:pPr>
      <w:rPr>
        <w:rFonts w:ascii="Wingdings" w:hAnsi="Wingdings" w:hint="default"/>
      </w:rPr>
    </w:lvl>
    <w:lvl w:ilvl="3" w:tplc="08090001" w:tentative="1">
      <w:start w:val="1"/>
      <w:numFmt w:val="bullet"/>
      <w:lvlText w:val=""/>
      <w:lvlJc w:val="left"/>
      <w:pPr>
        <w:ind w:left="3079" w:hanging="360"/>
      </w:pPr>
      <w:rPr>
        <w:rFonts w:ascii="Symbol" w:hAnsi="Symbol" w:hint="default"/>
      </w:rPr>
    </w:lvl>
    <w:lvl w:ilvl="4" w:tplc="08090003" w:tentative="1">
      <w:start w:val="1"/>
      <w:numFmt w:val="bullet"/>
      <w:lvlText w:val="o"/>
      <w:lvlJc w:val="left"/>
      <w:pPr>
        <w:ind w:left="3799" w:hanging="360"/>
      </w:pPr>
      <w:rPr>
        <w:rFonts w:ascii="Courier New" w:hAnsi="Courier New" w:cs="Courier New" w:hint="default"/>
      </w:rPr>
    </w:lvl>
    <w:lvl w:ilvl="5" w:tplc="08090005" w:tentative="1">
      <w:start w:val="1"/>
      <w:numFmt w:val="bullet"/>
      <w:lvlText w:val=""/>
      <w:lvlJc w:val="left"/>
      <w:pPr>
        <w:ind w:left="4519" w:hanging="360"/>
      </w:pPr>
      <w:rPr>
        <w:rFonts w:ascii="Wingdings" w:hAnsi="Wingdings" w:hint="default"/>
      </w:rPr>
    </w:lvl>
    <w:lvl w:ilvl="6" w:tplc="08090001" w:tentative="1">
      <w:start w:val="1"/>
      <w:numFmt w:val="bullet"/>
      <w:lvlText w:val=""/>
      <w:lvlJc w:val="left"/>
      <w:pPr>
        <w:ind w:left="5239" w:hanging="360"/>
      </w:pPr>
      <w:rPr>
        <w:rFonts w:ascii="Symbol" w:hAnsi="Symbol" w:hint="default"/>
      </w:rPr>
    </w:lvl>
    <w:lvl w:ilvl="7" w:tplc="08090003" w:tentative="1">
      <w:start w:val="1"/>
      <w:numFmt w:val="bullet"/>
      <w:lvlText w:val="o"/>
      <w:lvlJc w:val="left"/>
      <w:pPr>
        <w:ind w:left="5959" w:hanging="360"/>
      </w:pPr>
      <w:rPr>
        <w:rFonts w:ascii="Courier New" w:hAnsi="Courier New" w:cs="Courier New" w:hint="default"/>
      </w:rPr>
    </w:lvl>
    <w:lvl w:ilvl="8" w:tplc="08090005" w:tentative="1">
      <w:start w:val="1"/>
      <w:numFmt w:val="bullet"/>
      <w:lvlText w:val=""/>
      <w:lvlJc w:val="left"/>
      <w:pPr>
        <w:ind w:left="6679" w:hanging="360"/>
      </w:pPr>
      <w:rPr>
        <w:rFonts w:ascii="Wingdings" w:hAnsi="Wingdings" w:hint="default"/>
      </w:rPr>
    </w:lvl>
  </w:abstractNum>
  <w:abstractNum w:abstractNumId="12" w15:restartNumberingAfterBreak="0">
    <w:nsid w:val="70344FFE"/>
    <w:multiLevelType w:val="hybridMultilevel"/>
    <w:tmpl w:val="3E12A95E"/>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13" w15:restartNumberingAfterBreak="0">
    <w:nsid w:val="757A1CD8"/>
    <w:multiLevelType w:val="hybridMultilevel"/>
    <w:tmpl w:val="18EC5C98"/>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14" w15:restartNumberingAfterBreak="0">
    <w:nsid w:val="78314D9D"/>
    <w:multiLevelType w:val="hybridMultilevel"/>
    <w:tmpl w:val="7A9E75BE"/>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num w:numId="1" w16cid:durableId="503251844">
    <w:abstractNumId w:val="0"/>
  </w:num>
  <w:num w:numId="2" w16cid:durableId="249971027">
    <w:abstractNumId w:val="10"/>
  </w:num>
  <w:num w:numId="3" w16cid:durableId="686710471">
    <w:abstractNumId w:val="5"/>
  </w:num>
  <w:num w:numId="4" w16cid:durableId="293411730">
    <w:abstractNumId w:val="14"/>
  </w:num>
  <w:num w:numId="5" w16cid:durableId="1805926489">
    <w:abstractNumId w:val="9"/>
  </w:num>
  <w:num w:numId="6" w16cid:durableId="824466683">
    <w:abstractNumId w:val="7"/>
  </w:num>
  <w:num w:numId="7" w16cid:durableId="1996911439">
    <w:abstractNumId w:val="13"/>
  </w:num>
  <w:num w:numId="8" w16cid:durableId="782114337">
    <w:abstractNumId w:val="2"/>
  </w:num>
  <w:num w:numId="9" w16cid:durableId="248387214">
    <w:abstractNumId w:val="12"/>
  </w:num>
  <w:num w:numId="10" w16cid:durableId="1044907340">
    <w:abstractNumId w:val="8"/>
  </w:num>
  <w:num w:numId="11" w16cid:durableId="293952825">
    <w:abstractNumId w:val="3"/>
  </w:num>
  <w:num w:numId="12" w16cid:durableId="1486817784">
    <w:abstractNumId w:val="4"/>
  </w:num>
  <w:num w:numId="13" w16cid:durableId="2031564492">
    <w:abstractNumId w:val="11"/>
  </w:num>
  <w:num w:numId="14" w16cid:durableId="1822964759">
    <w:abstractNumId w:val="1"/>
  </w:num>
  <w:num w:numId="15" w16cid:durableId="947156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09"/>
    <w:rsid w:val="000D2BD8"/>
    <w:rsid w:val="000E6FD1"/>
    <w:rsid w:val="00184803"/>
    <w:rsid w:val="001B708C"/>
    <w:rsid w:val="001F0942"/>
    <w:rsid w:val="00236B8B"/>
    <w:rsid w:val="00304743"/>
    <w:rsid w:val="00380E58"/>
    <w:rsid w:val="00510B3C"/>
    <w:rsid w:val="005535A3"/>
    <w:rsid w:val="006235AF"/>
    <w:rsid w:val="006C5D0D"/>
    <w:rsid w:val="0070295E"/>
    <w:rsid w:val="007979DF"/>
    <w:rsid w:val="00851B1A"/>
    <w:rsid w:val="008E7309"/>
    <w:rsid w:val="00A07502"/>
    <w:rsid w:val="00B97AB4"/>
    <w:rsid w:val="00C11A50"/>
    <w:rsid w:val="00CC4047"/>
    <w:rsid w:val="00D6413A"/>
    <w:rsid w:val="00EC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C57D16"/>
  <w15:chartTrackingRefBased/>
  <w15:docId w15:val="{2C84203A-95C5-E348-9F70-6A3DC86E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V</dc:creator>
  <cp:keywords/>
  <dc:description/>
  <cp:lastModifiedBy>Prem Kumar V</cp:lastModifiedBy>
  <cp:revision>2</cp:revision>
  <dcterms:created xsi:type="dcterms:W3CDTF">2023-10-04T15:53:00Z</dcterms:created>
  <dcterms:modified xsi:type="dcterms:W3CDTF">2023-10-04T15:53:00Z</dcterms:modified>
</cp:coreProperties>
</file>