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8F9FA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DABBULU KAVALA BANK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Account number: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We'll never share your email with anyone else.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Password: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me out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35" w:before="435" w:lineRule="auto"/>
      <w:ind w:left="195" w:right="195" w:firstLine="0"/>
    </w:pPr>
    <w:rPr>
      <w:b w:val="1"/>
      <w:i w:val="0"/>
      <w:sz w:val="28"/>
      <w:szCs w:val="28"/>
      <w:shd w:fill="6495ed" w:val="clear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