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AE" w:rsidRDefault="00BC41ED">
      <w:pPr>
        <w:rPr>
          <w:lang w:val="en-GB"/>
        </w:rPr>
      </w:pPr>
      <w:r>
        <w:rPr>
          <w:lang w:val="en-GB"/>
        </w:rPr>
        <w:t xml:space="preserve">Here we can use different type of load balancers for integrating with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cluster like </w:t>
      </w:r>
      <w:proofErr w:type="spellStart"/>
      <w:r>
        <w:rPr>
          <w:lang w:val="en-GB"/>
        </w:rPr>
        <w:t>nginx</w:t>
      </w:r>
      <w:proofErr w:type="spellEnd"/>
      <w:r>
        <w:rPr>
          <w:lang w:val="en-GB"/>
        </w:rPr>
        <w:t xml:space="preserve"> ingress, </w:t>
      </w:r>
      <w:proofErr w:type="spellStart"/>
      <w:r>
        <w:rPr>
          <w:lang w:val="en-GB"/>
        </w:rPr>
        <w:t>istio</w:t>
      </w:r>
      <w:proofErr w:type="spellEnd"/>
      <w:r>
        <w:rPr>
          <w:lang w:val="en-GB"/>
        </w:rPr>
        <w:t xml:space="preserve"> etc. Here we have integrated </w:t>
      </w:r>
      <w:proofErr w:type="spellStart"/>
      <w:r>
        <w:rPr>
          <w:lang w:val="en-GB"/>
        </w:rPr>
        <w:t>nginx</w:t>
      </w:r>
      <w:proofErr w:type="spellEnd"/>
      <w:r>
        <w:rPr>
          <w:lang w:val="en-GB"/>
        </w:rPr>
        <w:t xml:space="preserve"> ingress load balancer to control external traffic to the application.</w:t>
      </w:r>
    </w:p>
    <w:p w:rsidR="00BC41ED" w:rsidRDefault="00BC41ED">
      <w:pPr>
        <w:rPr>
          <w:lang w:val="en-GB"/>
        </w:rPr>
      </w:pPr>
      <w:r>
        <w:rPr>
          <w:lang w:val="en-GB"/>
        </w:rPr>
        <w:t>We have dep</w:t>
      </w:r>
      <w:r w:rsidR="00811EB1">
        <w:rPr>
          <w:lang w:val="en-GB"/>
        </w:rPr>
        <w:t xml:space="preserve">loyed a 2048 game application in </w:t>
      </w:r>
      <w:bookmarkStart w:id="0" w:name="_GoBack"/>
      <w:bookmarkEnd w:id="0"/>
      <w:r>
        <w:rPr>
          <w:lang w:val="en-GB"/>
        </w:rPr>
        <w:t xml:space="preserve">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cluster </w:t>
      </w:r>
    </w:p>
    <w:p w:rsidR="00BC41ED" w:rsidRDefault="00BC41ED">
      <w:pPr>
        <w:rPr>
          <w:lang w:val="en-GB"/>
        </w:rPr>
      </w:pPr>
      <w:r>
        <w:rPr>
          <w:lang w:val="en-GB"/>
        </w:rPr>
        <w:t>Ingress:</w:t>
      </w:r>
    </w:p>
    <w:p w:rsidR="00BC41ED" w:rsidRDefault="00BC41ED">
      <w:pPr>
        <w:rPr>
          <w:lang w:val="en-GB"/>
        </w:rPr>
      </w:pPr>
      <w:r w:rsidRPr="00BC41ED">
        <w:rPr>
          <w:lang w:val="en-GB"/>
        </w:rPr>
        <w:t>Ingress exposes HTTP and HTTPS routes from outside the cluster to services within the cluster. Traffic routing is controlled by rules defined on the Ingress resource.</w:t>
      </w:r>
      <w:r w:rsidRPr="00BC41ED">
        <w:t xml:space="preserve"> </w:t>
      </w:r>
      <w:r w:rsidRPr="00BC41ED">
        <w:rPr>
          <w:lang w:val="en-GB"/>
        </w:rPr>
        <w:t xml:space="preserve">The Ingress concept lets you map traffic to different </w:t>
      </w:r>
      <w:proofErr w:type="spellStart"/>
      <w:r w:rsidRPr="00BC41ED">
        <w:rPr>
          <w:lang w:val="en-GB"/>
        </w:rPr>
        <w:t>backends</w:t>
      </w:r>
      <w:proofErr w:type="spellEnd"/>
      <w:r w:rsidRPr="00BC41ED">
        <w:rPr>
          <w:lang w:val="en-GB"/>
        </w:rPr>
        <w:t xml:space="preserve"> based on rules you define via the </w:t>
      </w:r>
      <w:proofErr w:type="spellStart"/>
      <w:r w:rsidRPr="00BC41ED">
        <w:rPr>
          <w:lang w:val="en-GB"/>
        </w:rPr>
        <w:t>Kubernetes</w:t>
      </w:r>
      <w:proofErr w:type="spellEnd"/>
      <w:r w:rsidRPr="00BC41ED">
        <w:rPr>
          <w:lang w:val="en-GB"/>
        </w:rPr>
        <w:t xml:space="preserve"> API. An API object that manages external access to the services in a cluster, typically HTTP. Ingress may provide load balancing, SSL termination and name-based virtual hosting.</w:t>
      </w:r>
    </w:p>
    <w:p w:rsidR="00BC41ED" w:rsidRDefault="00BC41ED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D940352" wp14:editId="4EFD8EC1">
            <wp:extent cx="5731510" cy="2023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11" w:rsidRDefault="00F46811">
      <w:pPr>
        <w:rPr>
          <w:lang w:val="en-GB"/>
        </w:rPr>
      </w:pPr>
      <w:r>
        <w:rPr>
          <w:lang w:val="en-GB"/>
        </w:rPr>
        <w:t>Ingress Controllers:</w:t>
      </w:r>
    </w:p>
    <w:p w:rsidR="00F46811" w:rsidRDefault="00F46811">
      <w:pPr>
        <w:rPr>
          <w:lang w:val="en-GB"/>
        </w:rPr>
      </w:pPr>
      <w:r w:rsidRPr="00F46811">
        <w:rPr>
          <w:lang w:val="en-GB"/>
        </w:rPr>
        <w:t xml:space="preserve">An Ingress controller is a specialized load balancer for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(and other containerized) environments.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is the de facto standard for managing containerized applications. For many enterprises, moving production workloads into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brings additional challenges and complexities around application traffic management. An Ingress controller abstracts away the complexity of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application traffic routing and provides a bridge between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services and external ones.</w:t>
      </w:r>
    </w:p>
    <w:p w:rsidR="00F46811" w:rsidRDefault="00F46811">
      <w:pPr>
        <w:rPr>
          <w:lang w:val="en-GB"/>
        </w:rPr>
      </w:pPr>
      <w:r>
        <w:rPr>
          <w:lang w:val="en-GB"/>
        </w:rPr>
        <w:t>Ingress Resources:</w:t>
      </w:r>
    </w:p>
    <w:p w:rsidR="00844234" w:rsidRDefault="00F46811">
      <w:pPr>
        <w:rPr>
          <w:lang w:val="en-GB"/>
        </w:rPr>
      </w:pPr>
      <w:r w:rsidRPr="00F46811">
        <w:rPr>
          <w:lang w:val="en-GB"/>
        </w:rPr>
        <w:t xml:space="preserve">An ingress is a collection of rules to allow inbound connections to the </w:t>
      </w:r>
      <w:proofErr w:type="spellStart"/>
      <w:r w:rsidRPr="00F46811">
        <w:rPr>
          <w:lang w:val="en-GB"/>
        </w:rPr>
        <w:t>Kubernetes</w:t>
      </w:r>
      <w:proofErr w:type="spellEnd"/>
      <w:r w:rsidRPr="00F46811">
        <w:rPr>
          <w:lang w:val="en-GB"/>
        </w:rPr>
        <w:t xml:space="preserve"> cluster services.</w:t>
      </w:r>
      <w:r w:rsidR="00844234">
        <w:t>I</w:t>
      </w:r>
      <w:r w:rsidR="00844234" w:rsidRPr="00844234">
        <w:rPr>
          <w:lang w:val="en-GB"/>
        </w:rPr>
        <w:t xml:space="preserve">t can be configured to give services externally-reachable </w:t>
      </w:r>
      <w:proofErr w:type="spellStart"/>
      <w:r w:rsidR="00844234" w:rsidRPr="00844234">
        <w:rPr>
          <w:lang w:val="en-GB"/>
        </w:rPr>
        <w:t>urls</w:t>
      </w:r>
      <w:proofErr w:type="spellEnd"/>
      <w:r w:rsidR="00844234" w:rsidRPr="00844234">
        <w:rPr>
          <w:lang w:val="en-GB"/>
        </w:rPr>
        <w:t xml:space="preserve">, load balance traffic, terminate SSL, offer name based virtual hosting etc. Users request ingress by </w:t>
      </w:r>
      <w:proofErr w:type="spellStart"/>
      <w:r w:rsidR="00844234" w:rsidRPr="00844234">
        <w:rPr>
          <w:lang w:val="en-GB"/>
        </w:rPr>
        <w:t>POSTing</w:t>
      </w:r>
      <w:proofErr w:type="spellEnd"/>
      <w:r w:rsidR="00844234" w:rsidRPr="00844234">
        <w:rPr>
          <w:lang w:val="en-GB"/>
        </w:rPr>
        <w:t xml:space="preserve"> the Ingress resource to</w:t>
      </w:r>
      <w:r w:rsidR="00844234">
        <w:rPr>
          <w:lang w:val="en-GB"/>
        </w:rPr>
        <w:t xml:space="preserve"> the </w:t>
      </w:r>
      <w:proofErr w:type="spellStart"/>
      <w:proofErr w:type="gramStart"/>
      <w:r w:rsidR="00844234">
        <w:rPr>
          <w:lang w:val="en-GB"/>
        </w:rPr>
        <w:t>Api</w:t>
      </w:r>
      <w:proofErr w:type="spellEnd"/>
      <w:proofErr w:type="gramEnd"/>
      <w:r w:rsidR="00844234">
        <w:rPr>
          <w:lang w:val="en-GB"/>
        </w:rPr>
        <w:t xml:space="preserve"> server</w:t>
      </w:r>
      <w:r w:rsidR="00844234">
        <w:rPr>
          <w:rFonts w:ascii="Arial" w:hAnsi="Arial" w:cs="Arial"/>
          <w:color w:val="4D5156"/>
          <w:shd w:val="clear" w:color="auto" w:fill="FFFFFF"/>
        </w:rPr>
        <w:t>.</w:t>
      </w:r>
      <w:r w:rsidR="00BC41ED">
        <w:rPr>
          <w:lang w:val="en-GB"/>
        </w:rPr>
        <w:t xml:space="preserve">  </w:t>
      </w:r>
    </w:p>
    <w:p w:rsidR="00844234" w:rsidRDefault="00844234">
      <w:pPr>
        <w:rPr>
          <w:lang w:val="en-GB"/>
        </w:rPr>
      </w:pPr>
      <w:r>
        <w:rPr>
          <w:lang w:val="en-GB"/>
        </w:rPr>
        <w:t>Procedure: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 w:rsidRPr="00844234">
        <w:rPr>
          <w:lang w:val="en-GB"/>
        </w:rPr>
        <w:t xml:space="preserve">Create </w:t>
      </w:r>
      <w:proofErr w:type="spellStart"/>
      <w:r w:rsidRPr="00844234">
        <w:rPr>
          <w:lang w:val="en-GB"/>
        </w:rPr>
        <w:t>aks</w:t>
      </w:r>
      <w:proofErr w:type="spellEnd"/>
      <w:r w:rsidRPr="00844234">
        <w:rPr>
          <w:lang w:val="en-GB"/>
        </w:rPr>
        <w:t xml:space="preserve">  cluster in azure cloud </w:t>
      </w:r>
      <w:r>
        <w:rPr>
          <w:lang w:val="en-GB"/>
        </w:rPr>
        <w:t xml:space="preserve">and set storage account when using cloud shell or we can access through installing azure account extension in </w:t>
      </w:r>
      <w:proofErr w:type="spellStart"/>
      <w:r>
        <w:rPr>
          <w:lang w:val="en-GB"/>
        </w:rPr>
        <w:t>vs</w:t>
      </w:r>
      <w:proofErr w:type="spellEnd"/>
      <w:r>
        <w:rPr>
          <w:lang w:val="en-GB"/>
        </w:rPr>
        <w:t xml:space="preserve"> code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Now, Merge with the </w:t>
      </w:r>
      <w:proofErr w:type="spellStart"/>
      <w:r>
        <w:rPr>
          <w:lang w:val="en-GB"/>
        </w:rPr>
        <w:t>Kubernetes</w:t>
      </w:r>
      <w:proofErr w:type="spellEnd"/>
      <w:r>
        <w:rPr>
          <w:lang w:val="en-GB"/>
        </w:rPr>
        <w:t xml:space="preserve"> cluster using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aks</w:t>
      </w:r>
      <w:proofErr w:type="spellEnd"/>
      <w:r>
        <w:rPr>
          <w:lang w:val="en-GB"/>
        </w:rPr>
        <w:t xml:space="preserve"> get credentials Command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write 3 manifest files consisting of deployment </w:t>
      </w:r>
      <w:proofErr w:type="spellStart"/>
      <w:r>
        <w:rPr>
          <w:lang w:val="en-GB"/>
        </w:rPr>
        <w:t>grou</w:t>
      </w:r>
      <w:r w:rsidR="006B6261">
        <w:rPr>
          <w:lang w:val="en-GB"/>
        </w:rPr>
        <w:t>p</w:t>
      </w:r>
      <w:proofErr w:type="gramStart"/>
      <w:r w:rsidR="006B6261">
        <w:rPr>
          <w:lang w:val="en-GB"/>
        </w:rPr>
        <w:t>,service</w:t>
      </w:r>
      <w:proofErr w:type="spellEnd"/>
      <w:proofErr w:type="gramEnd"/>
      <w:r w:rsidR="006B6261">
        <w:rPr>
          <w:lang w:val="en-GB"/>
        </w:rPr>
        <w:t>, ingress rules</w:t>
      </w:r>
      <w:r>
        <w:rPr>
          <w:lang w:val="en-GB"/>
        </w:rPr>
        <w:t>.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deploy those in pods using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apply –f “name” command.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Now, we can install ingress controller by deploying it in cluster through official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of ingress.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Now check whether the </w:t>
      </w:r>
      <w:proofErr w:type="spellStart"/>
      <w:r>
        <w:rPr>
          <w:lang w:val="en-GB"/>
        </w:rPr>
        <w:t>nginx</w:t>
      </w:r>
      <w:proofErr w:type="spellEnd"/>
      <w:r>
        <w:rPr>
          <w:lang w:val="en-GB"/>
        </w:rPr>
        <w:t xml:space="preserve"> ingress is deployed or not.</w:t>
      </w:r>
    </w:p>
    <w:p w:rsidR="00844234" w:rsidRDefault="00844234" w:rsidP="008442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Now, we have to use ingress controller external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to access the application.</w:t>
      </w:r>
      <w:r w:rsidR="006B6261">
        <w:rPr>
          <w:lang w:val="en-GB"/>
        </w:rPr>
        <w:t xml:space="preserve"> If the application is running we can see it is successfully deployed.</w:t>
      </w:r>
    </w:p>
    <w:p w:rsidR="006B6261" w:rsidRDefault="006B6261" w:rsidP="006B6261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371975" cy="24582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395" cy="24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1" w:rsidRDefault="006B6261" w:rsidP="006B6261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352925" cy="2447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41" cy="24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1" w:rsidRDefault="006B6261" w:rsidP="006B6261">
      <w:pPr>
        <w:pStyle w:val="ListParagraph"/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4387570" cy="2466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97" cy="247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1" w:rsidRDefault="006B6261" w:rsidP="006B6261">
      <w:pPr>
        <w:pStyle w:val="ListParagraph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48150" cy="2388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43" cy="23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1" w:rsidRDefault="006B6261" w:rsidP="006B6261">
      <w:pPr>
        <w:pStyle w:val="ListParagraph"/>
        <w:rPr>
          <w:lang w:val="en-GB"/>
        </w:rPr>
      </w:pPr>
    </w:p>
    <w:p w:rsidR="00BC41ED" w:rsidRPr="00BC41ED" w:rsidRDefault="006B6261" w:rsidP="006B6261">
      <w:pPr>
        <w:pStyle w:val="ListParagraph"/>
        <w:rPr>
          <w:lang w:val="en-GB"/>
        </w:rPr>
      </w:pPr>
      <w:r>
        <w:rPr>
          <w:lang w:val="en-GB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76845D42" wp14:editId="4EFAB220">
            <wp:extent cx="3922084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980" cy="21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</w:t>
      </w:r>
      <w:r w:rsidR="00BC41ED">
        <w:rPr>
          <w:lang w:val="en-GB"/>
        </w:rPr>
        <w:t xml:space="preserve">  </w:t>
      </w:r>
    </w:p>
    <w:sectPr w:rsidR="00BC41ED" w:rsidRPr="00BC41E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74D" w:rsidRDefault="00B7274D" w:rsidP="00BC41ED">
      <w:pPr>
        <w:spacing w:after="0" w:line="240" w:lineRule="auto"/>
      </w:pPr>
      <w:r>
        <w:separator/>
      </w:r>
    </w:p>
  </w:endnote>
  <w:endnote w:type="continuationSeparator" w:id="0">
    <w:p w:rsidR="00B7274D" w:rsidRDefault="00B7274D" w:rsidP="00BC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74D" w:rsidRDefault="00B7274D" w:rsidP="00BC41ED">
      <w:pPr>
        <w:spacing w:after="0" w:line="240" w:lineRule="auto"/>
      </w:pPr>
      <w:r>
        <w:separator/>
      </w:r>
    </w:p>
  </w:footnote>
  <w:footnote w:type="continuationSeparator" w:id="0">
    <w:p w:rsidR="00B7274D" w:rsidRDefault="00B7274D" w:rsidP="00BC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1ED" w:rsidRPr="00BC41ED" w:rsidRDefault="00BC41ED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</w:t>
    </w:r>
    <w:r w:rsidRPr="00BC41ED">
      <w:rPr>
        <w:rFonts w:ascii="Times New Roman" w:hAnsi="Times New Roman" w:cs="Times New Roman"/>
        <w:b/>
        <w:sz w:val="32"/>
        <w:szCs w:val="32"/>
      </w:rPr>
      <w:t xml:space="preserve">Accessing Applications in a </w:t>
    </w:r>
    <w:proofErr w:type="spellStart"/>
    <w:r w:rsidRPr="00BC41ED">
      <w:rPr>
        <w:rFonts w:ascii="Times New Roman" w:hAnsi="Times New Roman" w:cs="Times New Roman"/>
        <w:b/>
        <w:sz w:val="32"/>
        <w:szCs w:val="32"/>
      </w:rPr>
      <w:t>Kubernetes</w:t>
    </w:r>
    <w:proofErr w:type="spellEnd"/>
    <w:r w:rsidRPr="00BC41ED">
      <w:rPr>
        <w:rFonts w:ascii="Times New Roman" w:hAnsi="Times New Roman" w:cs="Times New Roman"/>
        <w:b/>
        <w:sz w:val="32"/>
        <w:szCs w:val="32"/>
      </w:rPr>
      <w:t xml:space="preserve"> Cluster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5697C"/>
    <w:multiLevelType w:val="hybridMultilevel"/>
    <w:tmpl w:val="F53E0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ED"/>
    <w:rsid w:val="00274936"/>
    <w:rsid w:val="006B6261"/>
    <w:rsid w:val="00811EB1"/>
    <w:rsid w:val="00844234"/>
    <w:rsid w:val="008462AE"/>
    <w:rsid w:val="00B7274D"/>
    <w:rsid w:val="00BC41ED"/>
    <w:rsid w:val="00C11A99"/>
    <w:rsid w:val="00F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F176B-B32E-4125-A12E-0252C20D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ED"/>
  </w:style>
  <w:style w:type="paragraph" w:styleId="Footer">
    <w:name w:val="footer"/>
    <w:basedOn w:val="Normal"/>
    <w:link w:val="FooterChar"/>
    <w:uiPriority w:val="99"/>
    <w:unhideWhenUsed/>
    <w:rsid w:val="00BC4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ED"/>
  </w:style>
  <w:style w:type="paragraph" w:styleId="ListParagraph">
    <w:name w:val="List Paragraph"/>
    <w:basedOn w:val="Normal"/>
    <w:uiPriority w:val="34"/>
    <w:qFormat/>
    <w:rsid w:val="0084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2023-11-21T17:00:00Z</dcterms:created>
  <dcterms:modified xsi:type="dcterms:W3CDTF">2023-11-22T04:27:00Z</dcterms:modified>
</cp:coreProperties>
</file>