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5E9F" w:rsidRPr="00067FAA" w:rsidRDefault="00FA6818">
      <w:pPr>
        <w:rPr>
          <w:rFonts w:ascii="Times New Roman" w:hAnsi="Times New Roman" w:cs="Times New Roman"/>
          <w:b/>
          <w:sz w:val="28"/>
          <w:szCs w:val="28"/>
        </w:rPr>
      </w:pPr>
      <w:r w:rsidRPr="00067FAA">
        <w:rPr>
          <w:rFonts w:ascii="Times New Roman" w:hAnsi="Times New Roman" w:cs="Times New Roman"/>
          <w:b/>
          <w:sz w:val="28"/>
          <w:szCs w:val="28"/>
        </w:rPr>
        <w:t xml:space="preserve">                                     </w:t>
      </w:r>
      <w:bookmarkStart w:id="0" w:name="_GoBack"/>
      <w:bookmarkEnd w:id="0"/>
      <w:r w:rsidRPr="00067FAA">
        <w:rPr>
          <w:rFonts w:ascii="Times New Roman" w:hAnsi="Times New Roman" w:cs="Times New Roman"/>
          <w:b/>
          <w:sz w:val="28"/>
          <w:szCs w:val="28"/>
        </w:rPr>
        <w:t xml:space="preserve">                      Project Report</w:t>
      </w:r>
    </w:p>
    <w:p w:rsidR="00067FAA" w:rsidRDefault="00FA6818" w:rsidP="00FA6818">
      <w:pPr>
        <w:shd w:val="clear" w:color="auto" w:fill="FFFFFF"/>
        <w:spacing w:before="300" w:after="0" w:line="540" w:lineRule="atLeast"/>
        <w:outlineLvl w:val="0"/>
        <w:rPr>
          <w:rFonts w:ascii="Times New Roman" w:eastAsia="Times New Roman" w:hAnsi="Times New Roman" w:cs="Times New Roman"/>
          <w:color w:val="292929"/>
          <w:kern w:val="36"/>
          <w:sz w:val="28"/>
          <w:szCs w:val="28"/>
        </w:rPr>
      </w:pPr>
      <w:r w:rsidRPr="00FA6818">
        <w:rPr>
          <w:rFonts w:ascii="Times New Roman" w:eastAsia="Times New Roman" w:hAnsi="Times New Roman" w:cs="Times New Roman"/>
          <w:color w:val="292929"/>
          <w:kern w:val="36"/>
          <w:sz w:val="28"/>
          <w:szCs w:val="28"/>
        </w:rPr>
        <w:t>Collecting and pre-processing the data</w:t>
      </w:r>
      <w:r w:rsidR="008659A2" w:rsidRPr="00067FAA">
        <w:rPr>
          <w:rFonts w:ascii="Times New Roman" w:eastAsia="Times New Roman" w:hAnsi="Times New Roman" w:cs="Times New Roman"/>
          <w:color w:val="292929"/>
          <w:kern w:val="36"/>
          <w:sz w:val="28"/>
          <w:szCs w:val="28"/>
        </w:rPr>
        <w:t>:</w:t>
      </w:r>
    </w:p>
    <w:p w:rsidR="008659A2" w:rsidRDefault="008659A2" w:rsidP="00FA6818">
      <w:pPr>
        <w:shd w:val="clear" w:color="auto" w:fill="FFFFFF"/>
        <w:spacing w:before="300" w:after="0" w:line="540" w:lineRule="atLeast"/>
        <w:outlineLvl w:val="0"/>
        <w:rPr>
          <w:rStyle w:val="Strong"/>
          <w:rFonts w:ascii="Times New Roman" w:hAnsi="Times New Roman" w:cs="Times New Roman"/>
          <w:color w:val="292929"/>
          <w:spacing w:val="-1"/>
          <w:sz w:val="24"/>
          <w:szCs w:val="24"/>
          <w:shd w:val="clear" w:color="auto" w:fill="FFFFFF"/>
        </w:rPr>
      </w:pPr>
      <w:r w:rsidRPr="008659A2">
        <w:rPr>
          <w:rStyle w:val="Strong"/>
          <w:rFonts w:ascii="Times New Roman" w:hAnsi="Times New Roman" w:cs="Times New Roman"/>
          <w:color w:val="292929"/>
          <w:spacing w:val="-1"/>
          <w:sz w:val="24"/>
          <w:szCs w:val="24"/>
          <w:shd w:val="clear" w:color="auto" w:fill="FFFFFF"/>
        </w:rPr>
        <w:t>Scraping the reviews:</w:t>
      </w:r>
    </w:p>
    <w:p w:rsidR="008C1522" w:rsidRDefault="00E02A4B" w:rsidP="00E02A4B">
      <w:pPr>
        <w:shd w:val="clear" w:color="auto" w:fill="FFFFFF"/>
        <w:spacing w:before="300" w:after="0" w:line="240" w:lineRule="auto"/>
        <w:outlineLvl w:val="0"/>
        <w:rPr>
          <w:rFonts w:ascii="Times New Roman" w:hAnsi="Times New Roman" w:cs="Times New Roman"/>
          <w:color w:val="292929"/>
          <w:spacing w:val="-1"/>
          <w:sz w:val="20"/>
          <w:szCs w:val="20"/>
          <w:shd w:val="clear" w:color="auto" w:fill="FFFFFF"/>
        </w:rPr>
      </w:pPr>
      <w:r w:rsidRPr="00E02A4B">
        <w:rPr>
          <w:rFonts w:ascii="Times New Roman" w:hAnsi="Times New Roman" w:cs="Times New Roman"/>
          <w:color w:val="292929"/>
          <w:spacing w:val="-1"/>
          <w:sz w:val="20"/>
          <w:szCs w:val="20"/>
          <w:shd w:val="clear" w:color="auto" w:fill="FFFFFF"/>
        </w:rPr>
        <w:t>For developing a decisive system, a subset of the extensive review data available on the Internet</w:t>
      </w:r>
      <w:r>
        <w:rPr>
          <w:rFonts w:ascii="Times New Roman" w:hAnsi="Times New Roman" w:cs="Times New Roman"/>
          <w:color w:val="292929"/>
          <w:spacing w:val="-1"/>
          <w:sz w:val="20"/>
          <w:szCs w:val="20"/>
          <w:shd w:val="clear" w:color="auto" w:fill="FFFFFF"/>
        </w:rPr>
        <w:t>( Kaggle, Github, Drugs.com, WebMD)</w:t>
      </w:r>
      <w:r w:rsidRPr="00E02A4B">
        <w:rPr>
          <w:rFonts w:ascii="Times New Roman" w:hAnsi="Times New Roman" w:cs="Times New Roman"/>
          <w:color w:val="292929"/>
          <w:spacing w:val="-1"/>
          <w:sz w:val="20"/>
          <w:szCs w:val="20"/>
          <w:shd w:val="clear" w:color="auto" w:fill="FFFFFF"/>
        </w:rPr>
        <w:t xml:space="preserve"> is taken into consideration. The reviews for neurological drugs for the treatment of epilepsy, seizures and bipolar disorders were scraped using scrapy, a Python library for developing custom web crawlers.</w:t>
      </w:r>
      <w:r>
        <w:rPr>
          <w:rFonts w:ascii="Times New Roman" w:hAnsi="Times New Roman" w:cs="Times New Roman"/>
          <w:color w:val="292929"/>
          <w:spacing w:val="-1"/>
          <w:sz w:val="20"/>
          <w:szCs w:val="20"/>
          <w:shd w:val="clear" w:color="auto" w:fill="FFFFFF"/>
        </w:rPr>
        <w:t xml:space="preserve"> </w:t>
      </w:r>
    </w:p>
    <w:p w:rsidR="00E02A4B" w:rsidRDefault="00E02A4B" w:rsidP="00E02A4B">
      <w:pPr>
        <w:shd w:val="clear" w:color="auto" w:fill="FFFFFF"/>
        <w:spacing w:before="300" w:after="0" w:line="240" w:lineRule="auto"/>
        <w:outlineLvl w:val="0"/>
        <w:rPr>
          <w:rFonts w:ascii="Times New Roman" w:hAnsi="Times New Roman" w:cs="Times New Roman"/>
          <w:color w:val="292929"/>
          <w:spacing w:val="-1"/>
          <w:sz w:val="20"/>
          <w:szCs w:val="20"/>
          <w:shd w:val="clear" w:color="auto" w:fill="FFFFFF"/>
        </w:rPr>
      </w:pPr>
      <w:r w:rsidRPr="00E02A4B">
        <w:rPr>
          <w:rFonts w:ascii="Times New Roman" w:hAnsi="Times New Roman" w:cs="Times New Roman"/>
          <w:color w:val="292929"/>
          <w:spacing w:val="-1"/>
          <w:sz w:val="20"/>
          <w:szCs w:val="20"/>
          <w:shd w:val="clear" w:color="auto" w:fill="FFFFFF"/>
        </w:rPr>
        <w:t xml:space="preserve">The final </w:t>
      </w:r>
      <w:r>
        <w:rPr>
          <w:rFonts w:ascii="Times New Roman" w:hAnsi="Times New Roman" w:cs="Times New Roman"/>
          <w:color w:val="292929"/>
          <w:spacing w:val="-1"/>
          <w:sz w:val="20"/>
          <w:szCs w:val="20"/>
          <w:shd w:val="clear" w:color="auto" w:fill="FFFFFF"/>
        </w:rPr>
        <w:t>dataset consisted of an 214262 Rows and 6 columns .</w:t>
      </w:r>
    </w:p>
    <w:p w:rsidR="008C1522" w:rsidRDefault="008C1522" w:rsidP="00E02A4B">
      <w:pPr>
        <w:shd w:val="clear" w:color="auto" w:fill="FFFFFF"/>
        <w:spacing w:before="300" w:after="0" w:line="240" w:lineRule="auto"/>
        <w:outlineLvl w:val="0"/>
        <w:rPr>
          <w:rFonts w:ascii="Times New Roman" w:hAnsi="Times New Roman" w:cs="Times New Roman"/>
          <w:color w:val="292929"/>
          <w:spacing w:val="-1"/>
          <w:sz w:val="20"/>
          <w:szCs w:val="20"/>
          <w:shd w:val="clear" w:color="auto" w:fill="FFFFFF"/>
        </w:rPr>
      </w:pPr>
      <w:r>
        <w:rPr>
          <w:noProof/>
        </w:rPr>
        <w:drawing>
          <wp:inline distT="0" distB="0" distL="0" distR="0" wp14:anchorId="57FBE7A5" wp14:editId="56222081">
            <wp:extent cx="5943600" cy="1917065"/>
            <wp:effectExtent l="0" t="0" r="0" b="6985"/>
            <wp:docPr id="8" name="Picture 7">
              <a:extLst xmlns:a="http://schemas.openxmlformats.org/drawingml/2006/main">
                <a:ext uri="{FF2B5EF4-FFF2-40B4-BE49-F238E27FC236}">
                  <a16:creationId xmlns:a16="http://schemas.microsoft.com/office/drawing/2014/main" id="{5CF8D378-9A92-4303-805A-282F68BA1CC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5CF8D378-9A92-4303-805A-282F68BA1CC6}"/>
                        </a:ext>
                      </a:extLst>
                    </pic:cNvPr>
                    <pic:cNvPicPr>
                      <a:picLocks noChangeAspect="1"/>
                    </pic:cNvPicPr>
                  </pic:nvPicPr>
                  <pic:blipFill>
                    <a:blip r:embed="rId7"/>
                    <a:stretch>
                      <a:fillRect/>
                    </a:stretch>
                  </pic:blipFill>
                  <pic:spPr>
                    <a:xfrm>
                      <a:off x="0" y="0"/>
                      <a:ext cx="5943600" cy="1917065"/>
                    </a:xfrm>
                    <a:prstGeom prst="rect">
                      <a:avLst/>
                    </a:prstGeom>
                  </pic:spPr>
                </pic:pic>
              </a:graphicData>
            </a:graphic>
          </wp:inline>
        </w:drawing>
      </w:r>
    </w:p>
    <w:p w:rsidR="00E02A4B" w:rsidRDefault="006A5612" w:rsidP="00E02A4B">
      <w:pPr>
        <w:shd w:val="clear" w:color="auto" w:fill="FFFFFF"/>
        <w:spacing w:before="300" w:after="0" w:line="240" w:lineRule="auto"/>
        <w:outlineLvl w:val="0"/>
        <w:rPr>
          <w:rStyle w:val="Strong"/>
          <w:rFonts w:ascii="Times New Roman" w:hAnsi="Times New Roman" w:cs="Times New Roman"/>
          <w:color w:val="292929"/>
          <w:spacing w:val="-1"/>
          <w:sz w:val="24"/>
          <w:szCs w:val="24"/>
          <w:shd w:val="clear" w:color="auto" w:fill="FFFFFF"/>
        </w:rPr>
      </w:pPr>
      <w:r w:rsidRPr="00D90C13">
        <w:rPr>
          <w:rStyle w:val="Strong"/>
          <w:rFonts w:ascii="Times New Roman" w:hAnsi="Times New Roman" w:cs="Times New Roman"/>
          <w:color w:val="292929"/>
          <w:spacing w:val="-1"/>
          <w:sz w:val="24"/>
          <w:szCs w:val="24"/>
          <w:shd w:val="clear" w:color="auto" w:fill="FFFFFF"/>
        </w:rPr>
        <w:t>Cleaning the reviews:</w:t>
      </w:r>
    </w:p>
    <w:p w:rsidR="00596E95" w:rsidRPr="00596E95" w:rsidRDefault="00596E95" w:rsidP="00596E95">
      <w:pPr>
        <w:numPr>
          <w:ilvl w:val="0"/>
          <w:numId w:val="1"/>
        </w:numPr>
        <w:shd w:val="clear" w:color="auto" w:fill="FFFFFF"/>
        <w:spacing w:before="480" w:after="0" w:line="240" w:lineRule="auto"/>
        <w:ind w:left="450"/>
        <w:rPr>
          <w:rFonts w:ascii="Times New Roman" w:eastAsia="Times New Roman" w:hAnsi="Times New Roman" w:cs="Times New Roman"/>
          <w:color w:val="292929"/>
          <w:spacing w:val="-1"/>
          <w:sz w:val="20"/>
          <w:szCs w:val="20"/>
        </w:rPr>
      </w:pPr>
      <w:r w:rsidRPr="00596E95">
        <w:rPr>
          <w:rFonts w:ascii="Times New Roman" w:eastAsia="Times New Roman" w:hAnsi="Times New Roman" w:cs="Times New Roman"/>
          <w:color w:val="292929"/>
          <w:spacing w:val="-1"/>
          <w:sz w:val="20"/>
          <w:szCs w:val="20"/>
        </w:rPr>
        <w:t>Tokenizing t</w:t>
      </w:r>
      <w:r>
        <w:rPr>
          <w:rFonts w:ascii="Times New Roman" w:eastAsia="Times New Roman" w:hAnsi="Times New Roman" w:cs="Times New Roman"/>
          <w:color w:val="292929"/>
          <w:spacing w:val="-1"/>
          <w:sz w:val="20"/>
          <w:szCs w:val="20"/>
        </w:rPr>
        <w:t xml:space="preserve">he reviews into sentences </w:t>
      </w:r>
      <w:r w:rsidRPr="00596E95">
        <w:rPr>
          <w:rFonts w:ascii="Times New Roman" w:eastAsia="Times New Roman" w:hAnsi="Times New Roman" w:cs="Times New Roman"/>
          <w:color w:val="292929"/>
          <w:spacing w:val="-1"/>
          <w:sz w:val="20"/>
          <w:szCs w:val="20"/>
        </w:rPr>
        <w:t> from Natural Language Toolkit(nltk).</w:t>
      </w:r>
    </w:p>
    <w:p w:rsidR="00596E95" w:rsidRPr="00596E95" w:rsidRDefault="00596E95" w:rsidP="001937CE">
      <w:pPr>
        <w:numPr>
          <w:ilvl w:val="0"/>
          <w:numId w:val="1"/>
        </w:numPr>
        <w:shd w:val="clear" w:color="auto" w:fill="FFFFFF"/>
        <w:spacing w:before="252" w:after="0" w:line="240" w:lineRule="auto"/>
        <w:ind w:left="450"/>
        <w:rPr>
          <w:rFonts w:ascii="Times New Roman" w:eastAsia="Times New Roman" w:hAnsi="Times New Roman" w:cs="Times New Roman"/>
          <w:color w:val="292929"/>
          <w:spacing w:val="-1"/>
          <w:sz w:val="20"/>
          <w:szCs w:val="20"/>
        </w:rPr>
      </w:pPr>
      <w:r w:rsidRPr="00596E95">
        <w:rPr>
          <w:rFonts w:ascii="Times New Roman" w:eastAsia="Times New Roman" w:hAnsi="Times New Roman" w:cs="Times New Roman"/>
          <w:color w:val="292929"/>
          <w:spacing w:val="-1"/>
          <w:sz w:val="20"/>
          <w:szCs w:val="20"/>
        </w:rPr>
        <w:t>Standardizing of text which involved lowercase conversion, splitting of conjugate words, and correcting misspelled words,</w:t>
      </w:r>
      <w:r w:rsidRPr="00596E95">
        <w:rPr>
          <w:rFonts w:ascii="Algerian" w:eastAsiaTheme="minorEastAsia" w:hAnsi="Algerian"/>
          <w:color w:val="000000" w:themeColor="text1"/>
          <w:kern w:val="24"/>
          <w:sz w:val="40"/>
          <w:szCs w:val="40"/>
          <w:lang w:val="en-IN"/>
        </w:rPr>
        <w:t xml:space="preserve"> </w:t>
      </w:r>
      <w:r w:rsidRPr="00596E95">
        <w:rPr>
          <w:rFonts w:ascii="Times New Roman" w:eastAsia="Times New Roman" w:hAnsi="Times New Roman" w:cs="Times New Roman"/>
          <w:color w:val="292929"/>
          <w:spacing w:val="-1"/>
          <w:sz w:val="20"/>
          <w:szCs w:val="20"/>
          <w:lang w:val="en-IN"/>
        </w:rPr>
        <w:t>remove whitespaces,</w:t>
      </w:r>
      <w:r w:rsidRPr="00596E95">
        <w:rPr>
          <w:rFonts w:ascii="Algerian" w:eastAsiaTheme="minorEastAsia" w:hAnsi="Algerian"/>
          <w:color w:val="000000" w:themeColor="text1"/>
          <w:kern w:val="24"/>
          <w:sz w:val="40"/>
          <w:szCs w:val="40"/>
          <w:lang w:val="en-IN"/>
        </w:rPr>
        <w:t xml:space="preserve"> </w:t>
      </w:r>
      <w:r w:rsidRPr="00596E95">
        <w:rPr>
          <w:rFonts w:ascii="Times New Roman" w:eastAsia="Times New Roman" w:hAnsi="Times New Roman" w:cs="Times New Roman"/>
          <w:color w:val="292929"/>
          <w:spacing w:val="-1"/>
          <w:sz w:val="20"/>
          <w:szCs w:val="20"/>
          <w:lang w:val="en-IN"/>
        </w:rPr>
        <w:t>remove numbers.</w:t>
      </w:r>
    </w:p>
    <w:p w:rsidR="00596E95" w:rsidRDefault="00596E95" w:rsidP="00596E95">
      <w:pPr>
        <w:numPr>
          <w:ilvl w:val="0"/>
          <w:numId w:val="1"/>
        </w:numPr>
        <w:shd w:val="clear" w:color="auto" w:fill="FFFFFF"/>
        <w:spacing w:before="252" w:after="0" w:line="240" w:lineRule="auto"/>
        <w:ind w:left="450"/>
        <w:rPr>
          <w:rFonts w:ascii="Times New Roman" w:eastAsia="Times New Roman" w:hAnsi="Times New Roman" w:cs="Times New Roman"/>
          <w:color w:val="292929"/>
          <w:spacing w:val="-1"/>
          <w:sz w:val="20"/>
          <w:szCs w:val="20"/>
        </w:rPr>
      </w:pPr>
      <w:r w:rsidRPr="00596E95">
        <w:rPr>
          <w:rFonts w:ascii="Times New Roman" w:eastAsia="Times New Roman" w:hAnsi="Times New Roman" w:cs="Times New Roman"/>
          <w:color w:val="292929"/>
          <w:spacing w:val="-1"/>
          <w:sz w:val="20"/>
          <w:szCs w:val="20"/>
        </w:rPr>
        <w:t>Lemmatization to get the root word form of the words using nltk.</w:t>
      </w:r>
    </w:p>
    <w:p w:rsidR="00596E95" w:rsidRPr="00596E95" w:rsidRDefault="00596E95" w:rsidP="00596E95">
      <w:pPr>
        <w:numPr>
          <w:ilvl w:val="0"/>
          <w:numId w:val="1"/>
        </w:numPr>
        <w:shd w:val="clear" w:color="auto" w:fill="FFFFFF"/>
        <w:spacing w:before="252" w:after="0" w:line="240" w:lineRule="auto"/>
        <w:ind w:left="450"/>
        <w:rPr>
          <w:rFonts w:ascii="Times New Roman" w:eastAsia="Times New Roman" w:hAnsi="Times New Roman" w:cs="Times New Roman"/>
          <w:color w:val="292929"/>
          <w:spacing w:val="-1"/>
          <w:sz w:val="20"/>
          <w:szCs w:val="20"/>
        </w:rPr>
      </w:pPr>
      <w:r w:rsidRPr="00596E95">
        <w:rPr>
          <w:rFonts w:ascii="Times New Roman" w:hAnsi="Times New Roman" w:cs="Times New Roman"/>
          <w:color w:val="292929"/>
          <w:spacing w:val="-1"/>
          <w:sz w:val="20"/>
          <w:szCs w:val="20"/>
          <w:shd w:val="clear" w:color="auto" w:fill="FFFFFF"/>
        </w:rPr>
        <w:t xml:space="preserve"> </w:t>
      </w:r>
      <w:r w:rsidRPr="00596E95">
        <w:rPr>
          <w:rFonts w:ascii="Times New Roman" w:hAnsi="Times New Roman" w:cs="Times New Roman"/>
          <w:color w:val="292929"/>
          <w:spacing w:val="-1"/>
          <w:sz w:val="20"/>
          <w:szCs w:val="20"/>
          <w:shd w:val="clear" w:color="auto" w:fill="FFFFFF"/>
        </w:rPr>
        <w:t>The stopwords, negation, and punctuation are retained in this step to preserve the information contained in the reviews as best as possible. At the end of this step, the cleaned sentences are ready to be labeled into appropriate categories.</w:t>
      </w:r>
    </w:p>
    <w:p w:rsidR="00596E95" w:rsidRPr="006F55A1" w:rsidRDefault="006F55A1" w:rsidP="00596E95">
      <w:pPr>
        <w:shd w:val="clear" w:color="auto" w:fill="FFFFFF"/>
        <w:spacing w:before="300" w:after="0" w:line="240" w:lineRule="auto"/>
        <w:outlineLvl w:val="0"/>
        <w:rPr>
          <w:rFonts w:ascii="Times New Roman" w:hAnsi="Times New Roman" w:cs="Times New Roman"/>
          <w:b/>
          <w:color w:val="292929"/>
          <w:spacing w:val="-1"/>
          <w:sz w:val="20"/>
          <w:szCs w:val="20"/>
          <w:shd w:val="clear" w:color="auto" w:fill="FFFFFF"/>
        </w:rPr>
      </w:pPr>
      <w:r w:rsidRPr="006F55A1">
        <w:rPr>
          <w:rFonts w:ascii="Times New Roman" w:hAnsi="Times New Roman" w:cs="Times New Roman"/>
          <w:b/>
          <w:color w:val="292929"/>
          <w:spacing w:val="-1"/>
          <w:sz w:val="20"/>
          <w:szCs w:val="20"/>
          <w:shd w:val="clear" w:color="auto" w:fill="FFFFFF"/>
        </w:rPr>
        <w:t>Distribution of reviews Category:</w:t>
      </w:r>
    </w:p>
    <w:p w:rsidR="00751B24" w:rsidRDefault="006F55A1" w:rsidP="00751B24">
      <w:pPr>
        <w:shd w:val="clear" w:color="auto" w:fill="FFFFFF"/>
        <w:spacing w:before="300" w:after="0" w:line="240" w:lineRule="auto"/>
        <w:outlineLvl w:val="0"/>
        <w:rPr>
          <w:rFonts w:ascii="Georgia" w:hAnsi="Georgia"/>
          <w:color w:val="292929"/>
          <w:spacing w:val="-1"/>
          <w:sz w:val="32"/>
          <w:szCs w:val="32"/>
          <w:shd w:val="clear" w:color="auto" w:fill="FFFFFF"/>
        </w:rPr>
      </w:pPr>
      <w:r w:rsidRPr="006F55A1">
        <w:rPr>
          <w:rFonts w:ascii="Times New Roman" w:hAnsi="Times New Roman" w:cs="Times New Roman"/>
          <w:color w:val="292929"/>
          <w:spacing w:val="-1"/>
          <w:sz w:val="20"/>
          <w:szCs w:val="20"/>
          <w:shd w:val="clear" w:color="auto" w:fill="FFFFFF"/>
        </w:rPr>
        <w:t xml:space="preserve">The sentence can be </w:t>
      </w:r>
      <w:r>
        <w:rPr>
          <w:rFonts w:ascii="Times New Roman" w:hAnsi="Times New Roman" w:cs="Times New Roman"/>
          <w:color w:val="292929"/>
          <w:spacing w:val="-1"/>
          <w:sz w:val="20"/>
          <w:szCs w:val="20"/>
          <w:shd w:val="clear" w:color="auto" w:fill="FFFFFF"/>
        </w:rPr>
        <w:t>classified into one of the Two</w:t>
      </w:r>
      <w:r w:rsidRPr="006F55A1">
        <w:rPr>
          <w:rFonts w:ascii="Times New Roman" w:hAnsi="Times New Roman" w:cs="Times New Roman"/>
          <w:color w:val="292929"/>
          <w:spacing w:val="-1"/>
          <w:sz w:val="20"/>
          <w:szCs w:val="20"/>
          <w:shd w:val="clear" w:color="auto" w:fill="FFFFFF"/>
        </w:rPr>
        <w:t xml:space="preserve"> categories</w:t>
      </w:r>
      <w:r>
        <w:rPr>
          <w:rFonts w:ascii="Georgia" w:hAnsi="Georgia"/>
          <w:color w:val="292929"/>
          <w:spacing w:val="-1"/>
          <w:sz w:val="32"/>
          <w:szCs w:val="32"/>
          <w:shd w:val="clear" w:color="auto" w:fill="FFFFFF"/>
        </w:rPr>
        <w:t>:</w:t>
      </w:r>
    </w:p>
    <w:p w:rsidR="005A0665" w:rsidRDefault="00751B24" w:rsidP="005A0665">
      <w:pPr>
        <w:shd w:val="clear" w:color="auto" w:fill="FFFFFF"/>
        <w:spacing w:before="300" w:after="0" w:line="240" w:lineRule="auto"/>
        <w:outlineLvl w:val="0"/>
        <w:rPr>
          <w:rFonts w:ascii="Times New Roman" w:eastAsia="Times New Roman" w:hAnsi="Times New Roman" w:cs="Times New Roman"/>
          <w:color w:val="292929"/>
          <w:spacing w:val="-1"/>
          <w:sz w:val="20"/>
          <w:szCs w:val="20"/>
        </w:rPr>
      </w:pPr>
      <w:r w:rsidRPr="00751B24">
        <w:rPr>
          <w:rFonts w:ascii="Times New Roman" w:hAnsi="Times New Roman" w:cs="Times New Roman"/>
          <w:color w:val="292929"/>
          <w:spacing w:val="-1"/>
          <w:sz w:val="20"/>
          <w:szCs w:val="20"/>
          <w:shd w:val="clear" w:color="auto" w:fill="FFFFFF"/>
        </w:rPr>
        <w:t>positive</w:t>
      </w:r>
      <w:r w:rsidRPr="00751B24">
        <w:rPr>
          <w:rFonts w:ascii="Times New Roman" w:eastAsia="Times New Roman" w:hAnsi="Times New Roman" w:cs="Times New Roman"/>
          <w:color w:val="292929"/>
          <w:spacing w:val="-1"/>
          <w:sz w:val="20"/>
          <w:szCs w:val="20"/>
        </w:rPr>
        <w:t>: The reviews in which the improvement of patient’s health is implied after use of the drug.</w:t>
      </w:r>
    </w:p>
    <w:p w:rsidR="005A0665" w:rsidRPr="005A0665" w:rsidRDefault="005A0665" w:rsidP="005A0665">
      <w:pPr>
        <w:shd w:val="clear" w:color="auto" w:fill="FFFFFF"/>
        <w:spacing w:before="300" w:after="0" w:line="240" w:lineRule="auto"/>
        <w:outlineLvl w:val="0"/>
        <w:rPr>
          <w:rFonts w:ascii="Times New Roman" w:eastAsia="Times New Roman" w:hAnsi="Times New Roman" w:cs="Times New Roman"/>
          <w:color w:val="292929"/>
          <w:spacing w:val="-1"/>
          <w:sz w:val="20"/>
          <w:szCs w:val="20"/>
        </w:rPr>
      </w:pPr>
      <w:r>
        <w:rPr>
          <w:rFonts w:ascii="Times New Roman" w:eastAsia="Times New Roman" w:hAnsi="Times New Roman" w:cs="Times New Roman"/>
          <w:color w:val="292929"/>
          <w:spacing w:val="-1"/>
          <w:sz w:val="20"/>
          <w:szCs w:val="20"/>
        </w:rPr>
        <w:t>Negative</w:t>
      </w:r>
      <w:r w:rsidRPr="005A0665">
        <w:rPr>
          <w:rFonts w:ascii="Times New Roman" w:eastAsia="Times New Roman" w:hAnsi="Times New Roman" w:cs="Times New Roman"/>
          <w:color w:val="292929"/>
          <w:spacing w:val="-1"/>
          <w:sz w:val="20"/>
          <w:szCs w:val="20"/>
        </w:rPr>
        <w:t>: The reviews which contain explicit mentions of adverse reactions to the patient after use of the drug.</w:t>
      </w:r>
    </w:p>
    <w:p w:rsidR="00FA6818" w:rsidRDefault="005A0665" w:rsidP="00E02A4B">
      <w:pPr>
        <w:spacing w:line="240" w:lineRule="auto"/>
        <w:rPr>
          <w:rFonts w:ascii="Times New Roman" w:hAnsi="Times New Roman" w:cs="Times New Roman"/>
          <w:sz w:val="20"/>
          <w:szCs w:val="20"/>
        </w:rPr>
      </w:pPr>
      <w:r>
        <w:rPr>
          <w:noProof/>
        </w:rPr>
        <w:lastRenderedPageBreak/>
        <w:drawing>
          <wp:inline distT="0" distB="0" distL="0" distR="0" wp14:anchorId="589DF8F5" wp14:editId="3F64B97A">
            <wp:extent cx="2684969" cy="700405"/>
            <wp:effectExtent l="0" t="0" r="1270" b="4445"/>
            <wp:docPr id="6" name="Picture 5">
              <a:extLst xmlns:a="http://schemas.openxmlformats.org/drawingml/2006/main">
                <a:ext uri="{FF2B5EF4-FFF2-40B4-BE49-F238E27FC236}">
                  <a16:creationId xmlns:a16="http://schemas.microsoft.com/office/drawing/2014/main" id="{BB0C67C8-C29E-463A-9E42-8EC1452BB6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BB0C67C8-C29E-463A-9E42-8EC1452BB6CD}"/>
                        </a:ext>
                      </a:extLst>
                    </pic:cNvPr>
                    <pic:cNvPicPr>
                      <a:picLocks noChangeAspect="1"/>
                    </pic:cNvPicPr>
                  </pic:nvPicPr>
                  <pic:blipFill>
                    <a:blip r:embed="rId8"/>
                    <a:stretch>
                      <a:fillRect/>
                    </a:stretch>
                  </pic:blipFill>
                  <pic:spPr>
                    <a:xfrm>
                      <a:off x="0" y="0"/>
                      <a:ext cx="2733365" cy="713030"/>
                    </a:xfrm>
                    <a:prstGeom prst="rect">
                      <a:avLst/>
                    </a:prstGeom>
                  </pic:spPr>
                </pic:pic>
              </a:graphicData>
            </a:graphic>
          </wp:inline>
        </w:drawing>
      </w:r>
    </w:p>
    <w:p w:rsidR="00D462D8" w:rsidRDefault="005A0665" w:rsidP="00D462D8">
      <w:pPr>
        <w:spacing w:line="240" w:lineRule="auto"/>
        <w:rPr>
          <w:rFonts w:ascii="Times New Roman" w:hAnsi="Times New Roman" w:cs="Times New Roman"/>
          <w:color w:val="292929"/>
          <w:spacing w:val="-1"/>
          <w:sz w:val="20"/>
          <w:szCs w:val="20"/>
          <w:shd w:val="clear" w:color="auto" w:fill="FFFFFF"/>
        </w:rPr>
      </w:pPr>
      <w:r w:rsidRPr="005A0665">
        <w:rPr>
          <w:rFonts w:ascii="Times New Roman" w:hAnsi="Times New Roman" w:cs="Times New Roman"/>
          <w:color w:val="292929"/>
          <w:spacing w:val="-1"/>
          <w:sz w:val="20"/>
          <w:szCs w:val="20"/>
          <w:shd w:val="clear" w:color="auto" w:fill="FFFFFF"/>
        </w:rPr>
        <w:t>The POS(parts-of-speech) tags of individual words of the sentence, generated</w:t>
      </w:r>
      <w:r w:rsidRPr="005A0665">
        <w:rPr>
          <w:rFonts w:ascii="Times New Roman" w:hAnsi="Times New Roman" w:cs="Times New Roman"/>
          <w:color w:val="292929"/>
          <w:spacing w:val="-1"/>
          <w:sz w:val="20"/>
          <w:szCs w:val="20"/>
          <w:shd w:val="clear" w:color="auto" w:fill="FFFFFF"/>
        </w:rPr>
        <w:t xml:space="preserve"> using the nltk library.</w:t>
      </w:r>
    </w:p>
    <w:p w:rsidR="00D462D8" w:rsidRDefault="00D462D8" w:rsidP="00D462D8">
      <w:pPr>
        <w:spacing w:line="240" w:lineRule="auto"/>
        <w:rPr>
          <w:rFonts w:ascii="Times New Roman" w:hAnsi="Times New Roman" w:cs="Times New Roman"/>
          <w:b/>
          <w:bCs/>
          <w:color w:val="292929"/>
          <w:sz w:val="20"/>
          <w:szCs w:val="20"/>
        </w:rPr>
      </w:pPr>
      <w:r w:rsidRPr="00D462D8">
        <w:rPr>
          <w:rFonts w:ascii="Times New Roman" w:hAnsi="Times New Roman" w:cs="Times New Roman"/>
          <w:b/>
          <w:bCs/>
          <w:color w:val="292929"/>
          <w:sz w:val="20"/>
          <w:szCs w:val="20"/>
        </w:rPr>
        <w:t>Choosing the right approach</w:t>
      </w:r>
      <w:r>
        <w:rPr>
          <w:rFonts w:ascii="Times New Roman" w:hAnsi="Times New Roman" w:cs="Times New Roman"/>
          <w:b/>
          <w:bCs/>
          <w:color w:val="292929"/>
          <w:sz w:val="20"/>
          <w:szCs w:val="20"/>
        </w:rPr>
        <w:t>:</w:t>
      </w:r>
    </w:p>
    <w:p w:rsidR="00D462D8" w:rsidRPr="00D462D8" w:rsidRDefault="00D462D8" w:rsidP="00D462D8">
      <w:pPr>
        <w:spacing w:line="240" w:lineRule="auto"/>
        <w:rPr>
          <w:rFonts w:ascii="Times New Roman" w:hAnsi="Times New Roman" w:cs="Times New Roman"/>
          <w:color w:val="292929"/>
          <w:spacing w:val="-1"/>
          <w:sz w:val="20"/>
          <w:szCs w:val="20"/>
          <w:shd w:val="clear" w:color="auto" w:fill="FFFFFF"/>
        </w:rPr>
      </w:pPr>
      <w:r w:rsidRPr="00D462D8">
        <w:rPr>
          <w:rFonts w:ascii="Times New Roman" w:hAnsi="Times New Roman" w:cs="Times New Roman"/>
          <w:color w:val="292929"/>
          <w:spacing w:val="-1"/>
          <w:sz w:val="20"/>
          <w:szCs w:val="20"/>
          <w:shd w:val="clear" w:color="auto" w:fill="FFFFFF"/>
        </w:rPr>
        <w:t>Count</w:t>
      </w:r>
      <w:r>
        <w:rPr>
          <w:rFonts w:ascii="Times New Roman" w:hAnsi="Times New Roman" w:cs="Times New Roman"/>
          <w:color w:val="292929"/>
          <w:spacing w:val="-1"/>
          <w:sz w:val="20"/>
          <w:szCs w:val="20"/>
          <w:shd w:val="clear" w:color="auto" w:fill="FFFFFF"/>
        </w:rPr>
        <w:t xml:space="preserve"> </w:t>
      </w:r>
      <w:r w:rsidRPr="00D462D8">
        <w:rPr>
          <w:rFonts w:ascii="Times New Roman" w:hAnsi="Times New Roman" w:cs="Times New Roman"/>
          <w:color w:val="292929"/>
          <w:spacing w:val="-1"/>
          <w:sz w:val="20"/>
          <w:szCs w:val="20"/>
          <w:shd w:val="clear" w:color="auto" w:fill="FFFFFF"/>
        </w:rPr>
        <w:t>Vectorizer approach</w:t>
      </w:r>
      <w:r>
        <w:rPr>
          <w:rFonts w:ascii="Times New Roman" w:hAnsi="Times New Roman" w:cs="Times New Roman"/>
          <w:color w:val="292929"/>
          <w:spacing w:val="-1"/>
          <w:sz w:val="20"/>
          <w:szCs w:val="20"/>
          <w:shd w:val="clear" w:color="auto" w:fill="FFFFFF"/>
        </w:rPr>
        <w:t>:</w:t>
      </w:r>
      <w:r w:rsidRPr="00D462D8">
        <w:rPr>
          <w:rFonts w:ascii="Georgia" w:hAnsi="Georgia"/>
          <w:color w:val="292929"/>
          <w:spacing w:val="-1"/>
          <w:sz w:val="32"/>
          <w:szCs w:val="32"/>
          <w:shd w:val="clear" w:color="auto" w:fill="FFFFFF"/>
        </w:rPr>
        <w:t xml:space="preserve"> </w:t>
      </w:r>
      <w:r>
        <w:rPr>
          <w:rFonts w:ascii="Times New Roman" w:hAnsi="Times New Roman" w:cs="Times New Roman"/>
          <w:color w:val="292929"/>
          <w:spacing w:val="-1"/>
          <w:sz w:val="20"/>
          <w:szCs w:val="20"/>
          <w:shd w:val="clear" w:color="auto" w:fill="FFFFFF"/>
        </w:rPr>
        <w:t>T</w:t>
      </w:r>
      <w:r w:rsidRPr="00D462D8">
        <w:rPr>
          <w:rFonts w:ascii="Times New Roman" w:hAnsi="Times New Roman" w:cs="Times New Roman"/>
          <w:color w:val="292929"/>
          <w:spacing w:val="-1"/>
          <w:sz w:val="20"/>
          <w:szCs w:val="20"/>
          <w:shd w:val="clear" w:color="auto" w:fill="FFFFFF"/>
        </w:rPr>
        <w:t>he CountVectorizer approach (creation of a sparse matrix of the size of words * reviews) or the Term Frequency-Inverse Document Frequency(TF-IDF) approach (measures the frequency of a word along with the rareness of the word in the collection).</w:t>
      </w:r>
    </w:p>
    <w:p w:rsidR="00D462D8" w:rsidRPr="00DA5A01" w:rsidRDefault="00DA5A01" w:rsidP="00D462D8">
      <w:pPr>
        <w:spacing w:line="240" w:lineRule="auto"/>
        <w:rPr>
          <w:rFonts w:ascii="Times New Roman" w:hAnsi="Times New Roman" w:cs="Times New Roman"/>
          <w:color w:val="292929"/>
          <w:sz w:val="20"/>
          <w:szCs w:val="20"/>
        </w:rPr>
      </w:pPr>
      <w:r w:rsidRPr="00DA5A01">
        <w:rPr>
          <w:rStyle w:val="Strong"/>
          <w:rFonts w:ascii="Times New Roman" w:hAnsi="Times New Roman" w:cs="Times New Roman"/>
          <w:color w:val="292929"/>
          <w:spacing w:val="-1"/>
          <w:sz w:val="20"/>
          <w:szCs w:val="20"/>
          <w:shd w:val="clear" w:color="auto" w:fill="FFFFFF"/>
        </w:rPr>
        <w:t>Creation of bi-grams and tri-grams:</w:t>
      </w:r>
    </w:p>
    <w:p w:rsidR="00D462D8" w:rsidRDefault="00C81C19" w:rsidP="00E02A4B">
      <w:pPr>
        <w:spacing w:line="240" w:lineRule="auto"/>
        <w:rPr>
          <w:rFonts w:ascii="Times New Roman" w:hAnsi="Times New Roman" w:cs="Times New Roman"/>
          <w:color w:val="292929"/>
          <w:spacing w:val="-1"/>
          <w:sz w:val="20"/>
          <w:szCs w:val="20"/>
          <w:shd w:val="clear" w:color="auto" w:fill="FFFFFF"/>
        </w:rPr>
      </w:pPr>
      <w:r w:rsidRPr="00C81C19">
        <w:rPr>
          <w:rFonts w:ascii="Times New Roman" w:hAnsi="Times New Roman" w:cs="Times New Roman"/>
          <w:color w:val="292929"/>
          <w:spacing w:val="-1"/>
          <w:sz w:val="20"/>
          <w:szCs w:val="20"/>
          <w:shd w:val="clear" w:color="auto" w:fill="FFFFFF"/>
        </w:rPr>
        <w:t>In NLP, each word in the text document is referred to as a ‘gram’. Thus, a combination of co-occurring words is known as an n-gram, where n is the length of the combination considered.</w:t>
      </w:r>
    </w:p>
    <w:p w:rsidR="00126B0F" w:rsidRDefault="00427719" w:rsidP="00126B0F">
      <w:pPr>
        <w:spacing w:line="240" w:lineRule="auto"/>
        <w:rPr>
          <w:rFonts w:ascii="Times New Roman" w:hAnsi="Times New Roman" w:cs="Times New Roman"/>
          <w:color w:val="292929"/>
          <w:spacing w:val="-1"/>
          <w:sz w:val="20"/>
          <w:szCs w:val="20"/>
          <w:shd w:val="clear" w:color="auto" w:fill="FFFFFF"/>
        </w:rPr>
      </w:pPr>
      <w:r w:rsidRPr="00427719">
        <w:rPr>
          <w:rFonts w:ascii="Times New Roman" w:hAnsi="Times New Roman" w:cs="Times New Roman"/>
          <w:color w:val="292929"/>
          <w:spacing w:val="-1"/>
          <w:sz w:val="20"/>
          <w:szCs w:val="20"/>
          <w:shd w:val="clear" w:color="auto" w:fill="FFFFFF"/>
        </w:rPr>
        <w:t>The bi-grams or tri-grams may be obtained as features indep</w:t>
      </w:r>
      <w:r w:rsidRPr="00427719">
        <w:rPr>
          <w:rFonts w:ascii="Times New Roman" w:hAnsi="Times New Roman" w:cs="Times New Roman"/>
          <w:color w:val="292929"/>
          <w:spacing w:val="-1"/>
          <w:sz w:val="20"/>
          <w:szCs w:val="20"/>
          <w:shd w:val="clear" w:color="auto" w:fill="FFFFFF"/>
        </w:rPr>
        <w:t xml:space="preserve">endently using Gensim </w:t>
      </w:r>
      <w:r w:rsidRPr="00427719">
        <w:rPr>
          <w:rFonts w:ascii="Times New Roman" w:hAnsi="Times New Roman" w:cs="Times New Roman"/>
          <w:color w:val="292929"/>
          <w:spacing w:val="-1"/>
          <w:sz w:val="20"/>
          <w:szCs w:val="20"/>
          <w:shd w:val="clear" w:color="auto" w:fill="FFFFFF"/>
        </w:rPr>
        <w:t xml:space="preserve"> or by using scikit-learn’s feature extraction module to automatically generate them during vectorization.</w:t>
      </w:r>
    </w:p>
    <w:p w:rsidR="00126B0F" w:rsidRDefault="00126B0F" w:rsidP="00126B0F">
      <w:pPr>
        <w:spacing w:line="240" w:lineRule="auto"/>
        <w:rPr>
          <w:rFonts w:ascii="Times New Roman" w:hAnsi="Times New Roman" w:cs="Times New Roman"/>
          <w:b/>
          <w:sz w:val="20"/>
          <w:szCs w:val="20"/>
        </w:rPr>
      </w:pPr>
      <w:r w:rsidRPr="00126B0F">
        <w:rPr>
          <w:rFonts w:ascii="Times New Roman" w:hAnsi="Times New Roman" w:cs="Times New Roman"/>
          <w:b/>
          <w:sz w:val="20"/>
          <w:szCs w:val="20"/>
        </w:rPr>
        <w:t>Building the Topic Model</w:t>
      </w:r>
      <w:r>
        <w:rPr>
          <w:rFonts w:ascii="Times New Roman" w:hAnsi="Times New Roman" w:cs="Times New Roman"/>
          <w:b/>
          <w:sz w:val="20"/>
          <w:szCs w:val="20"/>
        </w:rPr>
        <w:t>:</w:t>
      </w:r>
    </w:p>
    <w:p w:rsidR="00126B0F" w:rsidRDefault="00126B0F" w:rsidP="00126B0F">
      <w:pPr>
        <w:spacing w:line="240" w:lineRule="auto"/>
        <w:rPr>
          <w:rFonts w:ascii="Times New Roman" w:hAnsi="Times New Roman" w:cs="Times New Roman"/>
          <w:color w:val="1A1A1C"/>
          <w:spacing w:val="7"/>
          <w:sz w:val="20"/>
          <w:szCs w:val="20"/>
          <w:shd w:val="clear" w:color="auto" w:fill="FFFFFF"/>
        </w:rPr>
      </w:pPr>
      <w:r w:rsidRPr="00126B0F">
        <w:rPr>
          <w:rFonts w:ascii="Times New Roman" w:hAnsi="Times New Roman" w:cs="Times New Roman"/>
          <w:color w:val="1A1A1C"/>
          <w:spacing w:val="7"/>
          <w:sz w:val="20"/>
          <w:szCs w:val="20"/>
          <w:shd w:val="clear" w:color="auto" w:fill="FFFFFF"/>
        </w:rPr>
        <w:t>LDA’s approach to topic modeling is it considers each document as a collection of topics in a certain proportion. And each topic as a collection of keywords, again, in a certain proportion.</w:t>
      </w:r>
    </w:p>
    <w:p w:rsidR="00126B0F" w:rsidRDefault="00126B0F" w:rsidP="00126B0F">
      <w:pPr>
        <w:spacing w:line="240" w:lineRule="auto"/>
        <w:rPr>
          <w:rFonts w:ascii="Times New Roman" w:hAnsi="Times New Roman" w:cs="Times New Roman"/>
          <w:color w:val="1A1A1C"/>
          <w:spacing w:val="7"/>
          <w:sz w:val="20"/>
          <w:szCs w:val="20"/>
          <w:shd w:val="clear" w:color="auto" w:fill="FFFFFF"/>
        </w:rPr>
      </w:pPr>
      <w:r w:rsidRPr="00126B0F">
        <w:rPr>
          <w:rFonts w:ascii="Times New Roman" w:hAnsi="Times New Roman" w:cs="Times New Roman"/>
          <w:color w:val="1A1A1C"/>
          <w:spacing w:val="7"/>
          <w:sz w:val="20"/>
          <w:szCs w:val="20"/>
          <w:shd w:val="clear" w:color="auto" w:fill="FFFFFF"/>
        </w:rPr>
        <w:t>The two main inputs to the LDA topic model are the dictionary(</w:t>
      </w:r>
      <w:r w:rsidRPr="00126B0F">
        <w:rPr>
          <w:rStyle w:val="pln"/>
          <w:rFonts w:ascii="Times New Roman" w:hAnsi="Times New Roman" w:cs="Times New Roman"/>
          <w:color w:val="0A0A0A"/>
          <w:spacing w:val="7"/>
          <w:sz w:val="20"/>
          <w:szCs w:val="20"/>
          <w:bdr w:val="none" w:sz="0" w:space="0" w:color="auto" w:frame="1"/>
          <w:shd w:val="clear" w:color="auto" w:fill="F9F9F9"/>
        </w:rPr>
        <w:t>id2word</w:t>
      </w:r>
      <w:r w:rsidRPr="00126B0F">
        <w:rPr>
          <w:rFonts w:ascii="Times New Roman" w:hAnsi="Times New Roman" w:cs="Times New Roman"/>
          <w:color w:val="1A1A1C"/>
          <w:spacing w:val="7"/>
          <w:sz w:val="20"/>
          <w:szCs w:val="20"/>
          <w:shd w:val="clear" w:color="auto" w:fill="FFFFFF"/>
        </w:rPr>
        <w:t>) and the corpus.</w:t>
      </w:r>
      <w:r w:rsidR="00787B2C" w:rsidRPr="00787B2C">
        <w:rPr>
          <w:rFonts w:ascii="Arial" w:hAnsi="Arial" w:cs="Arial"/>
          <w:color w:val="1A1A1C"/>
          <w:spacing w:val="7"/>
          <w:sz w:val="23"/>
          <w:szCs w:val="23"/>
          <w:shd w:val="clear" w:color="auto" w:fill="FFFFFF"/>
        </w:rPr>
        <w:t xml:space="preserve"> </w:t>
      </w:r>
      <w:r w:rsidR="00787B2C" w:rsidRPr="00787B2C">
        <w:rPr>
          <w:rFonts w:ascii="Times New Roman" w:hAnsi="Times New Roman" w:cs="Times New Roman"/>
          <w:color w:val="1A1A1C"/>
          <w:spacing w:val="7"/>
          <w:sz w:val="20"/>
          <w:szCs w:val="20"/>
          <w:shd w:val="clear" w:color="auto" w:fill="FFFFFF"/>
        </w:rPr>
        <w:t>Gensim creates a unique id for each word in the document.</w:t>
      </w:r>
    </w:p>
    <w:p w:rsidR="00905844" w:rsidRDefault="00905844" w:rsidP="00126B0F">
      <w:pPr>
        <w:spacing w:line="240" w:lineRule="auto"/>
        <w:rPr>
          <w:rFonts w:ascii="Times New Roman" w:hAnsi="Times New Roman" w:cs="Times New Roman"/>
          <w:b/>
          <w:color w:val="123693"/>
          <w:sz w:val="20"/>
          <w:szCs w:val="20"/>
        </w:rPr>
      </w:pPr>
      <w:r>
        <w:rPr>
          <w:noProof/>
        </w:rPr>
        <w:drawing>
          <wp:inline distT="0" distB="0" distL="0" distR="0" wp14:anchorId="16CFF14A" wp14:editId="79FD2C0B">
            <wp:extent cx="5943600" cy="588645"/>
            <wp:effectExtent l="0" t="0" r="0" b="1905"/>
            <wp:docPr id="5" name="Picture 4">
              <a:extLst xmlns:a="http://schemas.openxmlformats.org/drawingml/2006/main">
                <a:ext uri="{FF2B5EF4-FFF2-40B4-BE49-F238E27FC236}">
                  <a16:creationId xmlns:a16="http://schemas.microsoft.com/office/drawing/2014/main" id="{D31425EA-E172-4FE2-8C7C-7D469018CCA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D31425EA-E172-4FE2-8C7C-7D469018CCAD}"/>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43600" cy="588645"/>
                    </a:xfrm>
                    <a:prstGeom prst="rect">
                      <a:avLst/>
                    </a:prstGeom>
                  </pic:spPr>
                </pic:pic>
              </a:graphicData>
            </a:graphic>
          </wp:inline>
        </w:drawing>
      </w:r>
    </w:p>
    <w:p w:rsidR="003B0610" w:rsidRDefault="003B0610" w:rsidP="00126B0F">
      <w:pPr>
        <w:spacing w:line="240" w:lineRule="auto"/>
        <w:rPr>
          <w:rFonts w:ascii="Times New Roman" w:hAnsi="Times New Roman" w:cs="Times New Roman"/>
          <w:b/>
          <w:color w:val="123693"/>
          <w:sz w:val="20"/>
          <w:szCs w:val="20"/>
        </w:rPr>
      </w:pPr>
    </w:p>
    <w:p w:rsidR="00905844" w:rsidRDefault="00905844" w:rsidP="00126B0F">
      <w:pPr>
        <w:spacing w:line="240" w:lineRule="auto"/>
        <w:rPr>
          <w:rFonts w:ascii="Times New Roman" w:hAnsi="Times New Roman" w:cs="Times New Roman"/>
          <w:b/>
          <w:color w:val="123693"/>
          <w:sz w:val="20"/>
          <w:szCs w:val="20"/>
        </w:rPr>
      </w:pPr>
      <w:r>
        <w:rPr>
          <w:noProof/>
        </w:rPr>
        <w:drawing>
          <wp:inline distT="0" distB="0" distL="0" distR="0" wp14:anchorId="52DF562C" wp14:editId="708382BD">
            <wp:extent cx="5943600" cy="959485"/>
            <wp:effectExtent l="0" t="0" r="0" b="0"/>
            <wp:docPr id="10" name="Picture 9">
              <a:extLst xmlns:a="http://schemas.openxmlformats.org/drawingml/2006/main">
                <a:ext uri="{FF2B5EF4-FFF2-40B4-BE49-F238E27FC236}">
                  <a16:creationId xmlns:a16="http://schemas.microsoft.com/office/drawing/2014/main" id="{4E1E0875-7CDE-4ABC-A639-8651131C433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4E1E0875-7CDE-4ABC-A639-8651131C4331}"/>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943600" cy="959485"/>
                    </a:xfrm>
                    <a:prstGeom prst="rect">
                      <a:avLst/>
                    </a:prstGeom>
                  </pic:spPr>
                </pic:pic>
              </a:graphicData>
            </a:graphic>
          </wp:inline>
        </w:drawing>
      </w:r>
    </w:p>
    <w:p w:rsidR="003B0610" w:rsidRPr="003B0610" w:rsidRDefault="003B0610" w:rsidP="003B0610">
      <w:pPr>
        <w:pStyle w:val="Heading2"/>
        <w:shd w:val="clear" w:color="auto" w:fill="FFFFFF"/>
        <w:spacing w:before="300" w:after="150" w:line="588" w:lineRule="atLeast"/>
        <w:rPr>
          <w:rFonts w:ascii="Times New Roman" w:hAnsi="Times New Roman" w:cs="Times New Roman"/>
          <w:b/>
          <w:color w:val="auto"/>
          <w:sz w:val="20"/>
          <w:szCs w:val="20"/>
        </w:rPr>
      </w:pPr>
      <w:r w:rsidRPr="003B0610">
        <w:rPr>
          <w:rFonts w:ascii="Times New Roman" w:hAnsi="Times New Roman" w:cs="Times New Roman"/>
          <w:b/>
          <w:color w:val="auto"/>
          <w:sz w:val="20"/>
          <w:szCs w:val="20"/>
        </w:rPr>
        <w:t>View the topics in LDA model</w:t>
      </w:r>
      <w:r>
        <w:rPr>
          <w:rFonts w:ascii="Times New Roman" w:hAnsi="Times New Roman" w:cs="Times New Roman"/>
          <w:b/>
          <w:color w:val="auto"/>
          <w:sz w:val="20"/>
          <w:szCs w:val="20"/>
        </w:rPr>
        <w:t>:</w:t>
      </w:r>
    </w:p>
    <w:p w:rsidR="00000000" w:rsidRPr="003B0610" w:rsidRDefault="00A016E0" w:rsidP="003B0610">
      <w:pPr>
        <w:spacing w:line="240" w:lineRule="auto"/>
        <w:ind w:left="360"/>
        <w:rPr>
          <w:rFonts w:ascii="Times New Roman" w:hAnsi="Times New Roman" w:cs="Times New Roman"/>
          <w:b/>
          <w:sz w:val="20"/>
          <w:szCs w:val="20"/>
        </w:rPr>
      </w:pPr>
      <w:r w:rsidRPr="003B0610">
        <w:rPr>
          <w:rFonts w:ascii="Times New Roman" w:hAnsi="Times New Roman" w:cs="Times New Roman"/>
          <w:b/>
          <w:sz w:val="20"/>
          <w:szCs w:val="20"/>
        </w:rPr>
        <w:t>Topic 0 is a represented as  _'0.006*" blood pressure" + 0.005*"\'experienced depression" + 0.005*" level headed"</w:t>
      </w:r>
    </w:p>
    <w:p w:rsidR="003B0610" w:rsidRDefault="00A016E0" w:rsidP="003B0610">
      <w:pPr>
        <w:spacing w:line="240" w:lineRule="auto"/>
        <w:ind w:left="360"/>
        <w:rPr>
          <w:b/>
          <w:bCs/>
          <w:sz w:val="20"/>
          <w:szCs w:val="20"/>
        </w:rPr>
      </w:pPr>
      <w:r w:rsidRPr="003B0610">
        <w:rPr>
          <w:b/>
          <w:bCs/>
          <w:sz w:val="20"/>
          <w:szCs w:val="20"/>
        </w:rPr>
        <w:t>It means the top 3 keywords that contribute to this topic are: " blood</w:t>
      </w:r>
      <w:r w:rsidRPr="003B0610">
        <w:rPr>
          <w:b/>
          <w:bCs/>
          <w:sz w:val="20"/>
          <w:szCs w:val="20"/>
        </w:rPr>
        <w:t xml:space="preserve"> pressure" ,"experienced depression" ," level headed".. and so on and the weight of ‘blood pressure’ on topic 0 is 0.006.</w:t>
      </w:r>
    </w:p>
    <w:p w:rsidR="003B0610" w:rsidRDefault="003B0610" w:rsidP="003B0610">
      <w:pPr>
        <w:spacing w:line="240" w:lineRule="auto"/>
        <w:ind w:left="360"/>
        <w:rPr>
          <w:rFonts w:ascii="Times New Roman" w:hAnsi="Times New Roman" w:cs="Times New Roman"/>
          <w:b/>
          <w:sz w:val="20"/>
          <w:szCs w:val="20"/>
        </w:rPr>
      </w:pPr>
      <w:r w:rsidRPr="003B0610">
        <w:rPr>
          <w:rFonts w:ascii="Times New Roman" w:hAnsi="Times New Roman" w:cs="Times New Roman"/>
          <w:b/>
          <w:sz w:val="20"/>
          <w:szCs w:val="20"/>
        </w:rPr>
        <w:t>Compute Model Perplexity and Coherence Score</w:t>
      </w:r>
      <w:r>
        <w:rPr>
          <w:rFonts w:ascii="Times New Roman" w:hAnsi="Times New Roman" w:cs="Times New Roman"/>
          <w:b/>
          <w:sz w:val="20"/>
          <w:szCs w:val="20"/>
        </w:rPr>
        <w:t>:</w:t>
      </w:r>
    </w:p>
    <w:p w:rsidR="00000000" w:rsidRPr="003B0610" w:rsidRDefault="00A016E0" w:rsidP="003B0610">
      <w:pPr>
        <w:spacing w:line="240" w:lineRule="auto"/>
        <w:ind w:left="360"/>
        <w:rPr>
          <w:rFonts w:ascii="Times New Roman" w:hAnsi="Times New Roman" w:cs="Times New Roman"/>
          <w:sz w:val="20"/>
          <w:szCs w:val="20"/>
        </w:rPr>
      </w:pPr>
      <w:r w:rsidRPr="003B0610">
        <w:rPr>
          <w:rFonts w:ascii="Times New Roman" w:hAnsi="Times New Roman" w:cs="Times New Roman"/>
          <w:sz w:val="20"/>
          <w:szCs w:val="20"/>
        </w:rPr>
        <w:t>It provide a convenient measure to judge how good a given topic model is.</w:t>
      </w:r>
    </w:p>
    <w:p w:rsidR="00000000" w:rsidRPr="003B0610" w:rsidRDefault="00A016E0" w:rsidP="003B0610">
      <w:pPr>
        <w:spacing w:line="240" w:lineRule="auto"/>
        <w:ind w:left="360"/>
        <w:rPr>
          <w:rFonts w:ascii="Times New Roman" w:hAnsi="Times New Roman" w:cs="Times New Roman"/>
          <w:sz w:val="20"/>
          <w:szCs w:val="20"/>
        </w:rPr>
      </w:pPr>
      <w:r w:rsidRPr="003B0610">
        <w:rPr>
          <w:rFonts w:ascii="Times New Roman" w:hAnsi="Times New Roman" w:cs="Times New Roman"/>
          <w:sz w:val="20"/>
          <w:szCs w:val="20"/>
        </w:rPr>
        <w:t xml:space="preserve"> </w:t>
      </w:r>
      <w:r w:rsidRPr="003B0610">
        <w:rPr>
          <w:rFonts w:ascii="Times New Roman" w:hAnsi="Times New Roman" w:cs="Times New Roman"/>
          <w:sz w:val="20"/>
          <w:szCs w:val="20"/>
        </w:rPr>
        <w:t xml:space="preserve"> Perplexity:  -6.562929451880235</w:t>
      </w:r>
    </w:p>
    <w:p w:rsidR="00000000" w:rsidRDefault="00A016E0" w:rsidP="003B0610">
      <w:pPr>
        <w:spacing w:line="240" w:lineRule="auto"/>
        <w:ind w:left="360"/>
        <w:rPr>
          <w:rFonts w:ascii="Times New Roman" w:hAnsi="Times New Roman" w:cs="Times New Roman"/>
          <w:sz w:val="20"/>
          <w:szCs w:val="20"/>
        </w:rPr>
      </w:pPr>
      <w:r w:rsidRPr="003B0610">
        <w:rPr>
          <w:rFonts w:ascii="Times New Roman" w:hAnsi="Times New Roman" w:cs="Times New Roman"/>
          <w:sz w:val="20"/>
          <w:szCs w:val="20"/>
        </w:rPr>
        <w:t>Coherence Score:  0.8520706871504424</w:t>
      </w:r>
    </w:p>
    <w:p w:rsidR="0074614C" w:rsidRPr="00067FAA" w:rsidRDefault="0074614C" w:rsidP="0074614C">
      <w:pPr>
        <w:pStyle w:val="Heading2"/>
        <w:shd w:val="clear" w:color="auto" w:fill="FFFFFF"/>
        <w:spacing w:before="300" w:after="150" w:line="588" w:lineRule="atLeast"/>
        <w:rPr>
          <w:rFonts w:ascii="Times New Roman" w:hAnsi="Times New Roman" w:cs="Times New Roman"/>
          <w:b/>
          <w:color w:val="auto"/>
          <w:sz w:val="20"/>
          <w:szCs w:val="20"/>
        </w:rPr>
      </w:pPr>
      <w:r w:rsidRPr="00067FAA">
        <w:rPr>
          <w:rFonts w:ascii="Times New Roman" w:hAnsi="Times New Roman" w:cs="Times New Roman"/>
          <w:b/>
          <w:color w:val="auto"/>
          <w:sz w:val="20"/>
          <w:szCs w:val="20"/>
        </w:rPr>
        <w:lastRenderedPageBreak/>
        <w:t>Visualize the topics-keywords</w:t>
      </w:r>
      <w:r w:rsidRPr="00067FAA">
        <w:rPr>
          <w:rFonts w:ascii="Times New Roman" w:hAnsi="Times New Roman" w:cs="Times New Roman"/>
          <w:b/>
          <w:color w:val="auto"/>
          <w:sz w:val="20"/>
          <w:szCs w:val="20"/>
        </w:rPr>
        <w:t>:</w:t>
      </w:r>
    </w:p>
    <w:p w:rsidR="0074614C" w:rsidRDefault="0074614C" w:rsidP="0074614C">
      <w:pPr>
        <w:rPr>
          <w:rFonts w:ascii="Times New Roman" w:hAnsi="Times New Roman" w:cs="Times New Roman"/>
          <w:color w:val="1A1A1C"/>
          <w:spacing w:val="7"/>
          <w:sz w:val="20"/>
          <w:szCs w:val="20"/>
        </w:rPr>
      </w:pPr>
      <w:r w:rsidRPr="0074614C">
        <w:rPr>
          <w:rFonts w:ascii="Times New Roman" w:hAnsi="Times New Roman" w:cs="Times New Roman"/>
          <w:color w:val="1A1A1C"/>
          <w:spacing w:val="7"/>
          <w:sz w:val="20"/>
          <w:szCs w:val="20"/>
          <w:shd w:val="clear" w:color="auto" w:fill="FFFFFF"/>
        </w:rPr>
        <w:t>pyLDAvis package’s interactive chart and is designed to work well with jupyter notebooks</w:t>
      </w:r>
      <w:r>
        <w:rPr>
          <w:rFonts w:ascii="geomanistregular" w:hAnsi="geomanistregular"/>
          <w:color w:val="1A1A1C"/>
          <w:spacing w:val="7"/>
          <w:sz w:val="23"/>
          <w:szCs w:val="23"/>
          <w:shd w:val="clear" w:color="auto" w:fill="FFFFFF"/>
        </w:rPr>
        <w:t>.</w:t>
      </w:r>
      <w:r w:rsidR="00CA4A54">
        <w:rPr>
          <w:rFonts w:ascii="geomanistregular" w:hAnsi="geomanistregular"/>
          <w:color w:val="1A1A1C"/>
          <w:spacing w:val="7"/>
          <w:sz w:val="23"/>
          <w:szCs w:val="23"/>
          <w:shd w:val="clear" w:color="auto" w:fill="FFFFFF"/>
        </w:rPr>
        <w:t xml:space="preserve"> </w:t>
      </w:r>
      <w:r w:rsidRPr="0074614C">
        <w:rPr>
          <w:rFonts w:ascii="Times New Roman" w:hAnsi="Times New Roman" w:cs="Times New Roman"/>
          <w:color w:val="1A1A1C"/>
          <w:spacing w:val="7"/>
          <w:sz w:val="20"/>
          <w:szCs w:val="20"/>
        </w:rPr>
        <w:t>Each bubble on the left-hand side plot represents a topic. The larger the bubble, the more prevalent is that topic.</w:t>
      </w:r>
      <w:r w:rsidR="00CA4A54">
        <w:rPr>
          <w:rFonts w:ascii="Times New Roman" w:hAnsi="Times New Roman" w:cs="Times New Roman"/>
          <w:color w:val="1A1A1C"/>
          <w:spacing w:val="7"/>
          <w:sz w:val="20"/>
          <w:szCs w:val="20"/>
        </w:rPr>
        <w:t xml:space="preserve"> </w:t>
      </w:r>
      <w:r w:rsidRPr="0074614C">
        <w:rPr>
          <w:rFonts w:ascii="Times New Roman" w:hAnsi="Times New Roman" w:cs="Times New Roman"/>
          <w:color w:val="1A1A1C"/>
          <w:spacing w:val="7"/>
          <w:sz w:val="20"/>
          <w:szCs w:val="20"/>
        </w:rPr>
        <w:t>A good topic model will have fairly big, non-overlapping bubbles scattered throughout the chart instead of being clustered in one quadrant.</w:t>
      </w:r>
      <w:r w:rsidR="00CA4A54">
        <w:rPr>
          <w:rFonts w:ascii="Times New Roman" w:hAnsi="Times New Roman" w:cs="Times New Roman"/>
          <w:color w:val="1A1A1C"/>
          <w:spacing w:val="7"/>
          <w:sz w:val="20"/>
          <w:szCs w:val="20"/>
        </w:rPr>
        <w:t xml:space="preserve"> </w:t>
      </w:r>
      <w:r w:rsidRPr="0074614C">
        <w:rPr>
          <w:rFonts w:ascii="Times New Roman" w:hAnsi="Times New Roman" w:cs="Times New Roman"/>
          <w:color w:val="1A1A1C"/>
          <w:spacing w:val="7"/>
          <w:sz w:val="20"/>
          <w:szCs w:val="20"/>
        </w:rPr>
        <w:t>A model with too many topics, will typically have many overlaps, small sized bubbles clustered in one region of the chart.</w:t>
      </w:r>
    </w:p>
    <w:p w:rsidR="008B2602" w:rsidRDefault="008B2602" w:rsidP="0074614C">
      <w:pPr>
        <w:rPr>
          <w:rFonts w:ascii="Times New Roman" w:hAnsi="Times New Roman" w:cs="Times New Roman"/>
          <w:color w:val="1A1A1C"/>
          <w:spacing w:val="7"/>
          <w:sz w:val="20"/>
          <w:szCs w:val="20"/>
        </w:rPr>
      </w:pPr>
      <w:r>
        <w:rPr>
          <w:noProof/>
        </w:rPr>
        <w:drawing>
          <wp:inline distT="0" distB="0" distL="0" distR="0" wp14:anchorId="5BA04CB7" wp14:editId="42239E28">
            <wp:extent cx="5943600" cy="2399665"/>
            <wp:effectExtent l="0" t="0" r="0" b="635"/>
            <wp:docPr id="7" name="Content Placeholder 6">
              <a:extLst xmlns:a="http://schemas.openxmlformats.org/drawingml/2006/main">
                <a:ext uri="{FF2B5EF4-FFF2-40B4-BE49-F238E27FC236}">
                  <a16:creationId xmlns:a16="http://schemas.microsoft.com/office/drawing/2014/main" id="{B792369D-656E-47D3-8E2F-BB069278BE8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a:extLst>
                        <a:ext uri="{FF2B5EF4-FFF2-40B4-BE49-F238E27FC236}">
                          <a16:creationId xmlns:a16="http://schemas.microsoft.com/office/drawing/2014/main" id="{B792369D-656E-47D3-8E2F-BB069278BE8A}"/>
                        </a:ext>
                      </a:extLst>
                    </pic:cNvPr>
                    <pic:cNvPicPr>
                      <a:picLocks noGrp="1"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943600" cy="2399665"/>
                    </a:xfrm>
                    <a:prstGeom prst="rect">
                      <a:avLst/>
                    </a:prstGeom>
                  </pic:spPr>
                </pic:pic>
              </a:graphicData>
            </a:graphic>
          </wp:inline>
        </w:drawing>
      </w:r>
    </w:p>
    <w:p w:rsidR="0011395B" w:rsidRDefault="0011395B" w:rsidP="0011395B">
      <w:pPr>
        <w:pStyle w:val="Heading2"/>
        <w:shd w:val="clear" w:color="auto" w:fill="FFFFFF"/>
        <w:spacing w:before="300" w:after="150" w:line="588" w:lineRule="atLeast"/>
        <w:rPr>
          <w:rFonts w:ascii="Times New Roman" w:hAnsi="Times New Roman" w:cs="Times New Roman"/>
          <w:b/>
          <w:color w:val="auto"/>
          <w:sz w:val="20"/>
          <w:szCs w:val="20"/>
        </w:rPr>
      </w:pPr>
      <w:r w:rsidRPr="0011395B">
        <w:rPr>
          <w:rFonts w:ascii="Times New Roman" w:hAnsi="Times New Roman" w:cs="Times New Roman"/>
          <w:b/>
          <w:color w:val="auto"/>
          <w:sz w:val="20"/>
          <w:szCs w:val="20"/>
        </w:rPr>
        <w:t xml:space="preserve">Find the most </w:t>
      </w:r>
      <w:r w:rsidRPr="0011395B">
        <w:rPr>
          <w:rFonts w:ascii="Times New Roman" w:hAnsi="Times New Roman" w:cs="Times New Roman"/>
          <w:b/>
          <w:color w:val="auto"/>
          <w:sz w:val="20"/>
          <w:szCs w:val="20"/>
          <w:lang w:val="en-IN"/>
        </w:rPr>
        <w:t>effectiveness</w:t>
      </w:r>
      <w:r w:rsidRPr="0011395B">
        <w:rPr>
          <w:rFonts w:ascii="Times New Roman" w:hAnsi="Times New Roman" w:cs="Times New Roman"/>
          <w:b/>
          <w:color w:val="auto"/>
          <w:sz w:val="20"/>
          <w:szCs w:val="20"/>
        </w:rPr>
        <w:t xml:space="preserve"> of the drug:</w:t>
      </w:r>
    </w:p>
    <w:p w:rsidR="00000000" w:rsidRDefault="0011395B" w:rsidP="0011395B">
      <w:pPr>
        <w:ind w:left="360"/>
        <w:rPr>
          <w:rFonts w:ascii="Times New Roman" w:hAnsi="Times New Roman" w:cs="Times New Roman"/>
          <w:sz w:val="20"/>
          <w:szCs w:val="20"/>
          <w:lang w:val="en-IN"/>
        </w:rPr>
      </w:pPr>
      <w:r w:rsidRPr="0011395B">
        <w:rPr>
          <w:rFonts w:ascii="Times New Roman" w:hAnsi="Times New Roman" w:cs="Times New Roman"/>
          <w:sz w:val="20"/>
          <w:szCs w:val="20"/>
          <w:lang w:val="en-IN"/>
        </w:rPr>
        <w:t xml:space="preserve">Effectiveness is taken from  </w:t>
      </w:r>
      <w:r w:rsidR="00A016E0" w:rsidRPr="0011395B">
        <w:rPr>
          <w:rFonts w:ascii="Times New Roman" w:hAnsi="Times New Roman" w:cs="Times New Roman"/>
          <w:sz w:val="20"/>
          <w:szCs w:val="20"/>
          <w:lang w:val="en-IN"/>
        </w:rPr>
        <w:t xml:space="preserve"> Based on Rating and Number of Reviews ,condition wise</w:t>
      </w:r>
      <w:r w:rsidRPr="0011395B">
        <w:rPr>
          <w:rFonts w:ascii="Times New Roman" w:hAnsi="Times New Roman" w:cs="Times New Roman"/>
          <w:sz w:val="20"/>
          <w:szCs w:val="20"/>
          <w:lang w:val="en-IN"/>
        </w:rPr>
        <w:t>.</w:t>
      </w:r>
      <w:r w:rsidR="00F45D90">
        <w:rPr>
          <w:rFonts w:ascii="Times New Roman" w:hAnsi="Times New Roman" w:cs="Times New Roman"/>
          <w:sz w:val="20"/>
          <w:szCs w:val="20"/>
          <w:lang w:val="en-IN"/>
        </w:rPr>
        <w:t>it is showing that each drug effectiveness percentage.</w:t>
      </w:r>
    </w:p>
    <w:p w:rsidR="0011395B" w:rsidRDefault="0011395B" w:rsidP="0011395B">
      <w:pPr>
        <w:ind w:left="360"/>
        <w:rPr>
          <w:rFonts w:ascii="Times New Roman" w:hAnsi="Times New Roman" w:cs="Times New Roman"/>
          <w:sz w:val="20"/>
          <w:szCs w:val="20"/>
        </w:rPr>
      </w:pPr>
      <w:r>
        <w:rPr>
          <w:noProof/>
        </w:rPr>
        <w:drawing>
          <wp:inline distT="0" distB="0" distL="0" distR="0" wp14:anchorId="08B9711D" wp14:editId="4E7FD11F">
            <wp:extent cx="5943600" cy="2148205"/>
            <wp:effectExtent l="0" t="0" r="0" b="4445"/>
            <wp:docPr id="1" name="Picture 4">
              <a:extLst xmlns:a="http://schemas.openxmlformats.org/drawingml/2006/main">
                <a:ext uri="{FF2B5EF4-FFF2-40B4-BE49-F238E27FC236}">
                  <a16:creationId xmlns:a16="http://schemas.microsoft.com/office/drawing/2014/main" id="{21103E3F-AF51-47BB-9D03-25DD960E8A8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21103E3F-AF51-47BB-9D03-25DD960E8A8C}"/>
                        </a:ext>
                      </a:extLst>
                    </pic:cNvPr>
                    <pic:cNvPicPr>
                      <a:picLocks noChangeAspect="1"/>
                    </pic:cNvPicPr>
                  </pic:nvPicPr>
                  <pic:blipFill>
                    <a:blip r:embed="rId12"/>
                    <a:stretch>
                      <a:fillRect/>
                    </a:stretch>
                  </pic:blipFill>
                  <pic:spPr>
                    <a:xfrm>
                      <a:off x="0" y="0"/>
                      <a:ext cx="5943600" cy="2148205"/>
                    </a:xfrm>
                    <a:prstGeom prst="rect">
                      <a:avLst/>
                    </a:prstGeom>
                  </pic:spPr>
                </pic:pic>
              </a:graphicData>
            </a:graphic>
          </wp:inline>
        </w:drawing>
      </w:r>
    </w:p>
    <w:p w:rsidR="0011395B" w:rsidRDefault="0011395B" w:rsidP="0011395B">
      <w:pPr>
        <w:ind w:left="360"/>
        <w:rPr>
          <w:rFonts w:ascii="Times New Roman" w:hAnsi="Times New Roman" w:cs="Times New Roman"/>
          <w:sz w:val="20"/>
          <w:szCs w:val="20"/>
        </w:rPr>
      </w:pPr>
      <w:r w:rsidRPr="0011395B">
        <w:rPr>
          <w:rFonts w:ascii="Times New Roman" w:hAnsi="Times New Roman" w:cs="Times New Roman"/>
          <w:noProof/>
          <w:sz w:val="20"/>
          <w:szCs w:val="20"/>
        </w:rPr>
        <w:drawing>
          <wp:inline distT="0" distB="0" distL="0" distR="0" wp14:anchorId="37F8A9C5" wp14:editId="5F3856FF">
            <wp:extent cx="2513879" cy="1047750"/>
            <wp:effectExtent l="0" t="0" r="1270" b="0"/>
            <wp:docPr id="9" name="Picture 8">
              <a:extLst xmlns:a="http://schemas.openxmlformats.org/drawingml/2006/main">
                <a:ext uri="{FF2B5EF4-FFF2-40B4-BE49-F238E27FC236}">
                  <a16:creationId xmlns:a16="http://schemas.microsoft.com/office/drawing/2014/main" id="{2D293A59-4908-4293-A07A-2963A79C576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2D293A59-4908-4293-A07A-2963A79C576F}"/>
                        </a:ext>
                      </a:extLst>
                    </pic:cNvPr>
                    <pic:cNvPicPr>
                      <a:picLocks noChangeAspect="1"/>
                    </pic:cNvPicPr>
                  </pic:nvPicPr>
                  <pic:blipFill>
                    <a:blip r:embed="rId13"/>
                    <a:stretch>
                      <a:fillRect/>
                    </a:stretch>
                  </pic:blipFill>
                  <pic:spPr>
                    <a:xfrm>
                      <a:off x="0" y="0"/>
                      <a:ext cx="2537830" cy="1057733"/>
                    </a:xfrm>
                    <a:prstGeom prst="rect">
                      <a:avLst/>
                    </a:prstGeom>
                  </pic:spPr>
                </pic:pic>
              </a:graphicData>
            </a:graphic>
          </wp:inline>
        </w:drawing>
      </w:r>
    </w:p>
    <w:p w:rsidR="00744CBA" w:rsidRDefault="00744CBA" w:rsidP="007B0756">
      <w:pPr>
        <w:pStyle w:val="Heading1"/>
        <w:shd w:val="clear" w:color="auto" w:fill="FFFFFF"/>
        <w:spacing w:before="468" w:beforeAutospacing="0" w:after="0" w:afterAutospacing="0"/>
        <w:rPr>
          <w:b w:val="0"/>
          <w:color w:val="222222"/>
          <w:sz w:val="20"/>
          <w:szCs w:val="20"/>
          <w:shd w:val="clear" w:color="auto" w:fill="FEFEFE"/>
        </w:rPr>
      </w:pPr>
      <w:r w:rsidRPr="00744CBA">
        <w:rPr>
          <w:bCs w:val="0"/>
          <w:color w:val="292929"/>
          <w:sz w:val="24"/>
          <w:szCs w:val="24"/>
          <w:lang w:val="en-IN"/>
        </w:rPr>
        <w:lastRenderedPageBreak/>
        <w:t>Deployment</w:t>
      </w:r>
      <w:r>
        <w:rPr>
          <w:bCs w:val="0"/>
          <w:color w:val="292929"/>
          <w:sz w:val="24"/>
          <w:szCs w:val="24"/>
          <w:lang w:val="en-IN"/>
        </w:rPr>
        <w:t>:</w:t>
      </w:r>
      <w:r w:rsidRPr="00744CBA">
        <w:t xml:space="preserve"> </w:t>
      </w:r>
      <w:r>
        <w:br/>
      </w:r>
      <w:r w:rsidRPr="00744CBA">
        <w:rPr>
          <w:b w:val="0"/>
          <w:color w:val="222222"/>
          <w:sz w:val="20"/>
          <w:szCs w:val="20"/>
          <w:shd w:val="clear" w:color="auto" w:fill="FEFEFE"/>
        </w:rPr>
        <w:t>Deployment involves packaging up your web application and putting it in a production environment that can run the app.</w:t>
      </w:r>
      <w:r w:rsidR="007B0756">
        <w:rPr>
          <w:b w:val="0"/>
          <w:color w:val="222222"/>
          <w:sz w:val="20"/>
          <w:szCs w:val="20"/>
          <w:shd w:val="clear" w:color="auto" w:fill="FEFEFE"/>
        </w:rPr>
        <w:t xml:space="preserve"> Here we are using streamlit for deployment</w:t>
      </w:r>
    </w:p>
    <w:p w:rsidR="0094589D" w:rsidRDefault="0094589D" w:rsidP="007B0756">
      <w:pPr>
        <w:pStyle w:val="Heading1"/>
        <w:shd w:val="clear" w:color="auto" w:fill="FFFFFF"/>
        <w:spacing w:before="468" w:beforeAutospacing="0" w:after="0" w:afterAutospacing="0"/>
        <w:rPr>
          <w:b w:val="0"/>
          <w:color w:val="222222"/>
          <w:sz w:val="20"/>
          <w:szCs w:val="20"/>
          <w:shd w:val="clear" w:color="auto" w:fill="FEFEFE"/>
        </w:rPr>
      </w:pPr>
      <w:r>
        <w:rPr>
          <w:noProof/>
        </w:rPr>
        <w:drawing>
          <wp:inline distT="0" distB="0" distL="0" distR="0" wp14:anchorId="4F84BDE6" wp14:editId="715EDA05">
            <wp:extent cx="4876800" cy="2302933"/>
            <wp:effectExtent l="0" t="0" r="0" b="2540"/>
            <wp:docPr id="3" name="Picture 5">
              <a:extLst xmlns:a="http://schemas.openxmlformats.org/drawingml/2006/main">
                <a:ext uri="{FF2B5EF4-FFF2-40B4-BE49-F238E27FC236}">
                  <a16:creationId xmlns:a16="http://schemas.microsoft.com/office/drawing/2014/main" id="{187AA905-5374-4B98-B456-232583A582B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187AA905-5374-4B98-B456-232583A582BF}"/>
                        </a:ext>
                      </a:extLst>
                    </pic:cNvPr>
                    <pic:cNvPicPr>
                      <a:picLocks noChangeAspect="1"/>
                    </pic:cNvPicPr>
                  </pic:nvPicPr>
                  <pic:blipFill>
                    <a:blip r:embed="rId14"/>
                    <a:stretch>
                      <a:fillRect/>
                    </a:stretch>
                  </pic:blipFill>
                  <pic:spPr>
                    <a:xfrm>
                      <a:off x="0" y="0"/>
                      <a:ext cx="4891306" cy="2309783"/>
                    </a:xfrm>
                    <a:prstGeom prst="rect">
                      <a:avLst/>
                    </a:prstGeom>
                  </pic:spPr>
                </pic:pic>
              </a:graphicData>
            </a:graphic>
          </wp:inline>
        </w:drawing>
      </w:r>
    </w:p>
    <w:p w:rsidR="007B0756" w:rsidRDefault="007B0756" w:rsidP="007B0756">
      <w:pPr>
        <w:pStyle w:val="Heading1"/>
        <w:shd w:val="clear" w:color="auto" w:fill="FFFFFF"/>
        <w:spacing w:before="468" w:beforeAutospacing="0" w:after="0" w:afterAutospacing="0"/>
        <w:rPr>
          <w:b w:val="0"/>
          <w:color w:val="222222"/>
          <w:sz w:val="20"/>
          <w:szCs w:val="20"/>
          <w:shd w:val="clear" w:color="auto" w:fill="FEFEFE"/>
        </w:rPr>
      </w:pPr>
    </w:p>
    <w:p w:rsidR="007B0756" w:rsidRPr="007B0756" w:rsidRDefault="007B0756" w:rsidP="007B0756">
      <w:pPr>
        <w:pStyle w:val="Heading1"/>
        <w:shd w:val="clear" w:color="auto" w:fill="FFFFFF"/>
        <w:spacing w:before="468" w:beforeAutospacing="0" w:after="0" w:afterAutospacing="0"/>
        <w:rPr>
          <w:b w:val="0"/>
          <w:color w:val="222222"/>
          <w:sz w:val="20"/>
          <w:szCs w:val="20"/>
          <w:shd w:val="clear" w:color="auto" w:fill="FEFEFE"/>
        </w:rPr>
      </w:pPr>
    </w:p>
    <w:p w:rsidR="00744CBA" w:rsidRPr="0011395B" w:rsidRDefault="00744CBA" w:rsidP="0011395B">
      <w:pPr>
        <w:ind w:left="360"/>
        <w:rPr>
          <w:rFonts w:ascii="Times New Roman" w:hAnsi="Times New Roman" w:cs="Times New Roman"/>
          <w:sz w:val="20"/>
          <w:szCs w:val="20"/>
        </w:rPr>
      </w:pPr>
    </w:p>
    <w:p w:rsidR="0011395B" w:rsidRPr="0011395B" w:rsidRDefault="0011395B" w:rsidP="0011395B"/>
    <w:p w:rsidR="0011395B" w:rsidRDefault="0011395B" w:rsidP="0074614C">
      <w:pPr>
        <w:rPr>
          <w:rFonts w:ascii="Times New Roman" w:hAnsi="Times New Roman" w:cs="Times New Roman"/>
          <w:color w:val="1A1A1C"/>
          <w:spacing w:val="7"/>
          <w:sz w:val="20"/>
          <w:szCs w:val="20"/>
        </w:rPr>
      </w:pPr>
    </w:p>
    <w:p w:rsidR="0011395B" w:rsidRDefault="0011395B" w:rsidP="0074614C">
      <w:pPr>
        <w:rPr>
          <w:rFonts w:ascii="Times New Roman" w:hAnsi="Times New Roman" w:cs="Times New Roman"/>
          <w:color w:val="1A1A1C"/>
          <w:spacing w:val="7"/>
          <w:sz w:val="20"/>
          <w:szCs w:val="20"/>
        </w:rPr>
      </w:pPr>
    </w:p>
    <w:p w:rsidR="0011395B" w:rsidRDefault="0011395B" w:rsidP="0074614C">
      <w:pPr>
        <w:rPr>
          <w:rFonts w:ascii="Times New Roman" w:hAnsi="Times New Roman" w:cs="Times New Roman"/>
          <w:color w:val="1A1A1C"/>
          <w:spacing w:val="7"/>
          <w:sz w:val="20"/>
          <w:szCs w:val="20"/>
        </w:rPr>
      </w:pPr>
    </w:p>
    <w:p w:rsidR="0011395B" w:rsidRDefault="0011395B" w:rsidP="0074614C">
      <w:pPr>
        <w:rPr>
          <w:rFonts w:ascii="Times New Roman" w:hAnsi="Times New Roman" w:cs="Times New Roman"/>
          <w:color w:val="1A1A1C"/>
          <w:spacing w:val="7"/>
          <w:sz w:val="20"/>
          <w:szCs w:val="20"/>
        </w:rPr>
      </w:pPr>
    </w:p>
    <w:p w:rsidR="0011395B" w:rsidRPr="0074614C" w:rsidRDefault="0011395B" w:rsidP="0074614C">
      <w:pPr>
        <w:rPr>
          <w:rFonts w:ascii="Times New Roman" w:hAnsi="Times New Roman" w:cs="Times New Roman"/>
          <w:color w:val="1A1A1C"/>
          <w:spacing w:val="7"/>
          <w:sz w:val="20"/>
          <w:szCs w:val="20"/>
        </w:rPr>
      </w:pPr>
    </w:p>
    <w:p w:rsidR="0074614C" w:rsidRPr="0074614C" w:rsidRDefault="0074614C" w:rsidP="0074614C"/>
    <w:p w:rsidR="0074614C" w:rsidRPr="003B0610" w:rsidRDefault="0074614C" w:rsidP="003B0610">
      <w:pPr>
        <w:spacing w:line="240" w:lineRule="auto"/>
        <w:ind w:left="360"/>
        <w:rPr>
          <w:rFonts w:ascii="Times New Roman" w:hAnsi="Times New Roman" w:cs="Times New Roman"/>
          <w:b/>
          <w:color w:val="123693"/>
          <w:sz w:val="20"/>
          <w:szCs w:val="20"/>
        </w:rPr>
      </w:pPr>
    </w:p>
    <w:p w:rsidR="003B0610" w:rsidRPr="003B0610" w:rsidRDefault="003B0610" w:rsidP="003B0610">
      <w:pPr>
        <w:spacing w:line="240" w:lineRule="auto"/>
        <w:ind w:left="360"/>
        <w:rPr>
          <w:rFonts w:ascii="Times New Roman" w:hAnsi="Times New Roman" w:cs="Times New Roman"/>
          <w:b/>
          <w:color w:val="123693"/>
          <w:sz w:val="20"/>
          <w:szCs w:val="20"/>
        </w:rPr>
      </w:pPr>
    </w:p>
    <w:p w:rsidR="003B0610" w:rsidRPr="003B0610" w:rsidRDefault="003B0610" w:rsidP="00126B0F">
      <w:pPr>
        <w:spacing w:line="240" w:lineRule="auto"/>
        <w:rPr>
          <w:rFonts w:ascii="Times New Roman" w:hAnsi="Times New Roman" w:cs="Times New Roman"/>
          <w:b/>
          <w:sz w:val="20"/>
          <w:szCs w:val="20"/>
        </w:rPr>
      </w:pPr>
    </w:p>
    <w:p w:rsidR="00126B0F" w:rsidRPr="00427719" w:rsidRDefault="00126B0F" w:rsidP="00E02A4B">
      <w:pPr>
        <w:spacing w:line="240" w:lineRule="auto"/>
        <w:rPr>
          <w:rFonts w:ascii="Times New Roman" w:hAnsi="Times New Roman" w:cs="Times New Roman"/>
          <w:sz w:val="20"/>
          <w:szCs w:val="20"/>
        </w:rPr>
      </w:pPr>
    </w:p>
    <w:sectPr w:rsidR="00126B0F" w:rsidRPr="004277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16E0" w:rsidRDefault="00A016E0" w:rsidP="003B0610">
      <w:pPr>
        <w:spacing w:after="0" w:line="240" w:lineRule="auto"/>
      </w:pPr>
      <w:r>
        <w:separator/>
      </w:r>
    </w:p>
  </w:endnote>
  <w:endnote w:type="continuationSeparator" w:id="0">
    <w:p w:rsidR="00A016E0" w:rsidRDefault="00A016E0" w:rsidP="003B06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geomanistregular">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16E0" w:rsidRDefault="00A016E0" w:rsidP="003B0610">
      <w:pPr>
        <w:spacing w:after="0" w:line="240" w:lineRule="auto"/>
      </w:pPr>
      <w:r>
        <w:separator/>
      </w:r>
    </w:p>
  </w:footnote>
  <w:footnote w:type="continuationSeparator" w:id="0">
    <w:p w:rsidR="00A016E0" w:rsidRDefault="00A016E0" w:rsidP="003B06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05B95"/>
    <w:multiLevelType w:val="hybridMultilevel"/>
    <w:tmpl w:val="6A48E030"/>
    <w:lvl w:ilvl="0" w:tplc="52446874">
      <w:start w:val="1"/>
      <w:numFmt w:val="bullet"/>
      <w:lvlText w:val=""/>
      <w:lvlJc w:val="left"/>
      <w:pPr>
        <w:tabs>
          <w:tab w:val="num" w:pos="720"/>
        </w:tabs>
        <w:ind w:left="720" w:hanging="360"/>
      </w:pPr>
      <w:rPr>
        <w:rFonts w:ascii="Wingdings" w:hAnsi="Wingdings" w:hint="default"/>
      </w:rPr>
    </w:lvl>
    <w:lvl w:ilvl="1" w:tplc="A266C17A" w:tentative="1">
      <w:start w:val="1"/>
      <w:numFmt w:val="bullet"/>
      <w:lvlText w:val=""/>
      <w:lvlJc w:val="left"/>
      <w:pPr>
        <w:tabs>
          <w:tab w:val="num" w:pos="1440"/>
        </w:tabs>
        <w:ind w:left="1440" w:hanging="360"/>
      </w:pPr>
      <w:rPr>
        <w:rFonts w:ascii="Wingdings" w:hAnsi="Wingdings" w:hint="default"/>
      </w:rPr>
    </w:lvl>
    <w:lvl w:ilvl="2" w:tplc="1AFA5A9A" w:tentative="1">
      <w:start w:val="1"/>
      <w:numFmt w:val="bullet"/>
      <w:lvlText w:val=""/>
      <w:lvlJc w:val="left"/>
      <w:pPr>
        <w:tabs>
          <w:tab w:val="num" w:pos="2160"/>
        </w:tabs>
        <w:ind w:left="2160" w:hanging="360"/>
      </w:pPr>
      <w:rPr>
        <w:rFonts w:ascii="Wingdings" w:hAnsi="Wingdings" w:hint="default"/>
      </w:rPr>
    </w:lvl>
    <w:lvl w:ilvl="3" w:tplc="3AF057D4" w:tentative="1">
      <w:start w:val="1"/>
      <w:numFmt w:val="bullet"/>
      <w:lvlText w:val=""/>
      <w:lvlJc w:val="left"/>
      <w:pPr>
        <w:tabs>
          <w:tab w:val="num" w:pos="2880"/>
        </w:tabs>
        <w:ind w:left="2880" w:hanging="360"/>
      </w:pPr>
      <w:rPr>
        <w:rFonts w:ascii="Wingdings" w:hAnsi="Wingdings" w:hint="default"/>
      </w:rPr>
    </w:lvl>
    <w:lvl w:ilvl="4" w:tplc="B69ACA4C" w:tentative="1">
      <w:start w:val="1"/>
      <w:numFmt w:val="bullet"/>
      <w:lvlText w:val=""/>
      <w:lvlJc w:val="left"/>
      <w:pPr>
        <w:tabs>
          <w:tab w:val="num" w:pos="3600"/>
        </w:tabs>
        <w:ind w:left="3600" w:hanging="360"/>
      </w:pPr>
      <w:rPr>
        <w:rFonts w:ascii="Wingdings" w:hAnsi="Wingdings" w:hint="default"/>
      </w:rPr>
    </w:lvl>
    <w:lvl w:ilvl="5" w:tplc="4F4222B6" w:tentative="1">
      <w:start w:val="1"/>
      <w:numFmt w:val="bullet"/>
      <w:lvlText w:val=""/>
      <w:lvlJc w:val="left"/>
      <w:pPr>
        <w:tabs>
          <w:tab w:val="num" w:pos="4320"/>
        </w:tabs>
        <w:ind w:left="4320" w:hanging="360"/>
      </w:pPr>
      <w:rPr>
        <w:rFonts w:ascii="Wingdings" w:hAnsi="Wingdings" w:hint="default"/>
      </w:rPr>
    </w:lvl>
    <w:lvl w:ilvl="6" w:tplc="2448387A" w:tentative="1">
      <w:start w:val="1"/>
      <w:numFmt w:val="bullet"/>
      <w:lvlText w:val=""/>
      <w:lvlJc w:val="left"/>
      <w:pPr>
        <w:tabs>
          <w:tab w:val="num" w:pos="5040"/>
        </w:tabs>
        <w:ind w:left="5040" w:hanging="360"/>
      </w:pPr>
      <w:rPr>
        <w:rFonts w:ascii="Wingdings" w:hAnsi="Wingdings" w:hint="default"/>
      </w:rPr>
    </w:lvl>
    <w:lvl w:ilvl="7" w:tplc="FEE8D8DE" w:tentative="1">
      <w:start w:val="1"/>
      <w:numFmt w:val="bullet"/>
      <w:lvlText w:val=""/>
      <w:lvlJc w:val="left"/>
      <w:pPr>
        <w:tabs>
          <w:tab w:val="num" w:pos="5760"/>
        </w:tabs>
        <w:ind w:left="5760" w:hanging="360"/>
      </w:pPr>
      <w:rPr>
        <w:rFonts w:ascii="Wingdings" w:hAnsi="Wingdings" w:hint="default"/>
      </w:rPr>
    </w:lvl>
    <w:lvl w:ilvl="8" w:tplc="7526D86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08C5549"/>
    <w:multiLevelType w:val="hybridMultilevel"/>
    <w:tmpl w:val="3DD81608"/>
    <w:lvl w:ilvl="0" w:tplc="73EA3E40">
      <w:start w:val="1"/>
      <w:numFmt w:val="decimal"/>
      <w:lvlText w:val="%1."/>
      <w:lvlJc w:val="left"/>
      <w:pPr>
        <w:tabs>
          <w:tab w:val="num" w:pos="720"/>
        </w:tabs>
        <w:ind w:left="720" w:hanging="360"/>
      </w:pPr>
    </w:lvl>
    <w:lvl w:ilvl="1" w:tplc="7E5CF0A6" w:tentative="1">
      <w:start w:val="1"/>
      <w:numFmt w:val="decimal"/>
      <w:lvlText w:val="%2."/>
      <w:lvlJc w:val="left"/>
      <w:pPr>
        <w:tabs>
          <w:tab w:val="num" w:pos="1440"/>
        </w:tabs>
        <w:ind w:left="1440" w:hanging="360"/>
      </w:pPr>
    </w:lvl>
    <w:lvl w:ilvl="2" w:tplc="9FA88E88" w:tentative="1">
      <w:start w:val="1"/>
      <w:numFmt w:val="decimal"/>
      <w:lvlText w:val="%3."/>
      <w:lvlJc w:val="left"/>
      <w:pPr>
        <w:tabs>
          <w:tab w:val="num" w:pos="2160"/>
        </w:tabs>
        <w:ind w:left="2160" w:hanging="360"/>
      </w:pPr>
    </w:lvl>
    <w:lvl w:ilvl="3" w:tplc="9684B786" w:tentative="1">
      <w:start w:val="1"/>
      <w:numFmt w:val="decimal"/>
      <w:lvlText w:val="%4."/>
      <w:lvlJc w:val="left"/>
      <w:pPr>
        <w:tabs>
          <w:tab w:val="num" w:pos="2880"/>
        </w:tabs>
        <w:ind w:left="2880" w:hanging="360"/>
      </w:pPr>
    </w:lvl>
    <w:lvl w:ilvl="4" w:tplc="02EC8462" w:tentative="1">
      <w:start w:val="1"/>
      <w:numFmt w:val="decimal"/>
      <w:lvlText w:val="%5."/>
      <w:lvlJc w:val="left"/>
      <w:pPr>
        <w:tabs>
          <w:tab w:val="num" w:pos="3600"/>
        </w:tabs>
        <w:ind w:left="3600" w:hanging="360"/>
      </w:pPr>
    </w:lvl>
    <w:lvl w:ilvl="5" w:tplc="2FBC8ABE" w:tentative="1">
      <w:start w:val="1"/>
      <w:numFmt w:val="decimal"/>
      <w:lvlText w:val="%6."/>
      <w:lvlJc w:val="left"/>
      <w:pPr>
        <w:tabs>
          <w:tab w:val="num" w:pos="4320"/>
        </w:tabs>
        <w:ind w:left="4320" w:hanging="360"/>
      </w:pPr>
    </w:lvl>
    <w:lvl w:ilvl="6" w:tplc="0262AFDA" w:tentative="1">
      <w:start w:val="1"/>
      <w:numFmt w:val="decimal"/>
      <w:lvlText w:val="%7."/>
      <w:lvlJc w:val="left"/>
      <w:pPr>
        <w:tabs>
          <w:tab w:val="num" w:pos="5040"/>
        </w:tabs>
        <w:ind w:left="5040" w:hanging="360"/>
      </w:pPr>
    </w:lvl>
    <w:lvl w:ilvl="7" w:tplc="C89C8854" w:tentative="1">
      <w:start w:val="1"/>
      <w:numFmt w:val="decimal"/>
      <w:lvlText w:val="%8."/>
      <w:lvlJc w:val="left"/>
      <w:pPr>
        <w:tabs>
          <w:tab w:val="num" w:pos="5760"/>
        </w:tabs>
        <w:ind w:left="5760" w:hanging="360"/>
      </w:pPr>
    </w:lvl>
    <w:lvl w:ilvl="8" w:tplc="860CFFDC" w:tentative="1">
      <w:start w:val="1"/>
      <w:numFmt w:val="decimal"/>
      <w:lvlText w:val="%9."/>
      <w:lvlJc w:val="left"/>
      <w:pPr>
        <w:tabs>
          <w:tab w:val="num" w:pos="6480"/>
        </w:tabs>
        <w:ind w:left="6480" w:hanging="360"/>
      </w:pPr>
    </w:lvl>
  </w:abstractNum>
  <w:abstractNum w:abstractNumId="2" w15:restartNumberingAfterBreak="0">
    <w:nsid w:val="3ACD15E7"/>
    <w:multiLevelType w:val="multilevel"/>
    <w:tmpl w:val="05644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686C9D"/>
    <w:multiLevelType w:val="hybridMultilevel"/>
    <w:tmpl w:val="3BBAA0AA"/>
    <w:lvl w:ilvl="0" w:tplc="15827CE4">
      <w:start w:val="1"/>
      <w:numFmt w:val="decimal"/>
      <w:lvlText w:val="%1."/>
      <w:lvlJc w:val="left"/>
      <w:pPr>
        <w:tabs>
          <w:tab w:val="num" w:pos="720"/>
        </w:tabs>
        <w:ind w:left="720" w:hanging="360"/>
      </w:pPr>
    </w:lvl>
    <w:lvl w:ilvl="1" w:tplc="A8EC120A" w:tentative="1">
      <w:start w:val="1"/>
      <w:numFmt w:val="decimal"/>
      <w:lvlText w:val="%2."/>
      <w:lvlJc w:val="left"/>
      <w:pPr>
        <w:tabs>
          <w:tab w:val="num" w:pos="1440"/>
        </w:tabs>
        <w:ind w:left="1440" w:hanging="360"/>
      </w:pPr>
    </w:lvl>
    <w:lvl w:ilvl="2" w:tplc="4C1099D4" w:tentative="1">
      <w:start w:val="1"/>
      <w:numFmt w:val="decimal"/>
      <w:lvlText w:val="%3."/>
      <w:lvlJc w:val="left"/>
      <w:pPr>
        <w:tabs>
          <w:tab w:val="num" w:pos="2160"/>
        </w:tabs>
        <w:ind w:left="2160" w:hanging="360"/>
      </w:pPr>
    </w:lvl>
    <w:lvl w:ilvl="3" w:tplc="C3181E04" w:tentative="1">
      <w:start w:val="1"/>
      <w:numFmt w:val="decimal"/>
      <w:lvlText w:val="%4."/>
      <w:lvlJc w:val="left"/>
      <w:pPr>
        <w:tabs>
          <w:tab w:val="num" w:pos="2880"/>
        </w:tabs>
        <w:ind w:left="2880" w:hanging="360"/>
      </w:pPr>
    </w:lvl>
    <w:lvl w:ilvl="4" w:tplc="D55A7096" w:tentative="1">
      <w:start w:val="1"/>
      <w:numFmt w:val="decimal"/>
      <w:lvlText w:val="%5."/>
      <w:lvlJc w:val="left"/>
      <w:pPr>
        <w:tabs>
          <w:tab w:val="num" w:pos="3600"/>
        </w:tabs>
        <w:ind w:left="3600" w:hanging="360"/>
      </w:pPr>
    </w:lvl>
    <w:lvl w:ilvl="5" w:tplc="B4F009AA" w:tentative="1">
      <w:start w:val="1"/>
      <w:numFmt w:val="decimal"/>
      <w:lvlText w:val="%6."/>
      <w:lvlJc w:val="left"/>
      <w:pPr>
        <w:tabs>
          <w:tab w:val="num" w:pos="4320"/>
        </w:tabs>
        <w:ind w:left="4320" w:hanging="360"/>
      </w:pPr>
    </w:lvl>
    <w:lvl w:ilvl="6" w:tplc="030405E6" w:tentative="1">
      <w:start w:val="1"/>
      <w:numFmt w:val="decimal"/>
      <w:lvlText w:val="%7."/>
      <w:lvlJc w:val="left"/>
      <w:pPr>
        <w:tabs>
          <w:tab w:val="num" w:pos="5040"/>
        </w:tabs>
        <w:ind w:left="5040" w:hanging="360"/>
      </w:pPr>
    </w:lvl>
    <w:lvl w:ilvl="7" w:tplc="94121AF2" w:tentative="1">
      <w:start w:val="1"/>
      <w:numFmt w:val="decimal"/>
      <w:lvlText w:val="%8."/>
      <w:lvlJc w:val="left"/>
      <w:pPr>
        <w:tabs>
          <w:tab w:val="num" w:pos="5760"/>
        </w:tabs>
        <w:ind w:left="5760" w:hanging="360"/>
      </w:pPr>
    </w:lvl>
    <w:lvl w:ilvl="8" w:tplc="2D161800" w:tentative="1">
      <w:start w:val="1"/>
      <w:numFmt w:val="decimal"/>
      <w:lvlText w:val="%9."/>
      <w:lvlJc w:val="left"/>
      <w:pPr>
        <w:tabs>
          <w:tab w:val="num" w:pos="6480"/>
        </w:tabs>
        <w:ind w:left="6480" w:hanging="360"/>
      </w:pPr>
    </w:lvl>
  </w:abstractNum>
  <w:abstractNum w:abstractNumId="4" w15:restartNumberingAfterBreak="0">
    <w:nsid w:val="3F3E77DA"/>
    <w:multiLevelType w:val="multilevel"/>
    <w:tmpl w:val="788E6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BD57C0"/>
    <w:multiLevelType w:val="hybridMultilevel"/>
    <w:tmpl w:val="2E94493A"/>
    <w:lvl w:ilvl="0" w:tplc="8684E864">
      <w:start w:val="1"/>
      <w:numFmt w:val="bullet"/>
      <w:lvlText w:val=""/>
      <w:lvlJc w:val="left"/>
      <w:pPr>
        <w:tabs>
          <w:tab w:val="num" w:pos="720"/>
        </w:tabs>
        <w:ind w:left="720" w:hanging="360"/>
      </w:pPr>
      <w:rPr>
        <w:rFonts w:ascii="Wingdings" w:hAnsi="Wingdings" w:hint="default"/>
      </w:rPr>
    </w:lvl>
    <w:lvl w:ilvl="1" w:tplc="F33270F8" w:tentative="1">
      <w:start w:val="1"/>
      <w:numFmt w:val="bullet"/>
      <w:lvlText w:val=""/>
      <w:lvlJc w:val="left"/>
      <w:pPr>
        <w:tabs>
          <w:tab w:val="num" w:pos="1440"/>
        </w:tabs>
        <w:ind w:left="1440" w:hanging="360"/>
      </w:pPr>
      <w:rPr>
        <w:rFonts w:ascii="Wingdings" w:hAnsi="Wingdings" w:hint="default"/>
      </w:rPr>
    </w:lvl>
    <w:lvl w:ilvl="2" w:tplc="42727666" w:tentative="1">
      <w:start w:val="1"/>
      <w:numFmt w:val="bullet"/>
      <w:lvlText w:val=""/>
      <w:lvlJc w:val="left"/>
      <w:pPr>
        <w:tabs>
          <w:tab w:val="num" w:pos="2160"/>
        </w:tabs>
        <w:ind w:left="2160" w:hanging="360"/>
      </w:pPr>
      <w:rPr>
        <w:rFonts w:ascii="Wingdings" w:hAnsi="Wingdings" w:hint="default"/>
      </w:rPr>
    </w:lvl>
    <w:lvl w:ilvl="3" w:tplc="C96AA3D8" w:tentative="1">
      <w:start w:val="1"/>
      <w:numFmt w:val="bullet"/>
      <w:lvlText w:val=""/>
      <w:lvlJc w:val="left"/>
      <w:pPr>
        <w:tabs>
          <w:tab w:val="num" w:pos="2880"/>
        </w:tabs>
        <w:ind w:left="2880" w:hanging="360"/>
      </w:pPr>
      <w:rPr>
        <w:rFonts w:ascii="Wingdings" w:hAnsi="Wingdings" w:hint="default"/>
      </w:rPr>
    </w:lvl>
    <w:lvl w:ilvl="4" w:tplc="0346D896" w:tentative="1">
      <w:start w:val="1"/>
      <w:numFmt w:val="bullet"/>
      <w:lvlText w:val=""/>
      <w:lvlJc w:val="left"/>
      <w:pPr>
        <w:tabs>
          <w:tab w:val="num" w:pos="3600"/>
        </w:tabs>
        <w:ind w:left="3600" w:hanging="360"/>
      </w:pPr>
      <w:rPr>
        <w:rFonts w:ascii="Wingdings" w:hAnsi="Wingdings" w:hint="default"/>
      </w:rPr>
    </w:lvl>
    <w:lvl w:ilvl="5" w:tplc="717AB448" w:tentative="1">
      <w:start w:val="1"/>
      <w:numFmt w:val="bullet"/>
      <w:lvlText w:val=""/>
      <w:lvlJc w:val="left"/>
      <w:pPr>
        <w:tabs>
          <w:tab w:val="num" w:pos="4320"/>
        </w:tabs>
        <w:ind w:left="4320" w:hanging="360"/>
      </w:pPr>
      <w:rPr>
        <w:rFonts w:ascii="Wingdings" w:hAnsi="Wingdings" w:hint="default"/>
      </w:rPr>
    </w:lvl>
    <w:lvl w:ilvl="6" w:tplc="E5082110" w:tentative="1">
      <w:start w:val="1"/>
      <w:numFmt w:val="bullet"/>
      <w:lvlText w:val=""/>
      <w:lvlJc w:val="left"/>
      <w:pPr>
        <w:tabs>
          <w:tab w:val="num" w:pos="5040"/>
        </w:tabs>
        <w:ind w:left="5040" w:hanging="360"/>
      </w:pPr>
      <w:rPr>
        <w:rFonts w:ascii="Wingdings" w:hAnsi="Wingdings" w:hint="default"/>
      </w:rPr>
    </w:lvl>
    <w:lvl w:ilvl="7" w:tplc="C864283A" w:tentative="1">
      <w:start w:val="1"/>
      <w:numFmt w:val="bullet"/>
      <w:lvlText w:val=""/>
      <w:lvlJc w:val="left"/>
      <w:pPr>
        <w:tabs>
          <w:tab w:val="num" w:pos="5760"/>
        </w:tabs>
        <w:ind w:left="5760" w:hanging="360"/>
      </w:pPr>
      <w:rPr>
        <w:rFonts w:ascii="Wingdings" w:hAnsi="Wingdings" w:hint="default"/>
      </w:rPr>
    </w:lvl>
    <w:lvl w:ilvl="8" w:tplc="818656DA"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4CB0F94"/>
    <w:multiLevelType w:val="hybridMultilevel"/>
    <w:tmpl w:val="AE08FE28"/>
    <w:lvl w:ilvl="0" w:tplc="ED1605D2">
      <w:start w:val="1"/>
      <w:numFmt w:val="bullet"/>
      <w:lvlText w:val=""/>
      <w:lvlJc w:val="left"/>
      <w:pPr>
        <w:tabs>
          <w:tab w:val="num" w:pos="720"/>
        </w:tabs>
        <w:ind w:left="720" w:hanging="360"/>
      </w:pPr>
      <w:rPr>
        <w:rFonts w:ascii="Wingdings" w:hAnsi="Wingdings" w:hint="default"/>
      </w:rPr>
    </w:lvl>
    <w:lvl w:ilvl="1" w:tplc="92FEB7F2" w:tentative="1">
      <w:start w:val="1"/>
      <w:numFmt w:val="bullet"/>
      <w:lvlText w:val=""/>
      <w:lvlJc w:val="left"/>
      <w:pPr>
        <w:tabs>
          <w:tab w:val="num" w:pos="1440"/>
        </w:tabs>
        <w:ind w:left="1440" w:hanging="360"/>
      </w:pPr>
      <w:rPr>
        <w:rFonts w:ascii="Wingdings" w:hAnsi="Wingdings" w:hint="default"/>
      </w:rPr>
    </w:lvl>
    <w:lvl w:ilvl="2" w:tplc="55BA4D88" w:tentative="1">
      <w:start w:val="1"/>
      <w:numFmt w:val="bullet"/>
      <w:lvlText w:val=""/>
      <w:lvlJc w:val="left"/>
      <w:pPr>
        <w:tabs>
          <w:tab w:val="num" w:pos="2160"/>
        </w:tabs>
        <w:ind w:left="2160" w:hanging="360"/>
      </w:pPr>
      <w:rPr>
        <w:rFonts w:ascii="Wingdings" w:hAnsi="Wingdings" w:hint="default"/>
      </w:rPr>
    </w:lvl>
    <w:lvl w:ilvl="3" w:tplc="B218D80C" w:tentative="1">
      <w:start w:val="1"/>
      <w:numFmt w:val="bullet"/>
      <w:lvlText w:val=""/>
      <w:lvlJc w:val="left"/>
      <w:pPr>
        <w:tabs>
          <w:tab w:val="num" w:pos="2880"/>
        </w:tabs>
        <w:ind w:left="2880" w:hanging="360"/>
      </w:pPr>
      <w:rPr>
        <w:rFonts w:ascii="Wingdings" w:hAnsi="Wingdings" w:hint="default"/>
      </w:rPr>
    </w:lvl>
    <w:lvl w:ilvl="4" w:tplc="CA606700" w:tentative="1">
      <w:start w:val="1"/>
      <w:numFmt w:val="bullet"/>
      <w:lvlText w:val=""/>
      <w:lvlJc w:val="left"/>
      <w:pPr>
        <w:tabs>
          <w:tab w:val="num" w:pos="3600"/>
        </w:tabs>
        <w:ind w:left="3600" w:hanging="360"/>
      </w:pPr>
      <w:rPr>
        <w:rFonts w:ascii="Wingdings" w:hAnsi="Wingdings" w:hint="default"/>
      </w:rPr>
    </w:lvl>
    <w:lvl w:ilvl="5" w:tplc="08CCD230" w:tentative="1">
      <w:start w:val="1"/>
      <w:numFmt w:val="bullet"/>
      <w:lvlText w:val=""/>
      <w:lvlJc w:val="left"/>
      <w:pPr>
        <w:tabs>
          <w:tab w:val="num" w:pos="4320"/>
        </w:tabs>
        <w:ind w:left="4320" w:hanging="360"/>
      </w:pPr>
      <w:rPr>
        <w:rFonts w:ascii="Wingdings" w:hAnsi="Wingdings" w:hint="default"/>
      </w:rPr>
    </w:lvl>
    <w:lvl w:ilvl="6" w:tplc="F1CCA6CE" w:tentative="1">
      <w:start w:val="1"/>
      <w:numFmt w:val="bullet"/>
      <w:lvlText w:val=""/>
      <w:lvlJc w:val="left"/>
      <w:pPr>
        <w:tabs>
          <w:tab w:val="num" w:pos="5040"/>
        </w:tabs>
        <w:ind w:left="5040" w:hanging="360"/>
      </w:pPr>
      <w:rPr>
        <w:rFonts w:ascii="Wingdings" w:hAnsi="Wingdings" w:hint="default"/>
      </w:rPr>
    </w:lvl>
    <w:lvl w:ilvl="7" w:tplc="C9CC1A3E" w:tentative="1">
      <w:start w:val="1"/>
      <w:numFmt w:val="bullet"/>
      <w:lvlText w:val=""/>
      <w:lvlJc w:val="left"/>
      <w:pPr>
        <w:tabs>
          <w:tab w:val="num" w:pos="5760"/>
        </w:tabs>
        <w:ind w:left="5760" w:hanging="360"/>
      </w:pPr>
      <w:rPr>
        <w:rFonts w:ascii="Wingdings" w:hAnsi="Wingdings" w:hint="default"/>
      </w:rPr>
    </w:lvl>
    <w:lvl w:ilvl="8" w:tplc="39A2715E"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1F04E2D"/>
    <w:multiLevelType w:val="multilevel"/>
    <w:tmpl w:val="D40EB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022BC6"/>
    <w:multiLevelType w:val="hybridMultilevel"/>
    <w:tmpl w:val="EA1CCDF8"/>
    <w:lvl w:ilvl="0" w:tplc="4C9696AE">
      <w:start w:val="1"/>
      <w:numFmt w:val="bullet"/>
      <w:lvlText w:val=""/>
      <w:lvlJc w:val="left"/>
      <w:pPr>
        <w:tabs>
          <w:tab w:val="num" w:pos="720"/>
        </w:tabs>
        <w:ind w:left="720" w:hanging="360"/>
      </w:pPr>
      <w:rPr>
        <w:rFonts w:ascii="Wingdings" w:hAnsi="Wingdings" w:hint="default"/>
      </w:rPr>
    </w:lvl>
    <w:lvl w:ilvl="1" w:tplc="3A08A4B4" w:tentative="1">
      <w:start w:val="1"/>
      <w:numFmt w:val="bullet"/>
      <w:lvlText w:val=""/>
      <w:lvlJc w:val="left"/>
      <w:pPr>
        <w:tabs>
          <w:tab w:val="num" w:pos="1440"/>
        </w:tabs>
        <w:ind w:left="1440" w:hanging="360"/>
      </w:pPr>
      <w:rPr>
        <w:rFonts w:ascii="Wingdings" w:hAnsi="Wingdings" w:hint="default"/>
      </w:rPr>
    </w:lvl>
    <w:lvl w:ilvl="2" w:tplc="2FA2B006" w:tentative="1">
      <w:start w:val="1"/>
      <w:numFmt w:val="bullet"/>
      <w:lvlText w:val=""/>
      <w:lvlJc w:val="left"/>
      <w:pPr>
        <w:tabs>
          <w:tab w:val="num" w:pos="2160"/>
        </w:tabs>
        <w:ind w:left="2160" w:hanging="360"/>
      </w:pPr>
      <w:rPr>
        <w:rFonts w:ascii="Wingdings" w:hAnsi="Wingdings" w:hint="default"/>
      </w:rPr>
    </w:lvl>
    <w:lvl w:ilvl="3" w:tplc="8BF251A2" w:tentative="1">
      <w:start w:val="1"/>
      <w:numFmt w:val="bullet"/>
      <w:lvlText w:val=""/>
      <w:lvlJc w:val="left"/>
      <w:pPr>
        <w:tabs>
          <w:tab w:val="num" w:pos="2880"/>
        </w:tabs>
        <w:ind w:left="2880" w:hanging="360"/>
      </w:pPr>
      <w:rPr>
        <w:rFonts w:ascii="Wingdings" w:hAnsi="Wingdings" w:hint="default"/>
      </w:rPr>
    </w:lvl>
    <w:lvl w:ilvl="4" w:tplc="2D7417F2" w:tentative="1">
      <w:start w:val="1"/>
      <w:numFmt w:val="bullet"/>
      <w:lvlText w:val=""/>
      <w:lvlJc w:val="left"/>
      <w:pPr>
        <w:tabs>
          <w:tab w:val="num" w:pos="3600"/>
        </w:tabs>
        <w:ind w:left="3600" w:hanging="360"/>
      </w:pPr>
      <w:rPr>
        <w:rFonts w:ascii="Wingdings" w:hAnsi="Wingdings" w:hint="default"/>
      </w:rPr>
    </w:lvl>
    <w:lvl w:ilvl="5" w:tplc="0652B190" w:tentative="1">
      <w:start w:val="1"/>
      <w:numFmt w:val="bullet"/>
      <w:lvlText w:val=""/>
      <w:lvlJc w:val="left"/>
      <w:pPr>
        <w:tabs>
          <w:tab w:val="num" w:pos="4320"/>
        </w:tabs>
        <w:ind w:left="4320" w:hanging="360"/>
      </w:pPr>
      <w:rPr>
        <w:rFonts w:ascii="Wingdings" w:hAnsi="Wingdings" w:hint="default"/>
      </w:rPr>
    </w:lvl>
    <w:lvl w:ilvl="6" w:tplc="65F49E58" w:tentative="1">
      <w:start w:val="1"/>
      <w:numFmt w:val="bullet"/>
      <w:lvlText w:val=""/>
      <w:lvlJc w:val="left"/>
      <w:pPr>
        <w:tabs>
          <w:tab w:val="num" w:pos="5040"/>
        </w:tabs>
        <w:ind w:left="5040" w:hanging="360"/>
      </w:pPr>
      <w:rPr>
        <w:rFonts w:ascii="Wingdings" w:hAnsi="Wingdings" w:hint="default"/>
      </w:rPr>
    </w:lvl>
    <w:lvl w:ilvl="7" w:tplc="37BC7442" w:tentative="1">
      <w:start w:val="1"/>
      <w:numFmt w:val="bullet"/>
      <w:lvlText w:val=""/>
      <w:lvlJc w:val="left"/>
      <w:pPr>
        <w:tabs>
          <w:tab w:val="num" w:pos="5760"/>
        </w:tabs>
        <w:ind w:left="5760" w:hanging="360"/>
      </w:pPr>
      <w:rPr>
        <w:rFonts w:ascii="Wingdings" w:hAnsi="Wingdings" w:hint="default"/>
      </w:rPr>
    </w:lvl>
    <w:lvl w:ilvl="8" w:tplc="8D427EC0"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7"/>
  </w:num>
  <w:num w:numId="6">
    <w:abstractNumId w:val="0"/>
  </w:num>
  <w:num w:numId="7">
    <w:abstractNumId w:val="8"/>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3BE"/>
    <w:rsid w:val="00067FAA"/>
    <w:rsid w:val="00085E9F"/>
    <w:rsid w:val="0011395B"/>
    <w:rsid w:val="00126B0F"/>
    <w:rsid w:val="00183447"/>
    <w:rsid w:val="001F52D5"/>
    <w:rsid w:val="003B0610"/>
    <w:rsid w:val="00427719"/>
    <w:rsid w:val="004D05FB"/>
    <w:rsid w:val="00596E95"/>
    <w:rsid w:val="005A0665"/>
    <w:rsid w:val="006A5612"/>
    <w:rsid w:val="006F55A1"/>
    <w:rsid w:val="00744CBA"/>
    <w:rsid w:val="0074614C"/>
    <w:rsid w:val="00751B24"/>
    <w:rsid w:val="00787B2C"/>
    <w:rsid w:val="007B0756"/>
    <w:rsid w:val="008659A2"/>
    <w:rsid w:val="008B2602"/>
    <w:rsid w:val="008C1522"/>
    <w:rsid w:val="00905844"/>
    <w:rsid w:val="009063BE"/>
    <w:rsid w:val="00915B76"/>
    <w:rsid w:val="0094589D"/>
    <w:rsid w:val="00A016E0"/>
    <w:rsid w:val="00C81C19"/>
    <w:rsid w:val="00CA4A54"/>
    <w:rsid w:val="00D462D8"/>
    <w:rsid w:val="00D90C13"/>
    <w:rsid w:val="00DA5A01"/>
    <w:rsid w:val="00E02A4B"/>
    <w:rsid w:val="00F45D90"/>
    <w:rsid w:val="00FA6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DFDCB"/>
  <w15:chartTrackingRefBased/>
  <w15:docId w15:val="{940E4E2B-9E82-4809-B672-B32E5CC7F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A681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26B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6818"/>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8659A2"/>
    <w:rPr>
      <w:b/>
      <w:bCs/>
    </w:rPr>
  </w:style>
  <w:style w:type="character" w:styleId="HTMLCode">
    <w:name w:val="HTML Code"/>
    <w:basedOn w:val="DefaultParagraphFont"/>
    <w:uiPriority w:val="99"/>
    <w:semiHidden/>
    <w:unhideWhenUsed/>
    <w:rsid w:val="00596E95"/>
    <w:rPr>
      <w:rFonts w:ascii="Courier New" w:eastAsia="Times New Roman" w:hAnsi="Courier New" w:cs="Courier New"/>
      <w:sz w:val="20"/>
      <w:szCs w:val="20"/>
    </w:rPr>
  </w:style>
  <w:style w:type="paragraph" w:styleId="ListParagraph">
    <w:name w:val="List Paragraph"/>
    <w:basedOn w:val="Normal"/>
    <w:uiPriority w:val="34"/>
    <w:qFormat/>
    <w:rsid w:val="00596E95"/>
    <w:pPr>
      <w:spacing w:after="0" w:line="240" w:lineRule="auto"/>
      <w:ind w:left="720"/>
      <w:contextualSpacing/>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A0665"/>
    <w:rPr>
      <w:color w:val="0000FF"/>
      <w:u w:val="single"/>
    </w:rPr>
  </w:style>
  <w:style w:type="character" w:customStyle="1" w:styleId="Heading2Char">
    <w:name w:val="Heading 2 Char"/>
    <w:basedOn w:val="DefaultParagraphFont"/>
    <w:link w:val="Heading2"/>
    <w:uiPriority w:val="9"/>
    <w:semiHidden/>
    <w:rsid w:val="00126B0F"/>
    <w:rPr>
      <w:rFonts w:asciiTheme="majorHAnsi" w:eastAsiaTheme="majorEastAsia" w:hAnsiTheme="majorHAnsi" w:cstheme="majorBidi"/>
      <w:color w:val="2E74B5" w:themeColor="accent1" w:themeShade="BF"/>
      <w:sz w:val="26"/>
      <w:szCs w:val="26"/>
    </w:rPr>
  </w:style>
  <w:style w:type="character" w:customStyle="1" w:styleId="pln">
    <w:name w:val="pln"/>
    <w:basedOn w:val="DefaultParagraphFont"/>
    <w:rsid w:val="00126B0F"/>
  </w:style>
  <w:style w:type="paragraph" w:styleId="Header">
    <w:name w:val="header"/>
    <w:basedOn w:val="Normal"/>
    <w:link w:val="HeaderChar"/>
    <w:uiPriority w:val="99"/>
    <w:unhideWhenUsed/>
    <w:rsid w:val="003B06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0610"/>
  </w:style>
  <w:style w:type="paragraph" w:styleId="Footer">
    <w:name w:val="footer"/>
    <w:basedOn w:val="Normal"/>
    <w:link w:val="FooterChar"/>
    <w:uiPriority w:val="99"/>
    <w:unhideWhenUsed/>
    <w:rsid w:val="003B06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0610"/>
  </w:style>
  <w:style w:type="paragraph" w:styleId="NormalWeb">
    <w:name w:val="Normal (Web)"/>
    <w:basedOn w:val="Normal"/>
    <w:uiPriority w:val="99"/>
    <w:semiHidden/>
    <w:unhideWhenUsed/>
    <w:rsid w:val="0074614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115397">
      <w:bodyDiv w:val="1"/>
      <w:marLeft w:val="0"/>
      <w:marRight w:val="0"/>
      <w:marTop w:val="0"/>
      <w:marBottom w:val="0"/>
      <w:divBdr>
        <w:top w:val="none" w:sz="0" w:space="0" w:color="auto"/>
        <w:left w:val="none" w:sz="0" w:space="0" w:color="auto"/>
        <w:bottom w:val="none" w:sz="0" w:space="0" w:color="auto"/>
        <w:right w:val="none" w:sz="0" w:space="0" w:color="auto"/>
      </w:divBdr>
    </w:div>
    <w:div w:id="256909611">
      <w:bodyDiv w:val="1"/>
      <w:marLeft w:val="0"/>
      <w:marRight w:val="0"/>
      <w:marTop w:val="0"/>
      <w:marBottom w:val="0"/>
      <w:divBdr>
        <w:top w:val="none" w:sz="0" w:space="0" w:color="auto"/>
        <w:left w:val="none" w:sz="0" w:space="0" w:color="auto"/>
        <w:bottom w:val="none" w:sz="0" w:space="0" w:color="auto"/>
        <w:right w:val="none" w:sz="0" w:space="0" w:color="auto"/>
      </w:divBdr>
    </w:div>
    <w:div w:id="426578072">
      <w:bodyDiv w:val="1"/>
      <w:marLeft w:val="0"/>
      <w:marRight w:val="0"/>
      <w:marTop w:val="0"/>
      <w:marBottom w:val="0"/>
      <w:divBdr>
        <w:top w:val="none" w:sz="0" w:space="0" w:color="auto"/>
        <w:left w:val="none" w:sz="0" w:space="0" w:color="auto"/>
        <w:bottom w:val="none" w:sz="0" w:space="0" w:color="auto"/>
        <w:right w:val="none" w:sz="0" w:space="0" w:color="auto"/>
      </w:divBdr>
    </w:div>
    <w:div w:id="448083933">
      <w:bodyDiv w:val="1"/>
      <w:marLeft w:val="0"/>
      <w:marRight w:val="0"/>
      <w:marTop w:val="0"/>
      <w:marBottom w:val="0"/>
      <w:divBdr>
        <w:top w:val="none" w:sz="0" w:space="0" w:color="auto"/>
        <w:left w:val="none" w:sz="0" w:space="0" w:color="auto"/>
        <w:bottom w:val="none" w:sz="0" w:space="0" w:color="auto"/>
        <w:right w:val="none" w:sz="0" w:space="0" w:color="auto"/>
      </w:divBdr>
    </w:div>
    <w:div w:id="450631903">
      <w:bodyDiv w:val="1"/>
      <w:marLeft w:val="0"/>
      <w:marRight w:val="0"/>
      <w:marTop w:val="0"/>
      <w:marBottom w:val="0"/>
      <w:divBdr>
        <w:top w:val="none" w:sz="0" w:space="0" w:color="auto"/>
        <w:left w:val="none" w:sz="0" w:space="0" w:color="auto"/>
        <w:bottom w:val="none" w:sz="0" w:space="0" w:color="auto"/>
        <w:right w:val="none" w:sz="0" w:space="0" w:color="auto"/>
      </w:divBdr>
    </w:div>
    <w:div w:id="481124008">
      <w:bodyDiv w:val="1"/>
      <w:marLeft w:val="0"/>
      <w:marRight w:val="0"/>
      <w:marTop w:val="0"/>
      <w:marBottom w:val="0"/>
      <w:divBdr>
        <w:top w:val="none" w:sz="0" w:space="0" w:color="auto"/>
        <w:left w:val="none" w:sz="0" w:space="0" w:color="auto"/>
        <w:bottom w:val="none" w:sz="0" w:space="0" w:color="auto"/>
        <w:right w:val="none" w:sz="0" w:space="0" w:color="auto"/>
      </w:divBdr>
      <w:divsChild>
        <w:div w:id="2095738918">
          <w:marLeft w:val="720"/>
          <w:marRight w:val="0"/>
          <w:marTop w:val="240"/>
          <w:marBottom w:val="0"/>
          <w:divBdr>
            <w:top w:val="none" w:sz="0" w:space="0" w:color="auto"/>
            <w:left w:val="none" w:sz="0" w:space="0" w:color="auto"/>
            <w:bottom w:val="none" w:sz="0" w:space="0" w:color="auto"/>
            <w:right w:val="none" w:sz="0" w:space="0" w:color="auto"/>
          </w:divBdr>
        </w:div>
      </w:divsChild>
    </w:div>
    <w:div w:id="506601382">
      <w:bodyDiv w:val="1"/>
      <w:marLeft w:val="0"/>
      <w:marRight w:val="0"/>
      <w:marTop w:val="0"/>
      <w:marBottom w:val="0"/>
      <w:divBdr>
        <w:top w:val="none" w:sz="0" w:space="0" w:color="auto"/>
        <w:left w:val="none" w:sz="0" w:space="0" w:color="auto"/>
        <w:bottom w:val="none" w:sz="0" w:space="0" w:color="auto"/>
        <w:right w:val="none" w:sz="0" w:space="0" w:color="auto"/>
      </w:divBdr>
    </w:div>
    <w:div w:id="592013801">
      <w:bodyDiv w:val="1"/>
      <w:marLeft w:val="0"/>
      <w:marRight w:val="0"/>
      <w:marTop w:val="0"/>
      <w:marBottom w:val="0"/>
      <w:divBdr>
        <w:top w:val="none" w:sz="0" w:space="0" w:color="auto"/>
        <w:left w:val="none" w:sz="0" w:space="0" w:color="auto"/>
        <w:bottom w:val="none" w:sz="0" w:space="0" w:color="auto"/>
        <w:right w:val="none" w:sz="0" w:space="0" w:color="auto"/>
      </w:divBdr>
    </w:div>
    <w:div w:id="608583983">
      <w:bodyDiv w:val="1"/>
      <w:marLeft w:val="0"/>
      <w:marRight w:val="0"/>
      <w:marTop w:val="0"/>
      <w:marBottom w:val="0"/>
      <w:divBdr>
        <w:top w:val="none" w:sz="0" w:space="0" w:color="auto"/>
        <w:left w:val="none" w:sz="0" w:space="0" w:color="auto"/>
        <w:bottom w:val="none" w:sz="0" w:space="0" w:color="auto"/>
        <w:right w:val="none" w:sz="0" w:space="0" w:color="auto"/>
      </w:divBdr>
    </w:div>
    <w:div w:id="985931490">
      <w:bodyDiv w:val="1"/>
      <w:marLeft w:val="0"/>
      <w:marRight w:val="0"/>
      <w:marTop w:val="0"/>
      <w:marBottom w:val="0"/>
      <w:divBdr>
        <w:top w:val="none" w:sz="0" w:space="0" w:color="auto"/>
        <w:left w:val="none" w:sz="0" w:space="0" w:color="auto"/>
        <w:bottom w:val="none" w:sz="0" w:space="0" w:color="auto"/>
        <w:right w:val="none" w:sz="0" w:space="0" w:color="auto"/>
      </w:divBdr>
      <w:divsChild>
        <w:div w:id="16278420">
          <w:marLeft w:val="288"/>
          <w:marRight w:val="0"/>
          <w:marTop w:val="240"/>
          <w:marBottom w:val="0"/>
          <w:divBdr>
            <w:top w:val="none" w:sz="0" w:space="0" w:color="auto"/>
            <w:left w:val="none" w:sz="0" w:space="0" w:color="auto"/>
            <w:bottom w:val="none" w:sz="0" w:space="0" w:color="auto"/>
            <w:right w:val="none" w:sz="0" w:space="0" w:color="auto"/>
          </w:divBdr>
        </w:div>
      </w:divsChild>
    </w:div>
    <w:div w:id="1058937083">
      <w:bodyDiv w:val="1"/>
      <w:marLeft w:val="0"/>
      <w:marRight w:val="0"/>
      <w:marTop w:val="0"/>
      <w:marBottom w:val="0"/>
      <w:divBdr>
        <w:top w:val="none" w:sz="0" w:space="0" w:color="auto"/>
        <w:left w:val="none" w:sz="0" w:space="0" w:color="auto"/>
        <w:bottom w:val="none" w:sz="0" w:space="0" w:color="auto"/>
        <w:right w:val="none" w:sz="0" w:space="0" w:color="auto"/>
      </w:divBdr>
    </w:div>
    <w:div w:id="1217397251">
      <w:bodyDiv w:val="1"/>
      <w:marLeft w:val="0"/>
      <w:marRight w:val="0"/>
      <w:marTop w:val="0"/>
      <w:marBottom w:val="0"/>
      <w:divBdr>
        <w:top w:val="none" w:sz="0" w:space="0" w:color="auto"/>
        <w:left w:val="none" w:sz="0" w:space="0" w:color="auto"/>
        <w:bottom w:val="none" w:sz="0" w:space="0" w:color="auto"/>
        <w:right w:val="none" w:sz="0" w:space="0" w:color="auto"/>
      </w:divBdr>
    </w:div>
    <w:div w:id="1240214662">
      <w:bodyDiv w:val="1"/>
      <w:marLeft w:val="0"/>
      <w:marRight w:val="0"/>
      <w:marTop w:val="0"/>
      <w:marBottom w:val="0"/>
      <w:divBdr>
        <w:top w:val="none" w:sz="0" w:space="0" w:color="auto"/>
        <w:left w:val="none" w:sz="0" w:space="0" w:color="auto"/>
        <w:bottom w:val="none" w:sz="0" w:space="0" w:color="auto"/>
        <w:right w:val="none" w:sz="0" w:space="0" w:color="auto"/>
      </w:divBdr>
    </w:div>
    <w:div w:id="1444031250">
      <w:bodyDiv w:val="1"/>
      <w:marLeft w:val="0"/>
      <w:marRight w:val="0"/>
      <w:marTop w:val="0"/>
      <w:marBottom w:val="0"/>
      <w:divBdr>
        <w:top w:val="none" w:sz="0" w:space="0" w:color="auto"/>
        <w:left w:val="none" w:sz="0" w:space="0" w:color="auto"/>
        <w:bottom w:val="none" w:sz="0" w:space="0" w:color="auto"/>
        <w:right w:val="none" w:sz="0" w:space="0" w:color="auto"/>
      </w:divBdr>
    </w:div>
    <w:div w:id="1662611661">
      <w:bodyDiv w:val="1"/>
      <w:marLeft w:val="0"/>
      <w:marRight w:val="0"/>
      <w:marTop w:val="0"/>
      <w:marBottom w:val="0"/>
      <w:divBdr>
        <w:top w:val="none" w:sz="0" w:space="0" w:color="auto"/>
        <w:left w:val="none" w:sz="0" w:space="0" w:color="auto"/>
        <w:bottom w:val="none" w:sz="0" w:space="0" w:color="auto"/>
        <w:right w:val="none" w:sz="0" w:space="0" w:color="auto"/>
      </w:divBdr>
      <w:divsChild>
        <w:div w:id="2111584212">
          <w:marLeft w:val="288"/>
          <w:marRight w:val="0"/>
          <w:marTop w:val="240"/>
          <w:marBottom w:val="0"/>
          <w:divBdr>
            <w:top w:val="none" w:sz="0" w:space="0" w:color="auto"/>
            <w:left w:val="none" w:sz="0" w:space="0" w:color="auto"/>
            <w:bottom w:val="none" w:sz="0" w:space="0" w:color="auto"/>
            <w:right w:val="none" w:sz="0" w:space="0" w:color="auto"/>
          </w:divBdr>
        </w:div>
      </w:divsChild>
    </w:div>
    <w:div w:id="1707296483">
      <w:bodyDiv w:val="1"/>
      <w:marLeft w:val="0"/>
      <w:marRight w:val="0"/>
      <w:marTop w:val="0"/>
      <w:marBottom w:val="0"/>
      <w:divBdr>
        <w:top w:val="none" w:sz="0" w:space="0" w:color="auto"/>
        <w:left w:val="none" w:sz="0" w:space="0" w:color="auto"/>
        <w:bottom w:val="none" w:sz="0" w:space="0" w:color="auto"/>
        <w:right w:val="none" w:sz="0" w:space="0" w:color="auto"/>
      </w:divBdr>
      <w:divsChild>
        <w:div w:id="1124688081">
          <w:marLeft w:val="720"/>
          <w:marRight w:val="0"/>
          <w:marTop w:val="240"/>
          <w:marBottom w:val="0"/>
          <w:divBdr>
            <w:top w:val="none" w:sz="0" w:space="0" w:color="auto"/>
            <w:left w:val="none" w:sz="0" w:space="0" w:color="auto"/>
            <w:bottom w:val="none" w:sz="0" w:space="0" w:color="auto"/>
            <w:right w:val="none" w:sz="0" w:space="0" w:color="auto"/>
          </w:divBdr>
        </w:div>
      </w:divsChild>
    </w:div>
    <w:div w:id="1852916238">
      <w:bodyDiv w:val="1"/>
      <w:marLeft w:val="0"/>
      <w:marRight w:val="0"/>
      <w:marTop w:val="0"/>
      <w:marBottom w:val="0"/>
      <w:divBdr>
        <w:top w:val="none" w:sz="0" w:space="0" w:color="auto"/>
        <w:left w:val="none" w:sz="0" w:space="0" w:color="auto"/>
        <w:bottom w:val="none" w:sz="0" w:space="0" w:color="auto"/>
        <w:right w:val="none" w:sz="0" w:space="0" w:color="auto"/>
      </w:divBdr>
    </w:div>
    <w:div w:id="1955675338">
      <w:bodyDiv w:val="1"/>
      <w:marLeft w:val="0"/>
      <w:marRight w:val="0"/>
      <w:marTop w:val="0"/>
      <w:marBottom w:val="0"/>
      <w:divBdr>
        <w:top w:val="none" w:sz="0" w:space="0" w:color="auto"/>
        <w:left w:val="none" w:sz="0" w:space="0" w:color="auto"/>
        <w:bottom w:val="none" w:sz="0" w:space="0" w:color="auto"/>
        <w:right w:val="none" w:sz="0" w:space="0" w:color="auto"/>
      </w:divBdr>
      <w:divsChild>
        <w:div w:id="1513490769">
          <w:marLeft w:val="288"/>
          <w:marRight w:val="0"/>
          <w:marTop w:val="240"/>
          <w:marBottom w:val="0"/>
          <w:divBdr>
            <w:top w:val="none" w:sz="0" w:space="0" w:color="auto"/>
            <w:left w:val="none" w:sz="0" w:space="0" w:color="auto"/>
            <w:bottom w:val="none" w:sz="0" w:space="0" w:color="auto"/>
            <w:right w:val="none" w:sz="0" w:space="0" w:color="auto"/>
          </w:divBdr>
        </w:div>
        <w:div w:id="431433306">
          <w:marLeft w:val="288"/>
          <w:marRight w:val="0"/>
          <w:marTop w:val="240"/>
          <w:marBottom w:val="0"/>
          <w:divBdr>
            <w:top w:val="none" w:sz="0" w:space="0" w:color="auto"/>
            <w:left w:val="none" w:sz="0" w:space="0" w:color="auto"/>
            <w:bottom w:val="none" w:sz="0" w:space="0" w:color="auto"/>
            <w:right w:val="none" w:sz="0" w:space="0" w:color="auto"/>
          </w:divBdr>
        </w:div>
        <w:div w:id="1192377575">
          <w:marLeft w:val="288"/>
          <w:marRight w:val="0"/>
          <w:marTop w:val="240"/>
          <w:marBottom w:val="0"/>
          <w:divBdr>
            <w:top w:val="none" w:sz="0" w:space="0" w:color="auto"/>
            <w:left w:val="none" w:sz="0" w:space="0" w:color="auto"/>
            <w:bottom w:val="none" w:sz="0" w:space="0" w:color="auto"/>
            <w:right w:val="none" w:sz="0" w:space="0" w:color="auto"/>
          </w:divBdr>
        </w:div>
      </w:divsChild>
    </w:div>
    <w:div w:id="1966546475">
      <w:bodyDiv w:val="1"/>
      <w:marLeft w:val="0"/>
      <w:marRight w:val="0"/>
      <w:marTop w:val="0"/>
      <w:marBottom w:val="0"/>
      <w:divBdr>
        <w:top w:val="none" w:sz="0" w:space="0" w:color="auto"/>
        <w:left w:val="none" w:sz="0" w:space="0" w:color="auto"/>
        <w:bottom w:val="none" w:sz="0" w:space="0" w:color="auto"/>
        <w:right w:val="none" w:sz="0" w:space="0" w:color="auto"/>
      </w:divBdr>
      <w:divsChild>
        <w:div w:id="2032216967">
          <w:marLeft w:val="288"/>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596</Words>
  <Characters>3402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2021-01-31T10:27:00Z</dcterms:created>
  <dcterms:modified xsi:type="dcterms:W3CDTF">2021-01-31T10:27:00Z</dcterms:modified>
</cp:coreProperties>
</file>