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PIL import Image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io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Load the uploaded image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(uploaded))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gets the first uploaded file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cv2.imread(image_path)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cv2.cvtColor(image, cv2.COLOR_BGR2RGB)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BGR to RGB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Define watermark text and parameters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watermark_text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"Watermark"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font = cv2.FONT_HERSHEY_SIMPLEX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font_scale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color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white color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thickness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position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image.shape[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bottom-left corner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Add watermark to the image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watermarked_image = image.copy()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cv2.putText(watermarked_image, watermark_text, position, font, font_scale, color, thickness, cv2.LINE_AA)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Display original and watermarked images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plt.imshow(watermarked_image)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"Watermarked Image"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4591050" cy="13642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64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