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4C532" w14:textId="77777777" w:rsidR="001E61DC" w:rsidRPr="008C62BD" w:rsidRDefault="001E61DC" w:rsidP="001E61DC">
      <w:pPr>
        <w:rPr>
          <w:rFonts w:ascii="Bookman Old Style" w:hAnsi="Bookman Old Style"/>
        </w:rPr>
      </w:pPr>
      <w:r w:rsidRPr="001E61DC">
        <w:rPr>
          <w:rFonts w:ascii="Bookman Old Style" w:hAnsi="Bookman Old Style"/>
          <w:b/>
          <w:bCs/>
        </w:rPr>
        <w:t>What is Jenkins?</w:t>
      </w:r>
      <w:r w:rsidRPr="001E61DC">
        <w:rPr>
          <w:rFonts w:ascii="Bookman Old Style" w:hAnsi="Bookman Old Style"/>
          <w:b/>
          <w:bCs/>
        </w:rPr>
        <w:br/>
      </w:r>
      <w:r w:rsidRPr="008C62BD">
        <w:rPr>
          <w:rFonts w:ascii="Bookman Old Style" w:hAnsi="Bookman Old Style"/>
        </w:rPr>
        <w:t>Jenkins is an open-source automation server used for CI/CD (Continuous Integration / Continuous Delivery). It automates building, testing, and deploying code — so you don't have to do it manually every time.</w:t>
      </w:r>
    </w:p>
    <w:p w14:paraId="50BDD0E0" w14:textId="01334CD8" w:rsidR="001E61DC" w:rsidRPr="001E61DC" w:rsidRDefault="001E61DC" w:rsidP="001E61DC">
      <w:pPr>
        <w:rPr>
          <w:rFonts w:ascii="Bookman Old Style" w:hAnsi="Bookman Old Style"/>
          <w:b/>
          <w:bCs/>
        </w:rPr>
      </w:pPr>
    </w:p>
    <w:p w14:paraId="1D0306AE" w14:textId="77777777" w:rsidR="001E61DC" w:rsidRPr="001E61DC" w:rsidRDefault="001E61DC" w:rsidP="001E61DC">
      <w:pPr>
        <w:rPr>
          <w:rFonts w:ascii="Bookman Old Style" w:hAnsi="Bookman Old Style"/>
          <w:b/>
          <w:bCs/>
        </w:rPr>
      </w:pPr>
      <w:r w:rsidRPr="001E61DC">
        <w:rPr>
          <w:rFonts w:ascii="Bookman Old Style" w:hAnsi="Bookman Old Style"/>
          <w:b/>
          <w:bCs/>
        </w:rPr>
        <w:t>Core Concepts</w:t>
      </w:r>
    </w:p>
    <w:tbl>
      <w:tblPr>
        <w:tblW w:w="82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6500"/>
      </w:tblGrid>
      <w:tr w:rsidR="001E61DC" w:rsidRPr="001E61DC" w14:paraId="56700AB2" w14:textId="77777777" w:rsidTr="001E61DC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40ADE" w14:textId="77777777" w:rsidR="001E61DC" w:rsidRPr="001E61DC" w:rsidRDefault="001E61DC" w:rsidP="001E61DC">
            <w:pPr>
              <w:rPr>
                <w:rFonts w:ascii="Bookman Old Style" w:hAnsi="Bookman Old Style"/>
                <w:b/>
                <w:bCs/>
              </w:rPr>
            </w:pPr>
            <w:r w:rsidRPr="001E61DC">
              <w:rPr>
                <w:rFonts w:ascii="Bookman Old Style" w:hAnsi="Bookman Old Style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9C1AF54" w14:textId="77777777" w:rsidR="001E61DC" w:rsidRPr="001E61DC" w:rsidRDefault="001E61DC" w:rsidP="001E61DC">
            <w:pPr>
              <w:rPr>
                <w:rFonts w:ascii="Bookman Old Style" w:hAnsi="Bookman Old Style"/>
                <w:b/>
                <w:bCs/>
              </w:rPr>
            </w:pPr>
            <w:r w:rsidRPr="001E61DC">
              <w:rPr>
                <w:rFonts w:ascii="Bookman Old Style" w:hAnsi="Bookman Old Style"/>
                <w:b/>
                <w:bCs/>
              </w:rPr>
              <w:t>Meaning</w:t>
            </w:r>
          </w:p>
        </w:tc>
      </w:tr>
      <w:tr w:rsidR="001E61DC" w:rsidRPr="001E61DC" w14:paraId="5434183F" w14:textId="77777777" w:rsidTr="001E61D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23573F0F" w14:textId="77777777" w:rsidR="001E61DC" w:rsidRPr="001E61DC" w:rsidRDefault="001E61DC" w:rsidP="001E61DC">
            <w:pPr>
              <w:rPr>
                <w:rFonts w:ascii="Bookman Old Style" w:hAnsi="Bookman Old Style"/>
                <w:b/>
                <w:bCs/>
              </w:rPr>
            </w:pPr>
            <w:r w:rsidRPr="001E61DC">
              <w:rPr>
                <w:rFonts w:ascii="Bookman Old Style" w:hAnsi="Bookman Old Style"/>
                <w:b/>
                <w:bCs/>
              </w:rPr>
              <w:t>Job / Project</w:t>
            </w:r>
          </w:p>
        </w:tc>
        <w:tc>
          <w:tcPr>
            <w:tcW w:w="0" w:type="auto"/>
            <w:vAlign w:val="center"/>
            <w:hideMark/>
          </w:tcPr>
          <w:p w14:paraId="651AE79B" w14:textId="77777777" w:rsidR="001E61DC" w:rsidRPr="008C62BD" w:rsidRDefault="001E61DC" w:rsidP="001E61DC">
            <w:pPr>
              <w:rPr>
                <w:rFonts w:ascii="Bookman Old Style" w:hAnsi="Bookman Old Style"/>
              </w:rPr>
            </w:pPr>
            <w:r w:rsidRPr="008C62BD">
              <w:rPr>
                <w:rFonts w:ascii="Bookman Old Style" w:hAnsi="Bookman Old Style"/>
              </w:rPr>
              <w:t>A task Jenkins runs (build, test, deploy)</w:t>
            </w:r>
          </w:p>
        </w:tc>
      </w:tr>
      <w:tr w:rsidR="001E61DC" w:rsidRPr="001E61DC" w14:paraId="7FB5DB44" w14:textId="77777777" w:rsidTr="001E61DC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6D931B26" w14:textId="77777777" w:rsidR="001E61DC" w:rsidRPr="001E61DC" w:rsidRDefault="001E61DC" w:rsidP="001E61DC">
            <w:pPr>
              <w:rPr>
                <w:rFonts w:ascii="Bookman Old Style" w:hAnsi="Bookman Old Style"/>
                <w:b/>
                <w:bCs/>
              </w:rPr>
            </w:pPr>
            <w:r w:rsidRPr="001E61DC">
              <w:rPr>
                <w:rFonts w:ascii="Bookman Old Style" w:hAnsi="Bookman Old Style"/>
                <w:b/>
                <w:bCs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3F858115" w14:textId="77777777" w:rsidR="001E61DC" w:rsidRPr="008C62BD" w:rsidRDefault="001E61DC" w:rsidP="001E61DC">
            <w:pPr>
              <w:rPr>
                <w:rFonts w:ascii="Bookman Old Style" w:hAnsi="Bookman Old Style"/>
              </w:rPr>
            </w:pPr>
            <w:r w:rsidRPr="008C62BD">
              <w:rPr>
                <w:rFonts w:ascii="Bookman Old Style" w:hAnsi="Bookman Old Style"/>
              </w:rPr>
              <w:t>One execution of a job</w:t>
            </w:r>
          </w:p>
        </w:tc>
      </w:tr>
      <w:tr w:rsidR="001E61DC" w:rsidRPr="001E61DC" w14:paraId="0B210685" w14:textId="77777777" w:rsidTr="001E61D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7EA9BB55" w14:textId="77777777" w:rsidR="001E61DC" w:rsidRPr="001E61DC" w:rsidRDefault="001E61DC" w:rsidP="001E61DC">
            <w:pPr>
              <w:rPr>
                <w:rFonts w:ascii="Bookman Old Style" w:hAnsi="Bookman Old Style"/>
                <w:b/>
                <w:bCs/>
              </w:rPr>
            </w:pPr>
            <w:r w:rsidRPr="001E61DC">
              <w:rPr>
                <w:rFonts w:ascii="Bookman Old Style" w:hAnsi="Bookman Old Style"/>
                <w:b/>
                <w:bCs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5084A0FE" w14:textId="77777777" w:rsidR="001E61DC" w:rsidRPr="008C62BD" w:rsidRDefault="001E61DC" w:rsidP="001E61DC">
            <w:pPr>
              <w:rPr>
                <w:rFonts w:ascii="Bookman Old Style" w:hAnsi="Bookman Old Style"/>
              </w:rPr>
            </w:pPr>
            <w:r w:rsidRPr="008C62BD">
              <w:rPr>
                <w:rFonts w:ascii="Bookman Old Style" w:hAnsi="Bookman Old Style"/>
              </w:rPr>
              <w:t>A sequence of stages (build → test → deploy)</w:t>
            </w:r>
          </w:p>
        </w:tc>
      </w:tr>
      <w:tr w:rsidR="001E61DC" w:rsidRPr="001E61DC" w14:paraId="71510C6E" w14:textId="77777777" w:rsidTr="001E61D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0D03D26B" w14:textId="77777777" w:rsidR="001E61DC" w:rsidRPr="001E61DC" w:rsidRDefault="001E61DC" w:rsidP="001E61DC">
            <w:pPr>
              <w:rPr>
                <w:rFonts w:ascii="Bookman Old Style" w:hAnsi="Bookman Old Style"/>
                <w:b/>
                <w:bCs/>
              </w:rPr>
            </w:pPr>
            <w:r w:rsidRPr="001E61DC">
              <w:rPr>
                <w:rFonts w:ascii="Bookman Old Style" w:hAnsi="Bookman Old Style"/>
                <w:b/>
                <w:bCs/>
              </w:rPr>
              <w:t>Node / Agent</w:t>
            </w:r>
          </w:p>
        </w:tc>
        <w:tc>
          <w:tcPr>
            <w:tcW w:w="0" w:type="auto"/>
            <w:vAlign w:val="center"/>
            <w:hideMark/>
          </w:tcPr>
          <w:p w14:paraId="66AC0BE4" w14:textId="77777777" w:rsidR="001E61DC" w:rsidRPr="008C62BD" w:rsidRDefault="001E61DC" w:rsidP="001E61DC">
            <w:pPr>
              <w:rPr>
                <w:rFonts w:ascii="Bookman Old Style" w:hAnsi="Bookman Old Style"/>
              </w:rPr>
            </w:pPr>
            <w:r w:rsidRPr="008C62BD">
              <w:rPr>
                <w:rFonts w:ascii="Bookman Old Style" w:hAnsi="Bookman Old Style"/>
              </w:rPr>
              <w:t>Machine where Jenkins runs jobs</w:t>
            </w:r>
          </w:p>
        </w:tc>
      </w:tr>
      <w:tr w:rsidR="001E61DC" w:rsidRPr="001E61DC" w14:paraId="63746D88" w14:textId="77777777" w:rsidTr="001E61D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4D56D9A9" w14:textId="77777777" w:rsidR="001E61DC" w:rsidRPr="001E61DC" w:rsidRDefault="001E61DC" w:rsidP="001E61DC">
            <w:pPr>
              <w:rPr>
                <w:rFonts w:ascii="Bookman Old Style" w:hAnsi="Bookman Old Style"/>
                <w:b/>
                <w:bCs/>
              </w:rPr>
            </w:pPr>
            <w:r w:rsidRPr="001E61DC">
              <w:rPr>
                <w:rFonts w:ascii="Bookman Old Style" w:hAnsi="Bookman Old Style"/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17E9126C" w14:textId="77777777" w:rsidR="001E61DC" w:rsidRPr="008C62BD" w:rsidRDefault="001E61DC" w:rsidP="001E61DC">
            <w:pPr>
              <w:rPr>
                <w:rFonts w:ascii="Bookman Old Style" w:hAnsi="Bookman Old Style"/>
              </w:rPr>
            </w:pPr>
            <w:r w:rsidRPr="008C62BD">
              <w:rPr>
                <w:rFonts w:ascii="Bookman Old Style" w:hAnsi="Bookman Old Style"/>
              </w:rPr>
              <w:t>The main Jenkins server (used to be called "Master")</w:t>
            </w:r>
          </w:p>
        </w:tc>
      </w:tr>
      <w:tr w:rsidR="001E61DC" w:rsidRPr="001E61DC" w14:paraId="02AAFD64" w14:textId="77777777" w:rsidTr="001E61D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049AF25F" w14:textId="77777777" w:rsidR="001E61DC" w:rsidRPr="001E61DC" w:rsidRDefault="001E61DC" w:rsidP="001E61DC">
            <w:pPr>
              <w:rPr>
                <w:rFonts w:ascii="Bookman Old Style" w:hAnsi="Bookman Old Style"/>
                <w:b/>
                <w:bCs/>
              </w:rPr>
            </w:pPr>
            <w:r w:rsidRPr="001E61DC">
              <w:rPr>
                <w:rFonts w:ascii="Bookman Old Style" w:hAnsi="Bookman Old Style"/>
                <w:b/>
                <w:bCs/>
              </w:rPr>
              <w:t>Workspace</w:t>
            </w:r>
          </w:p>
        </w:tc>
        <w:tc>
          <w:tcPr>
            <w:tcW w:w="0" w:type="auto"/>
            <w:vAlign w:val="center"/>
            <w:hideMark/>
          </w:tcPr>
          <w:p w14:paraId="4750D292" w14:textId="77777777" w:rsidR="001E61DC" w:rsidRPr="008C62BD" w:rsidRDefault="001E61DC" w:rsidP="001E61DC">
            <w:pPr>
              <w:rPr>
                <w:rFonts w:ascii="Bookman Old Style" w:hAnsi="Bookman Old Style"/>
              </w:rPr>
            </w:pPr>
            <w:r w:rsidRPr="008C62BD">
              <w:rPr>
                <w:rFonts w:ascii="Bookman Old Style" w:hAnsi="Bookman Old Style"/>
              </w:rPr>
              <w:t>Folder where Jenkins checks out and builds code</w:t>
            </w:r>
          </w:p>
        </w:tc>
      </w:tr>
      <w:tr w:rsidR="001E61DC" w:rsidRPr="001E61DC" w14:paraId="46F7DEB9" w14:textId="77777777" w:rsidTr="001E61D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74C78A57" w14:textId="77777777" w:rsidR="001E61DC" w:rsidRPr="001E61DC" w:rsidRDefault="001E61DC" w:rsidP="001E61DC">
            <w:pPr>
              <w:rPr>
                <w:rFonts w:ascii="Bookman Old Style" w:hAnsi="Bookman Old Style"/>
                <w:b/>
                <w:bCs/>
              </w:rPr>
            </w:pPr>
            <w:r w:rsidRPr="001E61DC">
              <w:rPr>
                <w:rFonts w:ascii="Bookman Old Style" w:hAnsi="Bookman Old Style"/>
                <w:b/>
                <w:bCs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26132179" w14:textId="77777777" w:rsidR="001E61DC" w:rsidRPr="008C62BD" w:rsidRDefault="001E61DC" w:rsidP="001E61DC">
            <w:pPr>
              <w:rPr>
                <w:rFonts w:ascii="Bookman Old Style" w:hAnsi="Bookman Old Style"/>
              </w:rPr>
            </w:pPr>
            <w:r w:rsidRPr="008C62BD">
              <w:rPr>
                <w:rFonts w:ascii="Bookman Old Style" w:hAnsi="Bookman Old Style"/>
              </w:rPr>
              <w:t>Extension that adds features to Jenkins</w:t>
            </w:r>
          </w:p>
        </w:tc>
      </w:tr>
      <w:tr w:rsidR="001E61DC" w:rsidRPr="001E61DC" w14:paraId="17CB7106" w14:textId="77777777" w:rsidTr="001E61D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2E2828CA" w14:textId="77777777" w:rsidR="001E61DC" w:rsidRPr="001E61DC" w:rsidRDefault="001E61DC" w:rsidP="001E61DC">
            <w:pPr>
              <w:rPr>
                <w:rFonts w:ascii="Bookman Old Style" w:hAnsi="Bookman Old Style"/>
                <w:b/>
                <w:bCs/>
              </w:rPr>
            </w:pPr>
            <w:r w:rsidRPr="001E61DC">
              <w:rPr>
                <w:rFonts w:ascii="Bookman Old Style" w:hAnsi="Bookman Old Style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55B18F18" w14:textId="77777777" w:rsidR="001E61DC" w:rsidRPr="008C62BD" w:rsidRDefault="001E61DC" w:rsidP="001E61DC">
            <w:pPr>
              <w:rPr>
                <w:rFonts w:ascii="Bookman Old Style" w:hAnsi="Bookman Old Style"/>
              </w:rPr>
            </w:pPr>
            <w:r w:rsidRPr="008C62BD">
              <w:rPr>
                <w:rFonts w:ascii="Bookman Old Style" w:hAnsi="Bookman Old Style"/>
              </w:rPr>
              <w:t>What starts a build (schedule, push, manual)</w:t>
            </w:r>
          </w:p>
        </w:tc>
      </w:tr>
      <w:tr w:rsidR="001E61DC" w:rsidRPr="001E61DC" w14:paraId="15F6DE92" w14:textId="77777777" w:rsidTr="001E61D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72BBBCD5" w14:textId="77777777" w:rsidR="001E61DC" w:rsidRPr="001E61DC" w:rsidRDefault="001E61DC" w:rsidP="001E61DC">
            <w:pPr>
              <w:rPr>
                <w:rFonts w:ascii="Bookman Old Style" w:hAnsi="Bookman Old Style"/>
                <w:b/>
                <w:bCs/>
              </w:rPr>
            </w:pPr>
            <w:r w:rsidRPr="001E61DC">
              <w:rPr>
                <w:rFonts w:ascii="Bookman Old Style" w:hAnsi="Bookman Old Style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748266D" w14:textId="77777777" w:rsidR="001E61DC" w:rsidRPr="008C62BD" w:rsidRDefault="001E61DC" w:rsidP="001E61DC">
            <w:pPr>
              <w:rPr>
                <w:rFonts w:ascii="Bookman Old Style" w:hAnsi="Bookman Old Style"/>
              </w:rPr>
            </w:pPr>
            <w:r w:rsidRPr="008C62BD">
              <w:rPr>
                <w:rFonts w:ascii="Bookman Old Style" w:hAnsi="Bookman Old Style"/>
              </w:rPr>
              <w:t>Logical section inside a Pipeline</w:t>
            </w:r>
          </w:p>
        </w:tc>
      </w:tr>
      <w:tr w:rsidR="001E61DC" w:rsidRPr="001E61DC" w14:paraId="0E7E9B40" w14:textId="77777777" w:rsidTr="001E61DC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3AC538A4" w14:textId="77777777" w:rsidR="001E61DC" w:rsidRPr="001E61DC" w:rsidRDefault="001E61DC" w:rsidP="001E61DC">
            <w:pPr>
              <w:rPr>
                <w:rFonts w:ascii="Bookman Old Style" w:hAnsi="Bookman Old Style"/>
                <w:b/>
                <w:bCs/>
              </w:rPr>
            </w:pPr>
            <w:r w:rsidRPr="001E61DC">
              <w:rPr>
                <w:rFonts w:ascii="Bookman Old Style" w:hAnsi="Bookman Old Style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B1ACEDC" w14:textId="77777777" w:rsidR="001E61DC" w:rsidRPr="008C62BD" w:rsidRDefault="001E61DC" w:rsidP="001E61DC">
            <w:pPr>
              <w:rPr>
                <w:rFonts w:ascii="Bookman Old Style" w:hAnsi="Bookman Old Style"/>
              </w:rPr>
            </w:pPr>
            <w:r w:rsidRPr="008C62BD">
              <w:rPr>
                <w:rFonts w:ascii="Bookman Old Style" w:hAnsi="Bookman Old Style"/>
              </w:rPr>
              <w:t>Individual command/action inside a Stage</w:t>
            </w:r>
          </w:p>
        </w:tc>
      </w:tr>
    </w:tbl>
    <w:p w14:paraId="2066097E" w14:textId="77777777" w:rsidR="008155DC" w:rsidRDefault="008155DC">
      <w:pPr>
        <w:rPr>
          <w:rFonts w:ascii="Bookman Old Style" w:hAnsi="Bookman Old Style"/>
          <w:b/>
          <w:bCs/>
        </w:rPr>
      </w:pPr>
    </w:p>
    <w:p w14:paraId="22D9CAA1" w14:textId="77777777" w:rsidR="008155DC" w:rsidRDefault="008155DC">
      <w:pPr>
        <w:rPr>
          <w:rFonts w:ascii="Bookman Old Style" w:hAnsi="Bookman Old Style"/>
          <w:b/>
          <w:bCs/>
        </w:rPr>
      </w:pPr>
    </w:p>
    <w:p w14:paraId="332FEF00" w14:textId="631087DA" w:rsidR="004657D5" w:rsidRPr="0073322D" w:rsidRDefault="004657D5">
      <w:pPr>
        <w:rPr>
          <w:rFonts w:ascii="Bookman Old Style" w:hAnsi="Bookman Old Style"/>
          <w:b/>
          <w:bCs/>
        </w:rPr>
      </w:pPr>
      <w:r w:rsidRPr="0073322D">
        <w:rPr>
          <w:rFonts w:ascii="Bookman Old Style" w:hAnsi="Bookman Old Style"/>
          <w:b/>
          <w:bCs/>
        </w:rPr>
        <w:t xml:space="preserve">Plugin                                                           What it does </w:t>
      </w:r>
    </w:p>
    <w:p w14:paraId="6CB7C473" w14:textId="27A61F56" w:rsidR="004657D5" w:rsidRPr="004657D5" w:rsidRDefault="004657D5">
      <w:pPr>
        <w:rPr>
          <w:rFonts w:ascii="Bookman Old Style" w:hAnsi="Bookman Old Style"/>
        </w:rPr>
      </w:pPr>
      <w:r w:rsidRPr="004657D5">
        <w:rPr>
          <w:rFonts w:ascii="Bookman Old Style" w:hAnsi="Bookman Old Style"/>
          <w:b/>
          <w:bCs/>
        </w:rPr>
        <w:t xml:space="preserve">Git </w:t>
      </w:r>
      <w:r>
        <w:rPr>
          <w:rFonts w:ascii="Bookman Old Style" w:hAnsi="Bookman Old Style"/>
          <w:b/>
          <w:bCs/>
        </w:rPr>
        <w:t xml:space="preserve">                                                       </w:t>
      </w:r>
      <w:r w:rsidRPr="004657D5">
        <w:rPr>
          <w:rFonts w:ascii="Bookman Old Style" w:hAnsi="Bookman Old Style"/>
        </w:rPr>
        <w:t xml:space="preserve">Pull code from Git repos  </w:t>
      </w:r>
    </w:p>
    <w:p w14:paraId="6C7F2329" w14:textId="111D59D7" w:rsidR="004657D5" w:rsidRPr="004657D5" w:rsidRDefault="004657D5">
      <w:pPr>
        <w:rPr>
          <w:rFonts w:ascii="Bookman Old Style" w:hAnsi="Bookman Old Style"/>
        </w:rPr>
      </w:pPr>
      <w:r w:rsidRPr="004657D5">
        <w:rPr>
          <w:rFonts w:ascii="Bookman Old Style" w:hAnsi="Bookman Old Style"/>
          <w:b/>
          <w:bCs/>
        </w:rPr>
        <w:t>GitHub Integration</w:t>
      </w:r>
      <w:r>
        <w:rPr>
          <w:rFonts w:ascii="Bookman Old Style" w:hAnsi="Bookman Old Style"/>
          <w:b/>
          <w:bCs/>
        </w:rPr>
        <w:t xml:space="preserve">                               </w:t>
      </w:r>
      <w:r w:rsidRPr="004657D5">
        <w:rPr>
          <w:rFonts w:ascii="Bookman Old Style" w:hAnsi="Bookman Old Style"/>
        </w:rPr>
        <w:t>Webhooks + PR builds</w:t>
      </w:r>
    </w:p>
    <w:p w14:paraId="7027141B" w14:textId="350FEFF4" w:rsidR="004657D5" w:rsidRPr="004657D5" w:rsidRDefault="004657D5">
      <w:pPr>
        <w:rPr>
          <w:rFonts w:ascii="Bookman Old Style" w:hAnsi="Bookman Old Style"/>
        </w:rPr>
      </w:pPr>
      <w:r w:rsidRPr="004657D5">
        <w:rPr>
          <w:rFonts w:ascii="Bookman Old Style" w:hAnsi="Bookman Old Style"/>
          <w:b/>
          <w:bCs/>
        </w:rPr>
        <w:t xml:space="preserve">Pipeline </w:t>
      </w:r>
      <w:r>
        <w:rPr>
          <w:rFonts w:ascii="Bookman Old Style" w:hAnsi="Bookman Old Style"/>
          <w:b/>
          <w:bCs/>
        </w:rPr>
        <w:t xml:space="preserve">                                               </w:t>
      </w:r>
      <w:r w:rsidRPr="004657D5">
        <w:rPr>
          <w:rFonts w:ascii="Bookman Old Style" w:hAnsi="Bookman Old Style"/>
        </w:rPr>
        <w:t xml:space="preserve">Enables </w:t>
      </w:r>
      <w:proofErr w:type="spellStart"/>
      <w:r w:rsidRPr="004657D5">
        <w:rPr>
          <w:rFonts w:ascii="Bookman Old Style" w:hAnsi="Bookman Old Style"/>
        </w:rPr>
        <w:t>Jenkinsfile</w:t>
      </w:r>
      <w:proofErr w:type="spellEnd"/>
      <w:r w:rsidRPr="004657D5">
        <w:rPr>
          <w:rFonts w:ascii="Bookman Old Style" w:hAnsi="Bookman Old Style"/>
        </w:rPr>
        <w:t xml:space="preserve"> pipelines</w:t>
      </w:r>
    </w:p>
    <w:p w14:paraId="6A24AFA1" w14:textId="11613A78" w:rsidR="004657D5" w:rsidRPr="004657D5" w:rsidRDefault="004657D5">
      <w:pPr>
        <w:rPr>
          <w:rFonts w:ascii="Bookman Old Style" w:hAnsi="Bookman Old Style"/>
        </w:rPr>
      </w:pPr>
      <w:r w:rsidRPr="004657D5">
        <w:rPr>
          <w:rFonts w:ascii="Bookman Old Style" w:hAnsi="Bookman Old Style"/>
          <w:b/>
          <w:bCs/>
        </w:rPr>
        <w:t xml:space="preserve">Blue Ocean </w:t>
      </w:r>
      <w:r>
        <w:rPr>
          <w:rFonts w:ascii="Bookman Old Style" w:hAnsi="Bookman Old Style"/>
          <w:b/>
          <w:bCs/>
        </w:rPr>
        <w:t xml:space="preserve">                                          </w:t>
      </w:r>
      <w:r w:rsidRPr="004657D5">
        <w:rPr>
          <w:rFonts w:ascii="Bookman Old Style" w:hAnsi="Bookman Old Style"/>
        </w:rPr>
        <w:t>Modern UI for pipelines</w:t>
      </w:r>
    </w:p>
    <w:p w14:paraId="77759E32" w14:textId="3FCCE84F" w:rsidR="004657D5" w:rsidRPr="004657D5" w:rsidRDefault="004657D5">
      <w:pPr>
        <w:rPr>
          <w:rFonts w:ascii="Bookman Old Style" w:hAnsi="Bookman Old Style"/>
        </w:rPr>
      </w:pPr>
      <w:r w:rsidRPr="004657D5">
        <w:rPr>
          <w:rFonts w:ascii="Bookman Old Style" w:hAnsi="Bookman Old Style"/>
          <w:b/>
          <w:bCs/>
        </w:rPr>
        <w:t xml:space="preserve">Docker Pipeline </w:t>
      </w:r>
      <w:r>
        <w:rPr>
          <w:rFonts w:ascii="Bookman Old Style" w:hAnsi="Bookman Old Style"/>
          <w:b/>
          <w:bCs/>
        </w:rPr>
        <w:t xml:space="preserve">                                   </w:t>
      </w:r>
      <w:r w:rsidRPr="004657D5">
        <w:rPr>
          <w:rFonts w:ascii="Bookman Old Style" w:hAnsi="Bookman Old Style"/>
        </w:rPr>
        <w:t>Build/run Docker in pipelines</w:t>
      </w:r>
    </w:p>
    <w:p w14:paraId="7B79E758" w14:textId="283AFF5A" w:rsidR="004657D5" w:rsidRPr="004657D5" w:rsidRDefault="004657D5">
      <w:pPr>
        <w:rPr>
          <w:rFonts w:ascii="Bookman Old Style" w:hAnsi="Bookman Old Style"/>
        </w:rPr>
      </w:pPr>
      <w:r w:rsidRPr="004657D5">
        <w:rPr>
          <w:rFonts w:ascii="Bookman Old Style" w:hAnsi="Bookman Old Style"/>
          <w:b/>
          <w:bCs/>
        </w:rPr>
        <w:t>Maven Integration</w:t>
      </w:r>
      <w:r>
        <w:rPr>
          <w:rFonts w:ascii="Bookman Old Style" w:hAnsi="Bookman Old Style"/>
          <w:b/>
          <w:bCs/>
        </w:rPr>
        <w:t xml:space="preserve">                                </w:t>
      </w:r>
      <w:r w:rsidRPr="004657D5">
        <w:rPr>
          <w:rFonts w:ascii="Bookman Old Style" w:hAnsi="Bookman Old Style"/>
        </w:rPr>
        <w:t>Maven build support</w:t>
      </w:r>
    </w:p>
    <w:p w14:paraId="237F2725" w14:textId="10D8B5E2" w:rsidR="004657D5" w:rsidRPr="004657D5" w:rsidRDefault="004657D5">
      <w:pPr>
        <w:rPr>
          <w:rFonts w:ascii="Bookman Old Style" w:hAnsi="Bookman Old Style"/>
        </w:rPr>
      </w:pPr>
      <w:r w:rsidRPr="004657D5">
        <w:rPr>
          <w:rFonts w:ascii="Bookman Old Style" w:hAnsi="Bookman Old Style"/>
          <w:b/>
          <w:bCs/>
        </w:rPr>
        <w:t xml:space="preserve">Junit </w:t>
      </w:r>
      <w:r>
        <w:rPr>
          <w:rFonts w:ascii="Bookman Old Style" w:hAnsi="Bookman Old Style"/>
          <w:b/>
          <w:bCs/>
        </w:rPr>
        <w:t xml:space="preserve">                                                   </w:t>
      </w:r>
      <w:r w:rsidRPr="004657D5">
        <w:rPr>
          <w:rFonts w:ascii="Bookman Old Style" w:hAnsi="Bookman Old Style"/>
        </w:rPr>
        <w:t>Test result reporting</w:t>
      </w:r>
    </w:p>
    <w:p w14:paraId="00DE28EE" w14:textId="5E7A0E15" w:rsidR="004657D5" w:rsidRPr="004657D5" w:rsidRDefault="004657D5">
      <w:pPr>
        <w:rPr>
          <w:rFonts w:ascii="Bookman Old Style" w:hAnsi="Bookman Old Style"/>
        </w:rPr>
      </w:pPr>
      <w:r w:rsidRPr="004657D5">
        <w:rPr>
          <w:rFonts w:ascii="Bookman Old Style" w:hAnsi="Bookman Old Style"/>
          <w:b/>
          <w:bCs/>
        </w:rPr>
        <w:lastRenderedPageBreak/>
        <w:t xml:space="preserve">SonarQube Scanner </w:t>
      </w:r>
      <w:r>
        <w:rPr>
          <w:rFonts w:ascii="Bookman Old Style" w:hAnsi="Bookman Old Style"/>
          <w:b/>
          <w:bCs/>
        </w:rPr>
        <w:t xml:space="preserve">                             </w:t>
      </w:r>
      <w:r w:rsidRPr="004657D5">
        <w:rPr>
          <w:rFonts w:ascii="Bookman Old Style" w:hAnsi="Bookman Old Style"/>
        </w:rPr>
        <w:t>Code quality gates</w:t>
      </w:r>
    </w:p>
    <w:p w14:paraId="346ECF63" w14:textId="498C8202" w:rsidR="004657D5" w:rsidRPr="004657D5" w:rsidRDefault="004657D5">
      <w:pPr>
        <w:rPr>
          <w:rFonts w:ascii="Bookman Old Style" w:hAnsi="Bookman Old Style"/>
        </w:rPr>
      </w:pPr>
      <w:r w:rsidRPr="004657D5">
        <w:rPr>
          <w:rFonts w:ascii="Bookman Old Style" w:hAnsi="Bookman Old Style"/>
          <w:b/>
          <w:bCs/>
        </w:rPr>
        <w:t>Slack Notification</w:t>
      </w:r>
      <w:r>
        <w:rPr>
          <w:rFonts w:ascii="Bookman Old Style" w:hAnsi="Bookman Old Style"/>
          <w:b/>
          <w:bCs/>
        </w:rPr>
        <w:t xml:space="preserve">                               </w:t>
      </w:r>
      <w:r w:rsidRPr="004657D5">
        <w:rPr>
          <w:rFonts w:ascii="Bookman Old Style" w:hAnsi="Bookman Old Style"/>
          <w:b/>
          <w:bCs/>
        </w:rPr>
        <w:t xml:space="preserve"> </w:t>
      </w:r>
      <w:r w:rsidRPr="004657D5">
        <w:rPr>
          <w:rFonts w:ascii="Bookman Old Style" w:hAnsi="Bookman Old Style"/>
        </w:rPr>
        <w:t>Post build results to Slack</w:t>
      </w:r>
    </w:p>
    <w:p w14:paraId="78A665EC" w14:textId="6F1AAB56" w:rsidR="004657D5" w:rsidRPr="004657D5" w:rsidRDefault="004657D5">
      <w:pPr>
        <w:rPr>
          <w:rFonts w:ascii="Bookman Old Style" w:hAnsi="Bookman Old Style"/>
        </w:rPr>
      </w:pPr>
      <w:r w:rsidRPr="004657D5">
        <w:rPr>
          <w:rFonts w:ascii="Bookman Old Style" w:hAnsi="Bookman Old Style"/>
          <w:b/>
          <w:bCs/>
        </w:rPr>
        <w:t xml:space="preserve">Email Extension </w:t>
      </w:r>
      <w:r w:rsidR="004164FE">
        <w:rPr>
          <w:rFonts w:ascii="Bookman Old Style" w:hAnsi="Bookman Old Style"/>
          <w:b/>
          <w:bCs/>
        </w:rPr>
        <w:t xml:space="preserve">                                 </w:t>
      </w:r>
      <w:r w:rsidRPr="004657D5">
        <w:rPr>
          <w:rFonts w:ascii="Bookman Old Style" w:hAnsi="Bookman Old Style"/>
        </w:rPr>
        <w:t>Advanced email notifications</w:t>
      </w:r>
    </w:p>
    <w:p w14:paraId="16682EB7" w14:textId="286CD810" w:rsidR="004657D5" w:rsidRPr="004657D5" w:rsidRDefault="004657D5">
      <w:pPr>
        <w:rPr>
          <w:rFonts w:ascii="Bookman Old Style" w:hAnsi="Bookman Old Style"/>
        </w:rPr>
      </w:pPr>
      <w:r w:rsidRPr="004657D5">
        <w:rPr>
          <w:rFonts w:ascii="Bookman Old Style" w:hAnsi="Bookman Old Style"/>
          <w:b/>
          <w:bCs/>
        </w:rPr>
        <w:t xml:space="preserve">Credentials </w:t>
      </w:r>
      <w:r w:rsidR="004164FE">
        <w:rPr>
          <w:rFonts w:ascii="Bookman Old Style" w:hAnsi="Bookman Old Style"/>
          <w:b/>
          <w:bCs/>
        </w:rPr>
        <w:t xml:space="preserve">                                         </w:t>
      </w:r>
      <w:r w:rsidRPr="004657D5">
        <w:rPr>
          <w:rFonts w:ascii="Bookman Old Style" w:hAnsi="Bookman Old Style"/>
        </w:rPr>
        <w:t>Securely store passwords/tokens</w:t>
      </w:r>
    </w:p>
    <w:p w14:paraId="42B63771" w14:textId="15599319" w:rsidR="004657D5" w:rsidRPr="004657D5" w:rsidRDefault="004657D5">
      <w:pPr>
        <w:rPr>
          <w:rFonts w:ascii="Bookman Old Style" w:hAnsi="Bookman Old Style"/>
        </w:rPr>
      </w:pPr>
      <w:r w:rsidRPr="004657D5">
        <w:rPr>
          <w:rFonts w:ascii="Bookman Old Style" w:hAnsi="Bookman Old Style"/>
          <w:b/>
          <w:bCs/>
        </w:rPr>
        <w:t>SSH Agent</w:t>
      </w:r>
      <w:r w:rsidR="004164FE">
        <w:rPr>
          <w:rFonts w:ascii="Bookman Old Style" w:hAnsi="Bookman Old Style"/>
          <w:b/>
          <w:bCs/>
        </w:rPr>
        <w:t xml:space="preserve">                                          </w:t>
      </w:r>
      <w:r w:rsidRPr="004657D5">
        <w:rPr>
          <w:rFonts w:ascii="Bookman Old Style" w:hAnsi="Bookman Old Style"/>
          <w:b/>
          <w:bCs/>
        </w:rPr>
        <w:t xml:space="preserve"> </w:t>
      </w:r>
      <w:r w:rsidRPr="004657D5">
        <w:rPr>
          <w:rFonts w:ascii="Bookman Old Style" w:hAnsi="Bookman Old Style"/>
        </w:rPr>
        <w:t>SSH key-based deployments</w:t>
      </w:r>
    </w:p>
    <w:p w14:paraId="5073FDFA" w14:textId="2CC21C79" w:rsidR="004657D5" w:rsidRPr="004657D5" w:rsidRDefault="004657D5">
      <w:pPr>
        <w:rPr>
          <w:rFonts w:ascii="Bookman Old Style" w:hAnsi="Bookman Old Style"/>
        </w:rPr>
      </w:pPr>
      <w:r w:rsidRPr="004657D5">
        <w:rPr>
          <w:rFonts w:ascii="Bookman Old Style" w:hAnsi="Bookman Old Style"/>
          <w:b/>
          <w:bCs/>
        </w:rPr>
        <w:t>Kubernetes</w:t>
      </w:r>
      <w:r w:rsidR="004164FE">
        <w:rPr>
          <w:rFonts w:ascii="Bookman Old Style" w:hAnsi="Bookman Old Style"/>
          <w:b/>
          <w:bCs/>
        </w:rPr>
        <w:t xml:space="preserve">                                         </w:t>
      </w:r>
      <w:r w:rsidRPr="004657D5">
        <w:rPr>
          <w:rFonts w:ascii="Bookman Old Style" w:hAnsi="Bookman Old Style"/>
          <w:b/>
          <w:bCs/>
        </w:rPr>
        <w:t xml:space="preserve"> </w:t>
      </w:r>
      <w:r w:rsidRPr="004657D5">
        <w:rPr>
          <w:rFonts w:ascii="Bookman Old Style" w:hAnsi="Bookman Old Style"/>
        </w:rPr>
        <w:t>Run agents as K8s pods</w:t>
      </w:r>
    </w:p>
    <w:p w14:paraId="025ECEA2" w14:textId="31A89DFF" w:rsidR="004657D5" w:rsidRPr="004657D5" w:rsidRDefault="004657D5">
      <w:pPr>
        <w:rPr>
          <w:rFonts w:ascii="Bookman Old Style" w:hAnsi="Bookman Old Style"/>
        </w:rPr>
      </w:pPr>
      <w:r w:rsidRPr="004657D5">
        <w:rPr>
          <w:rFonts w:ascii="Bookman Old Style" w:hAnsi="Bookman Old Style"/>
          <w:b/>
          <w:bCs/>
        </w:rPr>
        <w:t>AWS Steps</w:t>
      </w:r>
      <w:r w:rsidR="004164FE">
        <w:rPr>
          <w:rFonts w:ascii="Bookman Old Style" w:hAnsi="Bookman Old Style"/>
          <w:b/>
          <w:bCs/>
        </w:rPr>
        <w:t xml:space="preserve">                                           </w:t>
      </w:r>
      <w:r w:rsidRPr="004657D5">
        <w:rPr>
          <w:rFonts w:ascii="Bookman Old Style" w:hAnsi="Bookman Old Style"/>
        </w:rPr>
        <w:t>Interact with AWS services</w:t>
      </w:r>
    </w:p>
    <w:p w14:paraId="51148EA5" w14:textId="71FA7D5F" w:rsidR="004657D5" w:rsidRPr="004657D5" w:rsidRDefault="004657D5">
      <w:pPr>
        <w:rPr>
          <w:rFonts w:ascii="Bookman Old Style" w:hAnsi="Bookman Old Style"/>
        </w:rPr>
      </w:pPr>
      <w:r w:rsidRPr="004657D5">
        <w:rPr>
          <w:rFonts w:ascii="Bookman Old Style" w:hAnsi="Bookman Old Style"/>
          <w:b/>
          <w:bCs/>
        </w:rPr>
        <w:t>Workspace Cleanup</w:t>
      </w:r>
      <w:r w:rsidR="004164FE">
        <w:rPr>
          <w:rFonts w:ascii="Bookman Old Style" w:hAnsi="Bookman Old Style"/>
          <w:b/>
          <w:bCs/>
        </w:rPr>
        <w:t xml:space="preserve">                            </w:t>
      </w:r>
      <w:r w:rsidRPr="004657D5">
        <w:rPr>
          <w:rFonts w:ascii="Bookman Old Style" w:hAnsi="Bookman Old Style"/>
          <w:b/>
          <w:bCs/>
        </w:rPr>
        <w:t xml:space="preserve"> </w:t>
      </w:r>
      <w:r w:rsidRPr="004657D5">
        <w:rPr>
          <w:rFonts w:ascii="Bookman Old Style" w:hAnsi="Bookman Old Style"/>
        </w:rPr>
        <w:t>Delete workspace before/after build</w:t>
      </w:r>
    </w:p>
    <w:sectPr w:rsidR="004657D5" w:rsidRPr="004657D5" w:rsidSect="004657D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D5"/>
    <w:rsid w:val="001E61DC"/>
    <w:rsid w:val="004164FE"/>
    <w:rsid w:val="004657D5"/>
    <w:rsid w:val="0073322D"/>
    <w:rsid w:val="008155DC"/>
    <w:rsid w:val="008C62BD"/>
    <w:rsid w:val="009C6170"/>
    <w:rsid w:val="00B6022E"/>
    <w:rsid w:val="00F0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CD4D"/>
  <w15:chartTrackingRefBased/>
  <w15:docId w15:val="{98AA339C-5427-42D5-9191-DFA9B204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Karuppusamy</dc:creator>
  <cp:keywords/>
  <dc:description/>
  <cp:lastModifiedBy>Praveena Karuppusamy</cp:lastModifiedBy>
  <cp:revision>6</cp:revision>
  <dcterms:created xsi:type="dcterms:W3CDTF">2026-06-26T16:31:00Z</dcterms:created>
  <dcterms:modified xsi:type="dcterms:W3CDTF">2026-07-01T14:06:00Z</dcterms:modified>
</cp:coreProperties>
</file>