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45F1CE" w14:textId="77777777" w:rsidR="009C0285" w:rsidRPr="002274B0" w:rsidRDefault="009C0285" w:rsidP="002274B0">
      <w:pPr>
        <w:pStyle w:val="Heading1"/>
        <w:numPr>
          <w:ilvl w:val="0"/>
          <w:numId w:val="2"/>
        </w:numPr>
        <w:spacing w:after="0"/>
        <w:ind w:left="590" w:hanging="590"/>
        <w:rPr>
          <w:rFonts w:asciiTheme="minorHAnsi" w:hAnsiTheme="minorHAnsi" w:cstheme="minorHAnsi"/>
          <w:sz w:val="22"/>
          <w:szCs w:val="22"/>
        </w:rPr>
      </w:pPr>
      <w:r w:rsidRPr="002274B0">
        <w:rPr>
          <w:rFonts w:asciiTheme="minorHAnsi" w:hAnsiTheme="minorHAnsi" w:cstheme="minorHAnsi"/>
          <w:sz w:val="22"/>
          <w:szCs w:val="22"/>
        </w:rPr>
        <w:t>PROJECT CHARTER PURPOSE</w:t>
      </w:r>
    </w:p>
    <w:p w14:paraId="1CB6A51B" w14:textId="77777777" w:rsidR="002E0498" w:rsidRDefault="002E0498" w:rsidP="002274B0">
      <w:pPr>
        <w:spacing w:after="0"/>
        <w:rPr>
          <w:rFonts w:cstheme="minorHAnsi"/>
          <w:b/>
          <w:bCs/>
          <w:kern w:val="32"/>
        </w:rPr>
      </w:pPr>
    </w:p>
    <w:p w14:paraId="0F5A46F4" w14:textId="77777777" w:rsidR="009C0285" w:rsidRPr="002274B0" w:rsidRDefault="009C0285" w:rsidP="002274B0">
      <w:pPr>
        <w:spacing w:after="0"/>
        <w:rPr>
          <w:rFonts w:cstheme="minorHAnsi"/>
          <w:b/>
          <w:bCs/>
          <w:kern w:val="32"/>
        </w:rPr>
      </w:pPr>
      <w:r w:rsidRPr="002274B0">
        <w:rPr>
          <w:rFonts w:cstheme="minorHAnsi"/>
          <w:b/>
          <w:bCs/>
          <w:kern w:val="32"/>
        </w:rPr>
        <w:t xml:space="preserve">Description: </w:t>
      </w:r>
    </w:p>
    <w:p w14:paraId="38E602D9" w14:textId="77777777" w:rsidR="009C0285" w:rsidRPr="002274B0" w:rsidRDefault="009C0285" w:rsidP="002274B0">
      <w:pPr>
        <w:spacing w:after="0"/>
        <w:jc w:val="both"/>
        <w:rPr>
          <w:rFonts w:cstheme="minorHAnsi"/>
        </w:rPr>
      </w:pPr>
      <w:r w:rsidRPr="002274B0">
        <w:rPr>
          <w:rFonts w:cstheme="minorHAnsi"/>
        </w:rPr>
        <w:t>An Out-patient department is a part and parcel of any hospital. People with health problems who visit the hospital for diagnosis and treatment but do not stay overnight are called Out-patients.</w:t>
      </w:r>
    </w:p>
    <w:p w14:paraId="6B08136C" w14:textId="1C47081C" w:rsidR="009C0285" w:rsidRPr="002274B0" w:rsidRDefault="009C0285" w:rsidP="002274B0">
      <w:pPr>
        <w:spacing w:before="120" w:after="120"/>
        <w:jc w:val="both"/>
        <w:rPr>
          <w:rFonts w:cstheme="minorHAnsi"/>
        </w:rPr>
      </w:pPr>
      <w:r w:rsidRPr="002274B0">
        <w:rPr>
          <w:rFonts w:cstheme="minorHAnsi"/>
        </w:rPr>
        <w:t xml:space="preserve">Health care providers are under a great deal of pressure to reduce costs and improve quality of service provided. Outpatient services are gradually becoming an essential component in health care. A good OPD service can reduce the load on In-patient services. An Out-patient clinic is a place for rendering preventive and promotive health activities. An Out-patient department performs the function of diagnosis, curative, preventive, rehabilitative, care. Besides, an OPD must screen the patients for admission to hospital, and follow-up care after discharge. It is a place for training of medical and nursing students. An OPD clinic must maintain UpToDate records for future treatments, medical education, epidemiological and social research. Many Out-patient service centres specialize in specific area of medicine such as Orthopaedics, Cardiac Sciences, Neurosciences, Endocrinology, Lifestyle diseases etc. which are managed by medical personnel, with specialized knowledge and expertise. With the advent of advancement of technology, the average length of stay in hospitals has reduced. These results in the hospitals are more prone to admit acute patients for In-patient care. As a result, the pressure on the Out-patient department has increased. </w:t>
      </w:r>
    </w:p>
    <w:p w14:paraId="4863F734" w14:textId="3BAF8AE4" w:rsidR="009C0285" w:rsidRPr="002274B0" w:rsidRDefault="00DA78AA" w:rsidP="002274B0">
      <w:pPr>
        <w:pStyle w:val="Heading1"/>
        <w:numPr>
          <w:ilvl w:val="0"/>
          <w:numId w:val="0"/>
        </w:numPr>
        <w:spacing w:after="0"/>
        <w:rPr>
          <w:rFonts w:asciiTheme="minorHAnsi" w:hAnsiTheme="minorHAnsi" w:cstheme="minorHAnsi"/>
          <w:color w:val="000000" w:themeColor="text1"/>
          <w:sz w:val="22"/>
          <w:szCs w:val="22"/>
        </w:rPr>
      </w:pPr>
      <w:r w:rsidRPr="002274B0">
        <w:rPr>
          <w:rFonts w:asciiTheme="minorHAnsi" w:hAnsiTheme="minorHAnsi" w:cstheme="minorHAnsi"/>
          <w:color w:val="000000" w:themeColor="text1"/>
          <w:sz w:val="22"/>
          <w:szCs w:val="22"/>
        </w:rPr>
        <w:t>1.</w:t>
      </w:r>
      <w:r w:rsidR="009C0285" w:rsidRPr="002274B0">
        <w:rPr>
          <w:rFonts w:asciiTheme="minorHAnsi" w:hAnsiTheme="minorHAnsi" w:cstheme="minorHAnsi"/>
          <w:color w:val="000000" w:themeColor="text1"/>
          <w:sz w:val="22"/>
          <w:szCs w:val="22"/>
        </w:rPr>
        <w:t>Purpose:</w:t>
      </w:r>
    </w:p>
    <w:p w14:paraId="3E0F6905" w14:textId="77777777" w:rsidR="009C0285" w:rsidRPr="002274B0" w:rsidRDefault="009C0285" w:rsidP="002274B0">
      <w:pPr>
        <w:spacing w:after="0"/>
        <w:jc w:val="both"/>
        <w:rPr>
          <w:rFonts w:cstheme="minorHAnsi"/>
          <w:color w:val="000000" w:themeColor="text1"/>
        </w:rPr>
      </w:pPr>
      <w:r w:rsidRPr="002274B0">
        <w:rPr>
          <w:rFonts w:cstheme="minorHAnsi"/>
          <w:color w:val="000000" w:themeColor="text1"/>
        </w:rPr>
        <w:t>The project charter defines the scope, objectives, and overall approach for the work to be completed. It is a critical element for initiating, planning, executing, controlling, and assessing the project. It should be the single point of reference on the project for project goals and objectives, scope, organization, estimates, work plan, and budget. In addition, it serves as a contract between the Project Team and the Project Sponsors, stating what will be delivered according to the budget, time constraints, risks, resources, and standards agreed upon for the project.</w:t>
      </w:r>
    </w:p>
    <w:p w14:paraId="607644D3" w14:textId="619F3EC2" w:rsidR="00DA78AA" w:rsidRPr="002274B0" w:rsidRDefault="00DA78AA" w:rsidP="002274B0">
      <w:pPr>
        <w:spacing w:after="0"/>
        <w:rPr>
          <w:rFonts w:cstheme="minorHAnsi"/>
          <w:b/>
          <w:bCs/>
        </w:rPr>
      </w:pPr>
      <w:r w:rsidRPr="002274B0">
        <w:rPr>
          <w:rFonts w:cstheme="minorHAnsi"/>
          <w:b/>
          <w:bCs/>
        </w:rPr>
        <w:t>2.PROJECT EXECUTIVE SUMMARY</w:t>
      </w:r>
    </w:p>
    <w:p w14:paraId="21AEC02F" w14:textId="77777777" w:rsidR="00DA78AA" w:rsidRPr="002274B0" w:rsidRDefault="00DA78AA" w:rsidP="002274B0">
      <w:pPr>
        <w:spacing w:after="0"/>
        <w:rPr>
          <w:rFonts w:cstheme="minorHAnsi"/>
        </w:rPr>
      </w:pPr>
      <w:r w:rsidRPr="002274B0">
        <w:rPr>
          <w:rFonts w:cstheme="minorHAnsi"/>
        </w:rPr>
        <w:t>● Project goals:</w:t>
      </w:r>
    </w:p>
    <w:p w14:paraId="643BA801" w14:textId="0187A09D" w:rsidR="009C0285" w:rsidRPr="002274B0" w:rsidRDefault="009C0285" w:rsidP="002274B0">
      <w:pPr>
        <w:pStyle w:val="ListParagraph"/>
        <w:numPr>
          <w:ilvl w:val="0"/>
          <w:numId w:val="4"/>
        </w:numPr>
        <w:rPr>
          <w:rFonts w:asciiTheme="minorHAnsi" w:hAnsiTheme="minorHAnsi" w:cstheme="minorHAnsi"/>
          <w:sz w:val="22"/>
          <w:szCs w:val="22"/>
        </w:rPr>
      </w:pPr>
      <w:r w:rsidRPr="002274B0">
        <w:rPr>
          <w:rFonts w:asciiTheme="minorHAnsi" w:hAnsiTheme="minorHAnsi" w:cstheme="minorHAnsi"/>
          <w:sz w:val="22"/>
          <w:szCs w:val="22"/>
        </w:rPr>
        <w:t xml:space="preserve">perform descriptive analysis on the hospital outpatient count and </w:t>
      </w:r>
      <w:r w:rsidR="00940A50" w:rsidRPr="002274B0">
        <w:rPr>
          <w:rFonts w:asciiTheme="minorHAnsi" w:hAnsiTheme="minorHAnsi" w:cstheme="minorHAnsi"/>
          <w:sz w:val="22"/>
          <w:szCs w:val="22"/>
        </w:rPr>
        <w:t>analyze</w:t>
      </w:r>
      <w:r w:rsidRPr="002274B0">
        <w:rPr>
          <w:rFonts w:asciiTheme="minorHAnsi" w:hAnsiTheme="minorHAnsi" w:cstheme="minorHAnsi"/>
          <w:sz w:val="22"/>
          <w:szCs w:val="22"/>
        </w:rPr>
        <w:t xml:space="preserve"> the data </w:t>
      </w:r>
      <w:r w:rsidR="00940A50" w:rsidRPr="002274B0">
        <w:rPr>
          <w:rFonts w:asciiTheme="minorHAnsi" w:hAnsiTheme="minorHAnsi" w:cstheme="minorHAnsi"/>
          <w:sz w:val="22"/>
          <w:szCs w:val="22"/>
        </w:rPr>
        <w:t>pertaining to</w:t>
      </w:r>
      <w:r w:rsidRPr="002274B0">
        <w:rPr>
          <w:rFonts w:asciiTheme="minorHAnsi" w:hAnsiTheme="minorHAnsi" w:cstheme="minorHAnsi"/>
          <w:sz w:val="22"/>
          <w:szCs w:val="22"/>
        </w:rPr>
        <w:t xml:space="preserve"> Out-patients visiting different hospitals with respect to year, age, specialty and time-</w:t>
      </w:r>
      <w:r w:rsidR="00DA78AA" w:rsidRPr="002274B0">
        <w:rPr>
          <w:rFonts w:asciiTheme="minorHAnsi" w:hAnsiTheme="minorHAnsi" w:cstheme="minorHAnsi"/>
          <w:sz w:val="22"/>
          <w:szCs w:val="22"/>
        </w:rPr>
        <w:t>b</w:t>
      </w:r>
      <w:r w:rsidRPr="002274B0">
        <w:rPr>
          <w:rFonts w:asciiTheme="minorHAnsi" w:hAnsiTheme="minorHAnsi" w:cstheme="minorHAnsi"/>
          <w:sz w:val="22"/>
          <w:szCs w:val="22"/>
        </w:rPr>
        <w:t>ound and</w:t>
      </w:r>
      <w:r w:rsidR="00DA78AA" w:rsidRPr="002274B0">
        <w:rPr>
          <w:rFonts w:asciiTheme="minorHAnsi" w:hAnsiTheme="minorHAnsi" w:cstheme="minorHAnsi"/>
          <w:sz w:val="22"/>
          <w:szCs w:val="22"/>
        </w:rPr>
        <w:t xml:space="preserve"> perform EDA </w:t>
      </w:r>
      <w:r w:rsidR="00F67D16" w:rsidRPr="002274B0">
        <w:rPr>
          <w:rFonts w:asciiTheme="minorHAnsi" w:hAnsiTheme="minorHAnsi" w:cstheme="minorHAnsi"/>
          <w:sz w:val="22"/>
          <w:szCs w:val="22"/>
        </w:rPr>
        <w:t xml:space="preserve">of </w:t>
      </w:r>
      <w:r w:rsidRPr="002274B0">
        <w:rPr>
          <w:rFonts w:asciiTheme="minorHAnsi" w:hAnsiTheme="minorHAnsi" w:cstheme="minorHAnsi"/>
          <w:sz w:val="22"/>
          <w:szCs w:val="22"/>
        </w:rPr>
        <w:t>every category individually.</w:t>
      </w:r>
    </w:p>
    <w:p w14:paraId="365F19BF" w14:textId="77777777" w:rsidR="00F67D16" w:rsidRPr="002274B0" w:rsidRDefault="00F67D16" w:rsidP="002274B0">
      <w:pPr>
        <w:spacing w:after="0"/>
        <w:rPr>
          <w:rFonts w:cstheme="minorHAnsi"/>
        </w:rPr>
      </w:pPr>
    </w:p>
    <w:p w14:paraId="5FA92918" w14:textId="29F85199" w:rsidR="009C0285" w:rsidRPr="002274B0" w:rsidRDefault="00DA78AA" w:rsidP="002274B0">
      <w:pPr>
        <w:spacing w:after="0"/>
        <w:rPr>
          <w:rFonts w:cstheme="minorHAnsi"/>
        </w:rPr>
      </w:pPr>
      <w:r w:rsidRPr="002274B0">
        <w:rPr>
          <w:rFonts w:cstheme="minorHAnsi"/>
        </w:rPr>
        <w:t>● Objectives:</w:t>
      </w:r>
    </w:p>
    <w:p w14:paraId="3882EBDC" w14:textId="7DA5FAB7" w:rsidR="00DA78AA" w:rsidRPr="002274B0" w:rsidRDefault="00DA78AA" w:rsidP="002274B0">
      <w:pPr>
        <w:pStyle w:val="ListParagraph"/>
        <w:numPr>
          <w:ilvl w:val="0"/>
          <w:numId w:val="4"/>
        </w:numPr>
        <w:rPr>
          <w:rFonts w:asciiTheme="minorHAnsi" w:hAnsiTheme="minorHAnsi" w:cstheme="minorHAnsi"/>
          <w:sz w:val="22"/>
          <w:szCs w:val="22"/>
        </w:rPr>
      </w:pPr>
      <w:r w:rsidRPr="002274B0">
        <w:rPr>
          <w:rFonts w:asciiTheme="minorHAnsi" w:hAnsiTheme="minorHAnsi" w:cstheme="minorHAnsi"/>
          <w:sz w:val="22"/>
          <w:szCs w:val="22"/>
        </w:rPr>
        <w:t>Collecting the data.</w:t>
      </w:r>
    </w:p>
    <w:p w14:paraId="119F3226" w14:textId="5DA28D3D" w:rsidR="00DA78AA" w:rsidRPr="002274B0" w:rsidRDefault="00DA78AA" w:rsidP="002274B0">
      <w:pPr>
        <w:pStyle w:val="ListParagraph"/>
        <w:numPr>
          <w:ilvl w:val="0"/>
          <w:numId w:val="4"/>
        </w:numPr>
        <w:rPr>
          <w:rFonts w:asciiTheme="minorHAnsi" w:hAnsiTheme="minorHAnsi" w:cstheme="minorHAnsi"/>
          <w:sz w:val="22"/>
          <w:szCs w:val="22"/>
        </w:rPr>
      </w:pPr>
      <w:r w:rsidRPr="002274B0">
        <w:rPr>
          <w:rFonts w:asciiTheme="minorHAnsi" w:hAnsiTheme="minorHAnsi" w:cstheme="minorHAnsi"/>
          <w:sz w:val="22"/>
          <w:szCs w:val="22"/>
        </w:rPr>
        <w:t>Exploratory data Analysis.</w:t>
      </w:r>
    </w:p>
    <w:p w14:paraId="4EFF04A8" w14:textId="4E8A116C" w:rsidR="00DA78AA" w:rsidRPr="002274B0" w:rsidRDefault="00DA78AA" w:rsidP="002274B0">
      <w:pPr>
        <w:pStyle w:val="ListParagraph"/>
        <w:numPr>
          <w:ilvl w:val="0"/>
          <w:numId w:val="4"/>
        </w:numPr>
        <w:rPr>
          <w:rFonts w:asciiTheme="minorHAnsi" w:hAnsiTheme="minorHAnsi" w:cstheme="minorHAnsi"/>
          <w:sz w:val="22"/>
          <w:szCs w:val="22"/>
        </w:rPr>
      </w:pPr>
      <w:r w:rsidRPr="002274B0">
        <w:rPr>
          <w:rFonts w:asciiTheme="minorHAnsi" w:hAnsiTheme="minorHAnsi" w:cstheme="minorHAnsi"/>
          <w:sz w:val="22"/>
          <w:szCs w:val="22"/>
        </w:rPr>
        <w:t>Visualizations</w:t>
      </w:r>
    </w:p>
    <w:p w14:paraId="2353A815" w14:textId="10699532" w:rsidR="00DA78AA" w:rsidRPr="002274B0" w:rsidRDefault="00DA78AA" w:rsidP="002274B0">
      <w:pPr>
        <w:pStyle w:val="ListParagraph"/>
        <w:numPr>
          <w:ilvl w:val="0"/>
          <w:numId w:val="4"/>
        </w:numPr>
        <w:rPr>
          <w:rFonts w:asciiTheme="minorHAnsi" w:hAnsiTheme="minorHAnsi" w:cstheme="minorHAnsi"/>
          <w:sz w:val="22"/>
          <w:szCs w:val="22"/>
        </w:rPr>
      </w:pPr>
      <w:r w:rsidRPr="002274B0">
        <w:rPr>
          <w:rFonts w:asciiTheme="minorHAnsi" w:hAnsiTheme="minorHAnsi" w:cstheme="minorHAnsi"/>
          <w:sz w:val="22"/>
          <w:szCs w:val="22"/>
        </w:rPr>
        <w:t>Data Cleansing and Data preprocessing.</w:t>
      </w:r>
    </w:p>
    <w:p w14:paraId="5B640405" w14:textId="55F6BBDF" w:rsidR="00DA78AA" w:rsidRPr="002274B0" w:rsidRDefault="00DA78AA" w:rsidP="002274B0">
      <w:pPr>
        <w:pStyle w:val="ListParagraph"/>
        <w:numPr>
          <w:ilvl w:val="0"/>
          <w:numId w:val="4"/>
        </w:numPr>
        <w:rPr>
          <w:rFonts w:asciiTheme="minorHAnsi" w:hAnsiTheme="minorHAnsi" w:cstheme="minorHAnsi"/>
          <w:sz w:val="22"/>
          <w:szCs w:val="22"/>
        </w:rPr>
      </w:pPr>
      <w:r w:rsidRPr="002274B0">
        <w:rPr>
          <w:rFonts w:asciiTheme="minorHAnsi" w:hAnsiTheme="minorHAnsi" w:cstheme="minorHAnsi"/>
          <w:sz w:val="22"/>
          <w:szCs w:val="22"/>
        </w:rPr>
        <w:t>Feature engineering</w:t>
      </w:r>
    </w:p>
    <w:p w14:paraId="54D7143C" w14:textId="77777777" w:rsidR="000A3794" w:rsidRPr="002274B0" w:rsidRDefault="000A3794" w:rsidP="002274B0">
      <w:pPr>
        <w:spacing w:after="0"/>
        <w:rPr>
          <w:rFonts w:eastAsia="Times New Roman" w:cstheme="minorHAnsi"/>
          <w:color w:val="000000"/>
        </w:rPr>
      </w:pPr>
    </w:p>
    <w:p w14:paraId="3618FCB2" w14:textId="48F75DD2" w:rsidR="00DA78AA" w:rsidRPr="002274B0" w:rsidRDefault="00FE52B4" w:rsidP="002274B0">
      <w:pPr>
        <w:spacing w:after="0"/>
        <w:rPr>
          <w:rFonts w:eastAsia="Times New Roman" w:cstheme="minorHAnsi"/>
          <w:color w:val="000000"/>
        </w:rPr>
      </w:pPr>
      <w:r w:rsidRPr="002274B0">
        <w:rPr>
          <w:rFonts w:eastAsia="Times New Roman" w:cstheme="minorHAnsi"/>
          <w:color w:val="000000"/>
        </w:rPr>
        <w:t>● Approach</w:t>
      </w:r>
    </w:p>
    <w:p w14:paraId="064F7070" w14:textId="65F17493" w:rsidR="00FE52B4" w:rsidRPr="002274B0" w:rsidRDefault="00FE52B4" w:rsidP="002274B0">
      <w:pPr>
        <w:pStyle w:val="ListParagraph"/>
        <w:numPr>
          <w:ilvl w:val="0"/>
          <w:numId w:val="5"/>
        </w:numPr>
        <w:rPr>
          <w:rFonts w:asciiTheme="minorHAnsi" w:hAnsiTheme="minorHAnsi" w:cstheme="minorHAnsi"/>
          <w:sz w:val="22"/>
          <w:szCs w:val="22"/>
        </w:rPr>
      </w:pPr>
      <w:r w:rsidRPr="002274B0">
        <w:rPr>
          <w:rFonts w:asciiTheme="minorHAnsi" w:hAnsiTheme="minorHAnsi" w:cstheme="minorHAnsi"/>
          <w:sz w:val="22"/>
          <w:szCs w:val="22"/>
        </w:rPr>
        <w:t>Data Sourcing</w:t>
      </w:r>
    </w:p>
    <w:p w14:paraId="309938C1" w14:textId="2602442F" w:rsidR="00FE52B4" w:rsidRPr="002274B0" w:rsidRDefault="00FE52B4" w:rsidP="002274B0">
      <w:pPr>
        <w:pStyle w:val="ListParagraph"/>
        <w:numPr>
          <w:ilvl w:val="0"/>
          <w:numId w:val="5"/>
        </w:numPr>
        <w:rPr>
          <w:rFonts w:asciiTheme="minorHAnsi" w:hAnsiTheme="minorHAnsi" w:cstheme="minorHAnsi"/>
          <w:sz w:val="22"/>
          <w:szCs w:val="22"/>
        </w:rPr>
      </w:pPr>
      <w:r w:rsidRPr="002274B0">
        <w:rPr>
          <w:rFonts w:asciiTheme="minorHAnsi" w:hAnsiTheme="minorHAnsi" w:cstheme="minorHAnsi"/>
          <w:sz w:val="22"/>
          <w:szCs w:val="22"/>
        </w:rPr>
        <w:t>Data Cleaning</w:t>
      </w:r>
    </w:p>
    <w:p w14:paraId="3FFE7519" w14:textId="1731D911" w:rsidR="00FE52B4" w:rsidRPr="002274B0" w:rsidRDefault="00FE52B4" w:rsidP="002274B0">
      <w:pPr>
        <w:pStyle w:val="ListParagraph"/>
        <w:numPr>
          <w:ilvl w:val="0"/>
          <w:numId w:val="5"/>
        </w:numPr>
        <w:rPr>
          <w:rFonts w:asciiTheme="minorHAnsi" w:hAnsiTheme="minorHAnsi" w:cstheme="minorHAnsi"/>
          <w:sz w:val="22"/>
          <w:szCs w:val="22"/>
        </w:rPr>
      </w:pPr>
      <w:r w:rsidRPr="002274B0">
        <w:rPr>
          <w:rFonts w:asciiTheme="minorHAnsi" w:hAnsiTheme="minorHAnsi" w:cstheme="minorHAnsi"/>
          <w:sz w:val="22"/>
          <w:szCs w:val="22"/>
        </w:rPr>
        <w:t>EDA</w:t>
      </w:r>
    </w:p>
    <w:p w14:paraId="22D53FF6" w14:textId="77777777" w:rsidR="00CE172D" w:rsidRPr="002274B0" w:rsidRDefault="00CE172D" w:rsidP="002274B0">
      <w:pPr>
        <w:spacing w:after="0"/>
        <w:rPr>
          <w:rFonts w:cstheme="minorHAnsi"/>
          <w:b/>
          <w:bCs/>
        </w:rPr>
      </w:pPr>
      <w:r w:rsidRPr="002274B0">
        <w:rPr>
          <w:rFonts w:cstheme="minorHAnsi"/>
          <w:b/>
          <w:bCs/>
        </w:rPr>
        <w:t>3.PROJECT OVERVIEW</w:t>
      </w:r>
    </w:p>
    <w:p w14:paraId="6A03824D" w14:textId="77777777" w:rsidR="00CE172D" w:rsidRPr="002274B0" w:rsidRDefault="00CE172D" w:rsidP="002274B0">
      <w:pPr>
        <w:spacing w:after="0"/>
        <w:rPr>
          <w:rFonts w:cstheme="minorHAnsi"/>
          <w:b/>
          <w:bCs/>
        </w:rPr>
      </w:pPr>
      <w:r w:rsidRPr="002274B0">
        <w:rPr>
          <w:rFonts w:cstheme="minorHAnsi"/>
          <w:b/>
          <w:bCs/>
        </w:rPr>
        <w:t xml:space="preserve"> Use case:</w:t>
      </w:r>
    </w:p>
    <w:p w14:paraId="23AABE2F" w14:textId="77777777" w:rsidR="00CE172D" w:rsidRPr="002274B0" w:rsidRDefault="00CE172D" w:rsidP="002274B0">
      <w:pPr>
        <w:spacing w:after="0"/>
        <w:jc w:val="both"/>
        <w:rPr>
          <w:rFonts w:cstheme="minorHAnsi"/>
        </w:rPr>
      </w:pPr>
      <w:r w:rsidRPr="002274B0">
        <w:rPr>
          <w:rFonts w:cstheme="minorHAnsi"/>
        </w:rPr>
        <w:t>To analyse the Out-patient count with respect to age, adult and children, adult and children per hospital, time-bands, time-bands per hospital, hospital-wise, specialty-wise, specialty-time band, specialty count by descriptive and predictive analysis Using Python and R.</w:t>
      </w:r>
    </w:p>
    <w:p w14:paraId="37B7838F" w14:textId="77777777" w:rsidR="00F47E50" w:rsidRPr="002274B0" w:rsidRDefault="00F47E50" w:rsidP="002274B0">
      <w:pPr>
        <w:spacing w:after="0"/>
        <w:rPr>
          <w:rFonts w:cstheme="minorHAnsi"/>
          <w:b/>
          <w:bCs/>
        </w:rPr>
      </w:pPr>
      <w:r w:rsidRPr="002274B0">
        <w:rPr>
          <w:rFonts w:cstheme="minorHAnsi"/>
          <w:b/>
          <w:bCs/>
        </w:rPr>
        <w:t>1. Data Sourcing</w:t>
      </w:r>
    </w:p>
    <w:p w14:paraId="163EE4DC" w14:textId="77777777" w:rsidR="00F47E50" w:rsidRPr="002274B0" w:rsidRDefault="00F47E50" w:rsidP="002274B0">
      <w:pPr>
        <w:spacing w:before="120" w:after="120"/>
        <w:rPr>
          <w:rFonts w:cstheme="minorHAnsi"/>
        </w:rPr>
      </w:pPr>
      <w:r w:rsidRPr="002274B0">
        <w:rPr>
          <w:rFonts w:cstheme="minorHAnsi"/>
        </w:rPr>
        <w:t>Data Sourcing is the process of finding and loading the data into our system. Broadly there are two ways in which we can find data.</w:t>
      </w:r>
    </w:p>
    <w:p w14:paraId="05DE9295" w14:textId="77777777" w:rsidR="00F47E50" w:rsidRPr="002274B0" w:rsidRDefault="00F47E50" w:rsidP="002274B0">
      <w:pPr>
        <w:spacing w:before="120" w:after="120"/>
        <w:rPr>
          <w:rFonts w:cstheme="minorHAnsi"/>
          <w:b/>
          <w:bCs/>
        </w:rPr>
      </w:pPr>
      <w:r w:rsidRPr="002274B0">
        <w:rPr>
          <w:rFonts w:cstheme="minorHAnsi"/>
          <w:b/>
          <w:bCs/>
        </w:rPr>
        <w:t>2. Data Cleaning</w:t>
      </w:r>
    </w:p>
    <w:p w14:paraId="46AA1C9E" w14:textId="77777777" w:rsidR="00F47E50" w:rsidRPr="002274B0" w:rsidRDefault="00F47E50" w:rsidP="002274B0">
      <w:pPr>
        <w:spacing w:before="120" w:after="120"/>
        <w:rPr>
          <w:rFonts w:cstheme="minorHAnsi"/>
        </w:rPr>
      </w:pPr>
      <w:r w:rsidRPr="002274B0">
        <w:rPr>
          <w:rFonts w:cstheme="minorHAnsi"/>
        </w:rPr>
        <w:t>After completing the Data Sourcing, the next step in the process of EDA is Data Cleaning. It is especially important to get rid of the irregularities and clean the data after sourcing it into our system.</w:t>
      </w:r>
    </w:p>
    <w:p w14:paraId="19F24038" w14:textId="6E25B626" w:rsidR="009C0285" w:rsidRPr="002274B0" w:rsidRDefault="00CE172D" w:rsidP="002274B0">
      <w:pPr>
        <w:spacing w:before="120" w:after="120"/>
        <w:rPr>
          <w:rFonts w:cstheme="minorHAnsi"/>
          <w:b/>
          <w:bCs/>
        </w:rPr>
      </w:pPr>
      <w:r w:rsidRPr="002274B0">
        <w:rPr>
          <w:rFonts w:cstheme="minorHAnsi"/>
          <w:b/>
          <w:bCs/>
        </w:rPr>
        <w:t xml:space="preserve">3. </w:t>
      </w:r>
      <w:r w:rsidR="009C0285" w:rsidRPr="002274B0">
        <w:rPr>
          <w:rFonts w:cstheme="minorHAnsi"/>
          <w:b/>
          <w:bCs/>
        </w:rPr>
        <w:t xml:space="preserve">Exploratory Data </w:t>
      </w:r>
      <w:r w:rsidR="00FE52B4" w:rsidRPr="002274B0">
        <w:rPr>
          <w:rFonts w:cstheme="minorHAnsi"/>
          <w:b/>
          <w:bCs/>
        </w:rPr>
        <w:t>Analysis (</w:t>
      </w:r>
      <w:r w:rsidR="009C0285" w:rsidRPr="002274B0">
        <w:rPr>
          <w:rFonts w:cstheme="minorHAnsi"/>
          <w:b/>
          <w:bCs/>
        </w:rPr>
        <w:t>EDA):</w:t>
      </w:r>
    </w:p>
    <w:p w14:paraId="0BDF0306" w14:textId="544304CD" w:rsidR="009C0285" w:rsidRPr="002274B0" w:rsidRDefault="009C0285" w:rsidP="002274B0">
      <w:pPr>
        <w:spacing w:before="120" w:after="120"/>
        <w:rPr>
          <w:rFonts w:cstheme="minorHAnsi"/>
        </w:rPr>
      </w:pPr>
      <w:r w:rsidRPr="002274B0">
        <w:rPr>
          <w:rFonts w:cstheme="minorHAnsi"/>
        </w:rPr>
        <w:t xml:space="preserve">What is Exploratory Data </w:t>
      </w:r>
      <w:r w:rsidR="00FE52B4" w:rsidRPr="002274B0">
        <w:rPr>
          <w:rFonts w:cstheme="minorHAnsi"/>
        </w:rPr>
        <w:t>Analysis (</w:t>
      </w:r>
      <w:r w:rsidRPr="002274B0">
        <w:rPr>
          <w:rFonts w:cstheme="minorHAnsi"/>
        </w:rPr>
        <w:t>EDA)?</w:t>
      </w:r>
    </w:p>
    <w:p w14:paraId="0583BF32" w14:textId="77777777" w:rsidR="009C0285" w:rsidRPr="002274B0" w:rsidRDefault="009C0285" w:rsidP="002274B0">
      <w:pPr>
        <w:spacing w:before="120" w:after="120"/>
        <w:rPr>
          <w:rFonts w:cstheme="minorHAnsi"/>
        </w:rPr>
      </w:pPr>
      <w:r w:rsidRPr="002274B0">
        <w:rPr>
          <w:rFonts w:cstheme="minorHAnsi"/>
        </w:rPr>
        <w:t>If we want to explain EDA in simple terms, it means trying to understand the given data much better, so that we can make some sense out of it.</w:t>
      </w:r>
    </w:p>
    <w:p w14:paraId="2A4A959E" w14:textId="38DE0F35" w:rsidR="009C0285" w:rsidRPr="002274B0" w:rsidRDefault="009C0285" w:rsidP="002274B0">
      <w:pPr>
        <w:spacing w:before="120" w:after="120"/>
        <w:rPr>
          <w:rFonts w:cstheme="minorHAnsi"/>
        </w:rPr>
      </w:pPr>
      <w:r w:rsidRPr="002274B0">
        <w:rPr>
          <w:rFonts w:cstheme="minorHAnsi"/>
        </w:rPr>
        <w:t xml:space="preserve">In statistics, exploratory data analysis is an approach to </w:t>
      </w:r>
      <w:r w:rsidR="00FE52B4" w:rsidRPr="002274B0">
        <w:rPr>
          <w:rFonts w:cstheme="minorHAnsi"/>
        </w:rPr>
        <w:t>analysing</w:t>
      </w:r>
      <w:r w:rsidRPr="002274B0">
        <w:rPr>
          <w:rFonts w:cstheme="minorHAnsi"/>
        </w:rPr>
        <w:t xml:space="preserve"> data sets to summarize their main characteristics, often with visual methods. A statistical model can be used or not, but primarily EDA is for seeing what the data can tell us beyond the formal </w:t>
      </w:r>
      <w:r w:rsidR="00FE52B4" w:rsidRPr="002274B0">
        <w:rPr>
          <w:rFonts w:cstheme="minorHAnsi"/>
        </w:rPr>
        <w:t>modelling</w:t>
      </w:r>
      <w:r w:rsidRPr="002274B0">
        <w:rPr>
          <w:rFonts w:cstheme="minorHAnsi"/>
        </w:rPr>
        <w:t xml:space="preserve"> or hypothesis testing task.</w:t>
      </w:r>
    </w:p>
    <w:p w14:paraId="7B2BD8BA" w14:textId="77777777" w:rsidR="007D3CEB" w:rsidRPr="002274B0" w:rsidRDefault="009C0285" w:rsidP="002274B0">
      <w:pPr>
        <w:spacing w:before="120" w:after="120"/>
        <w:rPr>
          <w:rFonts w:cstheme="minorHAnsi"/>
        </w:rPr>
      </w:pPr>
      <w:r w:rsidRPr="002274B0">
        <w:rPr>
          <w:rFonts w:cstheme="minorHAnsi"/>
        </w:rPr>
        <w:t>EDA in Python uses data visualization to draw meaningful patterns and insights. It also involves the preparation of data sets for analysis by removing irregularities in the data.</w:t>
      </w:r>
    </w:p>
    <w:p w14:paraId="5E6BB2E3" w14:textId="2707B230" w:rsidR="00424D86" w:rsidRPr="002274B0" w:rsidRDefault="00424D86" w:rsidP="002274B0">
      <w:pPr>
        <w:spacing w:before="120" w:after="120"/>
        <w:rPr>
          <w:rFonts w:cstheme="minorHAnsi"/>
          <w:b/>
          <w:bCs/>
          <w:color w:val="000000" w:themeColor="text1"/>
        </w:rPr>
      </w:pPr>
      <w:r w:rsidRPr="002274B0">
        <w:rPr>
          <w:rFonts w:cstheme="minorHAnsi"/>
          <w:b/>
          <w:bCs/>
          <w:color w:val="000000" w:themeColor="text1"/>
        </w:rPr>
        <w:t xml:space="preserve">Steps </w:t>
      </w:r>
      <w:r w:rsidR="00ED3986" w:rsidRPr="002274B0">
        <w:rPr>
          <w:rFonts w:cstheme="minorHAnsi"/>
          <w:b/>
          <w:bCs/>
          <w:color w:val="000000" w:themeColor="text1"/>
        </w:rPr>
        <w:t>in</w:t>
      </w:r>
      <w:r w:rsidRPr="002274B0">
        <w:rPr>
          <w:rFonts w:cstheme="minorHAnsi"/>
          <w:b/>
          <w:bCs/>
          <w:color w:val="000000" w:themeColor="text1"/>
        </w:rPr>
        <w:t xml:space="preserve"> Exploratory Data Analysis</w:t>
      </w:r>
    </w:p>
    <w:p w14:paraId="06108B99" w14:textId="77777777" w:rsidR="00424D86" w:rsidRPr="002274B0" w:rsidRDefault="00424D86" w:rsidP="002274B0">
      <w:pPr>
        <w:spacing w:before="120" w:after="120"/>
        <w:rPr>
          <w:rFonts w:cstheme="minorHAnsi"/>
        </w:rPr>
      </w:pPr>
    </w:p>
    <w:p w14:paraId="28BD5A45" w14:textId="77777777" w:rsidR="006544DC" w:rsidRPr="002274B0" w:rsidRDefault="0000540D" w:rsidP="002274B0">
      <w:pPr>
        <w:spacing w:before="120" w:after="120"/>
        <w:rPr>
          <w:rFonts w:cstheme="minorHAnsi"/>
        </w:rPr>
      </w:pPr>
      <w:r w:rsidRPr="002274B0">
        <w:rPr>
          <w:rFonts w:cstheme="minorHAnsi"/>
          <w:noProof/>
        </w:rPr>
        <w:drawing>
          <wp:inline distT="0" distB="0" distL="0" distR="0" wp14:anchorId="70FC91E5" wp14:editId="17DAD073">
            <wp:extent cx="5731510" cy="590550"/>
            <wp:effectExtent l="0" t="0" r="2540" b="0"/>
            <wp:docPr id="1" name="Picture 1" descr="Exploratory Data Analysis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loratory Data Analysis proces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90550"/>
                    </a:xfrm>
                    <a:prstGeom prst="rect">
                      <a:avLst/>
                    </a:prstGeom>
                    <a:noFill/>
                    <a:ln>
                      <a:noFill/>
                    </a:ln>
                  </pic:spPr>
                </pic:pic>
              </a:graphicData>
            </a:graphic>
          </wp:inline>
        </w:drawing>
      </w:r>
    </w:p>
    <w:p w14:paraId="65ACE9CD" w14:textId="0DCDE746" w:rsidR="009C0285" w:rsidRPr="002274B0" w:rsidRDefault="00954B3F" w:rsidP="002274B0">
      <w:pPr>
        <w:spacing w:before="120" w:after="120"/>
        <w:rPr>
          <w:rFonts w:cstheme="minorHAnsi"/>
        </w:rPr>
      </w:pPr>
      <w:r w:rsidRPr="002274B0">
        <w:rPr>
          <w:rFonts w:cstheme="minorHAnsi"/>
          <w:b/>
          <w:bCs/>
          <w:shd w:val="clear" w:color="auto" w:fill="FFFFFF"/>
        </w:rPr>
        <w:t>Variable Identification</w:t>
      </w:r>
      <w:r w:rsidRPr="002274B0">
        <w:rPr>
          <w:rFonts w:cstheme="minorHAnsi"/>
          <w:shd w:val="clear" w:color="auto" w:fill="FFFFFF"/>
        </w:rPr>
        <w:t>:  In this step, we identify every variable by discovering its type. According to our needs, we can change the datatype of any variable.</w:t>
      </w:r>
    </w:p>
    <w:p w14:paraId="5477309F" w14:textId="020CE76A" w:rsidR="00010051" w:rsidRPr="002274B0" w:rsidRDefault="00954B3F" w:rsidP="002274B0">
      <w:pPr>
        <w:spacing w:before="120" w:after="120"/>
        <w:rPr>
          <w:rFonts w:cstheme="minorHAnsi"/>
          <w:shd w:val="clear" w:color="auto" w:fill="FFFFFF"/>
        </w:rPr>
      </w:pPr>
      <w:r w:rsidRPr="002274B0">
        <w:rPr>
          <w:rFonts w:cstheme="minorHAnsi"/>
          <w:b/>
          <w:bCs/>
          <w:shd w:val="clear" w:color="auto" w:fill="FFFFFF"/>
        </w:rPr>
        <w:t>Univariate Analysis</w:t>
      </w:r>
      <w:r w:rsidRPr="002274B0">
        <w:rPr>
          <w:rFonts w:cstheme="minorHAnsi"/>
          <w:shd w:val="clear" w:color="auto" w:fill="FFFFFF"/>
        </w:rPr>
        <w:t>: In Univariate Analysis, we study individual characteristics of every feature/variable available in the dataset.</w:t>
      </w:r>
    </w:p>
    <w:p w14:paraId="68716C40" w14:textId="77777777" w:rsidR="003C1E06" w:rsidRPr="002274B0" w:rsidRDefault="00010051" w:rsidP="002274B0">
      <w:pPr>
        <w:spacing w:before="120" w:after="120"/>
        <w:rPr>
          <w:rFonts w:cstheme="minorHAnsi"/>
          <w:shd w:val="clear" w:color="auto" w:fill="FFFFFF"/>
        </w:rPr>
      </w:pPr>
      <w:r w:rsidRPr="002274B0">
        <w:rPr>
          <w:rFonts w:cstheme="minorHAnsi"/>
          <w:b/>
          <w:bCs/>
          <w:shd w:val="clear" w:color="auto" w:fill="FFFFFF"/>
        </w:rPr>
        <w:t>Bivariate Analysis</w:t>
      </w:r>
      <w:r w:rsidRPr="002274B0">
        <w:rPr>
          <w:rFonts w:cstheme="minorHAnsi"/>
          <w:shd w:val="clear" w:color="auto" w:fill="FFFFFF"/>
        </w:rPr>
        <w:t>: In Bivariate Analysis, we study the relationship between any two variables which can be categorical-continuous,</w:t>
      </w:r>
      <w:r w:rsidR="00D27AB1" w:rsidRPr="002274B0">
        <w:rPr>
          <w:rFonts w:cstheme="minorHAnsi"/>
          <w:shd w:val="clear" w:color="auto" w:fill="FFFFFF"/>
        </w:rPr>
        <w:t xml:space="preserve"> </w:t>
      </w:r>
      <w:r w:rsidRPr="002274B0">
        <w:rPr>
          <w:rFonts w:cstheme="minorHAnsi"/>
          <w:shd w:val="clear" w:color="auto" w:fill="FFFFFF"/>
        </w:rPr>
        <w:t>categorical-categorical, or continuous-continuous</w:t>
      </w:r>
      <w:r w:rsidR="00D27AB1" w:rsidRPr="002274B0">
        <w:rPr>
          <w:rFonts w:cstheme="minorHAnsi"/>
          <w:shd w:val="clear" w:color="auto" w:fill="FFFFFF"/>
        </w:rPr>
        <w:t>.</w:t>
      </w:r>
    </w:p>
    <w:p w14:paraId="5A2C7A3B" w14:textId="2C05754A" w:rsidR="00D27AB1" w:rsidRPr="002274B0" w:rsidRDefault="00D27AB1" w:rsidP="002274B0">
      <w:pPr>
        <w:spacing w:before="120" w:after="120"/>
        <w:rPr>
          <w:rFonts w:cstheme="minorHAnsi"/>
        </w:rPr>
      </w:pPr>
      <w:r w:rsidRPr="002274B0">
        <w:rPr>
          <w:rFonts w:cstheme="minorHAnsi"/>
          <w:b/>
          <w:bCs/>
          <w:shd w:val="clear" w:color="auto" w:fill="FFFFFF"/>
        </w:rPr>
        <w:t>Multivariate Analysis</w:t>
      </w:r>
      <w:r w:rsidRPr="002274B0">
        <w:rPr>
          <w:rFonts w:cstheme="minorHAnsi"/>
          <w:shd w:val="clear" w:color="auto" w:fill="FFFFFF"/>
        </w:rPr>
        <w:t>: In Multivariate</w:t>
      </w:r>
      <w:r w:rsidRPr="002274B0">
        <w:rPr>
          <w:rFonts w:cstheme="minorHAnsi"/>
          <w:b/>
          <w:bCs/>
          <w:shd w:val="clear" w:color="auto" w:fill="FFFFFF"/>
        </w:rPr>
        <w:t xml:space="preserve"> </w:t>
      </w:r>
      <w:r w:rsidRPr="002274B0">
        <w:rPr>
          <w:rFonts w:cstheme="minorHAnsi"/>
          <w:shd w:val="clear" w:color="auto" w:fill="FFFFFF"/>
        </w:rPr>
        <w:t xml:space="preserve">Analysis, we study the relationship between </w:t>
      </w:r>
      <w:r w:rsidR="003C1E06" w:rsidRPr="002274B0">
        <w:rPr>
          <w:rFonts w:cstheme="minorHAnsi"/>
          <w:shd w:val="clear" w:color="auto" w:fill="FFFFFF"/>
        </w:rPr>
        <w:t>multiple</w:t>
      </w:r>
      <w:r w:rsidRPr="002274B0">
        <w:rPr>
          <w:rFonts w:cstheme="minorHAnsi"/>
          <w:shd w:val="clear" w:color="auto" w:fill="FFFFFF"/>
        </w:rPr>
        <w:t xml:space="preserve"> variables</w:t>
      </w:r>
      <w:r w:rsidR="003C1E06" w:rsidRPr="002274B0">
        <w:rPr>
          <w:rFonts w:cstheme="minorHAnsi"/>
          <w:shd w:val="clear" w:color="auto" w:fill="FFFFFF"/>
        </w:rPr>
        <w:t>.</w:t>
      </w:r>
    </w:p>
    <w:p w14:paraId="7D16C538" w14:textId="77777777" w:rsidR="0082340F" w:rsidRPr="002274B0" w:rsidRDefault="0082340F" w:rsidP="002274B0">
      <w:pPr>
        <w:spacing w:before="120" w:after="120"/>
        <w:rPr>
          <w:rFonts w:cstheme="minorHAnsi"/>
          <w:b/>
          <w:bCs/>
        </w:rPr>
      </w:pPr>
    </w:p>
    <w:p w14:paraId="708C0EA1" w14:textId="4E430B56" w:rsidR="009C0285" w:rsidRPr="002274B0" w:rsidRDefault="009C0285" w:rsidP="002274B0">
      <w:pPr>
        <w:spacing w:before="120" w:after="120"/>
        <w:rPr>
          <w:rFonts w:cstheme="minorHAnsi"/>
          <w:b/>
          <w:bCs/>
        </w:rPr>
      </w:pPr>
      <w:r w:rsidRPr="002274B0">
        <w:rPr>
          <w:rFonts w:cstheme="minorHAnsi"/>
          <w:b/>
          <w:bCs/>
        </w:rPr>
        <w:t>Missing Values</w:t>
      </w:r>
      <w:r w:rsidR="00940A50" w:rsidRPr="002274B0">
        <w:rPr>
          <w:rFonts w:cstheme="minorHAnsi"/>
          <w:b/>
          <w:bCs/>
        </w:rPr>
        <w:t>:</w:t>
      </w:r>
    </w:p>
    <w:p w14:paraId="481A3AD0" w14:textId="77777777" w:rsidR="009C0285" w:rsidRPr="002274B0" w:rsidRDefault="009C0285" w:rsidP="002274B0">
      <w:pPr>
        <w:spacing w:before="120" w:after="120"/>
        <w:rPr>
          <w:rFonts w:cstheme="minorHAnsi"/>
        </w:rPr>
      </w:pPr>
      <w:r w:rsidRPr="002274B0">
        <w:rPr>
          <w:rFonts w:cstheme="minorHAnsi"/>
        </w:rPr>
        <w:t>If there are missing values in the Dataset before doing any statistical analysis, we need to handle those missing values.</w:t>
      </w:r>
    </w:p>
    <w:p w14:paraId="314F0F03" w14:textId="77777777" w:rsidR="009C0285" w:rsidRPr="002274B0" w:rsidRDefault="009C0285" w:rsidP="002274B0">
      <w:pPr>
        <w:spacing w:before="120" w:after="120"/>
        <w:rPr>
          <w:rFonts w:cstheme="minorHAnsi"/>
        </w:rPr>
      </w:pPr>
      <w:r w:rsidRPr="002274B0">
        <w:rPr>
          <w:rFonts w:cstheme="minorHAnsi"/>
        </w:rPr>
        <w:t>There are mainly three types of missing values.</w:t>
      </w:r>
    </w:p>
    <w:p w14:paraId="40FFAA93" w14:textId="29261CF6" w:rsidR="009C0285" w:rsidRPr="002274B0" w:rsidRDefault="00FE52B4" w:rsidP="002274B0">
      <w:pPr>
        <w:spacing w:before="120" w:after="120"/>
        <w:rPr>
          <w:rFonts w:cstheme="minorHAnsi"/>
        </w:rPr>
      </w:pPr>
      <w:r w:rsidRPr="002274B0">
        <w:rPr>
          <w:rFonts w:cstheme="minorHAnsi"/>
        </w:rPr>
        <w:t>MCAR (</w:t>
      </w:r>
      <w:r w:rsidR="009C0285" w:rsidRPr="002274B0">
        <w:rPr>
          <w:rFonts w:cstheme="minorHAnsi"/>
        </w:rPr>
        <w:t>Missing completely at random): These values do not depend on any other features.</w:t>
      </w:r>
    </w:p>
    <w:p w14:paraId="2B3FA3FE" w14:textId="6CC8410B" w:rsidR="009C0285" w:rsidRPr="002274B0" w:rsidRDefault="00FE52B4" w:rsidP="002274B0">
      <w:pPr>
        <w:spacing w:before="120" w:after="120"/>
        <w:rPr>
          <w:rFonts w:cstheme="minorHAnsi"/>
        </w:rPr>
      </w:pPr>
      <w:r w:rsidRPr="002274B0">
        <w:rPr>
          <w:rFonts w:cstheme="minorHAnsi"/>
        </w:rPr>
        <w:t>MAR (</w:t>
      </w:r>
      <w:r w:rsidR="009C0285" w:rsidRPr="002274B0">
        <w:rPr>
          <w:rFonts w:cstheme="minorHAnsi"/>
        </w:rPr>
        <w:t>Missing at random): These values may be dependent on some other features.</w:t>
      </w:r>
    </w:p>
    <w:p w14:paraId="438311E7" w14:textId="17748AB0" w:rsidR="009C0285" w:rsidRPr="002274B0" w:rsidRDefault="00FE52B4" w:rsidP="002274B0">
      <w:pPr>
        <w:spacing w:before="120" w:after="120"/>
        <w:rPr>
          <w:rFonts w:cstheme="minorHAnsi"/>
        </w:rPr>
      </w:pPr>
      <w:r w:rsidRPr="002274B0">
        <w:rPr>
          <w:rFonts w:cstheme="minorHAnsi"/>
        </w:rPr>
        <w:t>MNAR (</w:t>
      </w:r>
      <w:r w:rsidR="009C0285" w:rsidRPr="002274B0">
        <w:rPr>
          <w:rFonts w:cstheme="minorHAnsi"/>
        </w:rPr>
        <w:t>Missing not at random): These missing values have some reason for why they are missing.</w:t>
      </w:r>
    </w:p>
    <w:p w14:paraId="294A3A8B" w14:textId="444EC54D" w:rsidR="009C0285" w:rsidRPr="002274B0" w:rsidRDefault="009C0285" w:rsidP="002274B0">
      <w:pPr>
        <w:spacing w:before="120" w:after="120"/>
        <w:rPr>
          <w:rFonts w:cstheme="minorHAnsi"/>
          <w:b/>
          <w:bCs/>
        </w:rPr>
      </w:pPr>
      <w:r w:rsidRPr="002274B0">
        <w:rPr>
          <w:rFonts w:cstheme="minorHAnsi"/>
          <w:b/>
          <w:bCs/>
        </w:rPr>
        <w:t>Outliers</w:t>
      </w:r>
      <w:r w:rsidR="00940A50" w:rsidRPr="002274B0">
        <w:rPr>
          <w:rFonts w:cstheme="minorHAnsi"/>
          <w:b/>
          <w:bCs/>
        </w:rPr>
        <w:t>:</w:t>
      </w:r>
    </w:p>
    <w:p w14:paraId="0C48089A" w14:textId="77777777" w:rsidR="009C0285" w:rsidRPr="002274B0" w:rsidRDefault="009C0285" w:rsidP="002274B0">
      <w:pPr>
        <w:spacing w:before="120" w:after="120"/>
        <w:rPr>
          <w:rFonts w:cstheme="minorHAnsi"/>
        </w:rPr>
      </w:pPr>
      <w:r w:rsidRPr="002274B0">
        <w:rPr>
          <w:rFonts w:cstheme="minorHAnsi"/>
        </w:rPr>
        <w:t>Outliers are the values that are far beyond the next nearest data points.</w:t>
      </w:r>
    </w:p>
    <w:p w14:paraId="427EAE39" w14:textId="77777777" w:rsidR="009C0285" w:rsidRPr="002274B0" w:rsidRDefault="009C0285" w:rsidP="002274B0">
      <w:pPr>
        <w:spacing w:after="0"/>
        <w:rPr>
          <w:rFonts w:cstheme="minorHAnsi"/>
        </w:rPr>
      </w:pPr>
      <w:r w:rsidRPr="002274B0">
        <w:rPr>
          <w:rFonts w:cstheme="minorHAnsi"/>
        </w:rPr>
        <w:t>There are two types of outliers:</w:t>
      </w:r>
    </w:p>
    <w:p w14:paraId="10EE95FB" w14:textId="77777777" w:rsidR="009C0285" w:rsidRPr="002274B0" w:rsidRDefault="009C0285" w:rsidP="002274B0">
      <w:pPr>
        <w:spacing w:after="0"/>
        <w:rPr>
          <w:rFonts w:cstheme="minorHAnsi"/>
        </w:rPr>
      </w:pPr>
      <w:r w:rsidRPr="002274B0">
        <w:rPr>
          <w:rFonts w:cstheme="minorHAnsi"/>
        </w:rPr>
        <w:t>1. Univariate outliers: Univariate outliers are the data points whose values lie beyond the range of expected values based on one variable.</w:t>
      </w:r>
    </w:p>
    <w:p w14:paraId="2B391913" w14:textId="77777777" w:rsidR="00754BF2" w:rsidRPr="002274B0" w:rsidRDefault="009C0285" w:rsidP="002274B0">
      <w:pPr>
        <w:spacing w:after="0"/>
        <w:rPr>
          <w:rFonts w:cstheme="minorHAnsi"/>
        </w:rPr>
      </w:pPr>
      <w:r w:rsidRPr="002274B0">
        <w:rPr>
          <w:rFonts w:cstheme="minorHAnsi"/>
        </w:rPr>
        <w:t>2. Multivariate outliers: While plotting data, some values of one variable may not lie beyond the expected range, but when you plot the    data with some other variable, these values may lie far from the expected value.</w:t>
      </w:r>
    </w:p>
    <w:p w14:paraId="3E2145B3" w14:textId="77777777" w:rsidR="00754BF2" w:rsidRPr="002274B0" w:rsidRDefault="00782C11" w:rsidP="002274B0">
      <w:pPr>
        <w:spacing w:after="0"/>
        <w:rPr>
          <w:rFonts w:cstheme="minorHAnsi"/>
          <w:color w:val="292929"/>
          <w:spacing w:val="-1"/>
        </w:rPr>
      </w:pPr>
      <w:r w:rsidRPr="002274B0">
        <w:rPr>
          <w:rFonts w:cstheme="minorHAnsi"/>
          <w:color w:val="292929"/>
          <w:spacing w:val="-1"/>
        </w:rPr>
        <w:t>Three quantitative methods commonly used in statistics for the detection of univariate outliers:</w:t>
      </w:r>
    </w:p>
    <w:p w14:paraId="3A196ED6" w14:textId="77777777" w:rsidR="00754BF2" w:rsidRPr="002274B0" w:rsidRDefault="00782C11" w:rsidP="002274B0">
      <w:pPr>
        <w:pStyle w:val="Heading1"/>
        <w:spacing w:after="0"/>
        <w:rPr>
          <w:rFonts w:asciiTheme="minorHAnsi" w:hAnsiTheme="minorHAnsi" w:cstheme="minorHAnsi"/>
          <w:b w:val="0"/>
          <w:bCs w:val="0"/>
          <w:sz w:val="22"/>
          <w:szCs w:val="22"/>
        </w:rPr>
      </w:pPr>
      <w:r w:rsidRPr="002274B0">
        <w:rPr>
          <w:rFonts w:asciiTheme="minorHAnsi" w:hAnsiTheme="minorHAnsi" w:cstheme="minorHAnsi"/>
          <w:b w:val="0"/>
          <w:bCs w:val="0"/>
          <w:sz w:val="22"/>
          <w:szCs w:val="22"/>
        </w:rPr>
        <w:t>Tukey’s box plot method</w:t>
      </w:r>
    </w:p>
    <w:p w14:paraId="597A9D54" w14:textId="77777777" w:rsidR="00754BF2" w:rsidRPr="002274B0" w:rsidRDefault="00782C11" w:rsidP="002274B0">
      <w:pPr>
        <w:pStyle w:val="Heading1"/>
        <w:spacing w:after="0"/>
        <w:rPr>
          <w:rFonts w:asciiTheme="minorHAnsi" w:hAnsiTheme="minorHAnsi" w:cstheme="minorHAnsi"/>
          <w:b w:val="0"/>
          <w:bCs w:val="0"/>
          <w:sz w:val="22"/>
          <w:szCs w:val="22"/>
        </w:rPr>
      </w:pPr>
      <w:r w:rsidRPr="002274B0">
        <w:rPr>
          <w:rFonts w:asciiTheme="minorHAnsi" w:hAnsiTheme="minorHAnsi" w:cstheme="minorHAnsi"/>
          <w:b w:val="0"/>
          <w:bCs w:val="0"/>
          <w:sz w:val="22"/>
          <w:szCs w:val="22"/>
        </w:rPr>
        <w:t>Internally studentized residuals (AKA z-score method)</w:t>
      </w:r>
    </w:p>
    <w:p w14:paraId="661C30BA" w14:textId="6B34890D" w:rsidR="00782C11" w:rsidRPr="002274B0" w:rsidRDefault="00782C11" w:rsidP="002274B0">
      <w:pPr>
        <w:pStyle w:val="Heading1"/>
        <w:spacing w:after="0"/>
        <w:rPr>
          <w:rFonts w:asciiTheme="minorHAnsi" w:hAnsiTheme="minorHAnsi" w:cstheme="minorHAnsi"/>
          <w:b w:val="0"/>
          <w:bCs w:val="0"/>
          <w:sz w:val="22"/>
          <w:szCs w:val="22"/>
        </w:rPr>
      </w:pPr>
      <w:r w:rsidRPr="002274B0">
        <w:rPr>
          <w:rFonts w:asciiTheme="minorHAnsi" w:hAnsiTheme="minorHAnsi" w:cstheme="minorHAnsi"/>
          <w:b w:val="0"/>
          <w:bCs w:val="0"/>
          <w:sz w:val="22"/>
          <w:szCs w:val="22"/>
        </w:rPr>
        <w:t>Median Absolute Deviation method</w:t>
      </w:r>
    </w:p>
    <w:p w14:paraId="5BC32662" w14:textId="77777777" w:rsidR="00754BF2" w:rsidRPr="002274B0" w:rsidRDefault="00754BF2" w:rsidP="002274B0">
      <w:pPr>
        <w:spacing w:after="0"/>
        <w:rPr>
          <w:rFonts w:cstheme="minorHAnsi"/>
          <w:lang w:val="en-US" w:eastAsia="en-IN"/>
        </w:rPr>
      </w:pPr>
    </w:p>
    <w:p w14:paraId="628638B1" w14:textId="77777777" w:rsidR="00782C11" w:rsidRPr="002274B0" w:rsidRDefault="00782C11" w:rsidP="002274B0">
      <w:pPr>
        <w:pStyle w:val="Heading1"/>
        <w:spacing w:after="0"/>
        <w:rPr>
          <w:rFonts w:asciiTheme="minorHAnsi" w:hAnsiTheme="minorHAnsi" w:cstheme="minorHAnsi"/>
          <w:sz w:val="22"/>
          <w:szCs w:val="22"/>
        </w:rPr>
      </w:pPr>
      <w:r w:rsidRPr="002274B0">
        <w:rPr>
          <w:rStyle w:val="Strong"/>
          <w:rFonts w:asciiTheme="minorHAnsi" w:hAnsiTheme="minorHAnsi" w:cstheme="minorHAnsi"/>
          <w:b/>
          <w:bCs/>
          <w:color w:val="292929"/>
          <w:sz w:val="22"/>
          <w:szCs w:val="22"/>
        </w:rPr>
        <w:t>Tukey’s box plot method</w:t>
      </w:r>
    </w:p>
    <w:p w14:paraId="5239D86F" w14:textId="77777777" w:rsidR="00782C11" w:rsidRPr="002274B0" w:rsidRDefault="00782C11" w:rsidP="002274B0">
      <w:pPr>
        <w:pStyle w:val="jz"/>
        <w:shd w:val="clear" w:color="auto" w:fill="FFFFFF"/>
        <w:spacing w:before="0" w:beforeAutospacing="0" w:after="0" w:afterAutospacing="0" w:line="480" w:lineRule="atLeast"/>
        <w:rPr>
          <w:rFonts w:asciiTheme="minorHAnsi" w:hAnsiTheme="minorHAnsi" w:cstheme="minorHAnsi"/>
          <w:color w:val="292929"/>
          <w:spacing w:val="-1"/>
          <w:sz w:val="22"/>
          <w:szCs w:val="22"/>
        </w:rPr>
      </w:pPr>
      <w:r w:rsidRPr="002274B0">
        <w:rPr>
          <w:rFonts w:asciiTheme="minorHAnsi" w:hAnsiTheme="minorHAnsi" w:cstheme="minorHAnsi"/>
          <w:color w:val="292929"/>
          <w:spacing w:val="-1"/>
          <w:sz w:val="22"/>
          <w:szCs w:val="22"/>
        </w:rPr>
        <w:t>Next to its visual benefits, the box plot provides useful statistics to identify individual observations as outliers. Tukey distinguishes between </w:t>
      </w:r>
      <w:r w:rsidRPr="002274B0">
        <w:rPr>
          <w:rStyle w:val="Strong"/>
          <w:rFonts w:asciiTheme="minorHAnsi" w:eastAsia="Arial" w:hAnsiTheme="minorHAnsi" w:cstheme="minorHAnsi"/>
          <w:color w:val="292929"/>
          <w:spacing w:val="-1"/>
          <w:sz w:val="22"/>
          <w:szCs w:val="22"/>
        </w:rPr>
        <w:t>possible</w:t>
      </w:r>
      <w:r w:rsidRPr="002274B0">
        <w:rPr>
          <w:rFonts w:asciiTheme="minorHAnsi" w:hAnsiTheme="minorHAnsi" w:cstheme="minorHAnsi"/>
          <w:color w:val="292929"/>
          <w:spacing w:val="-1"/>
          <w:sz w:val="22"/>
          <w:szCs w:val="22"/>
        </w:rPr>
        <w:t> and </w:t>
      </w:r>
      <w:r w:rsidRPr="002274B0">
        <w:rPr>
          <w:rStyle w:val="Strong"/>
          <w:rFonts w:asciiTheme="minorHAnsi" w:eastAsia="Arial" w:hAnsiTheme="minorHAnsi" w:cstheme="minorHAnsi"/>
          <w:color w:val="292929"/>
          <w:spacing w:val="-1"/>
          <w:sz w:val="22"/>
          <w:szCs w:val="22"/>
        </w:rPr>
        <w:t>probable outliers</w:t>
      </w:r>
      <w:r w:rsidRPr="002274B0">
        <w:rPr>
          <w:rFonts w:asciiTheme="minorHAnsi" w:hAnsiTheme="minorHAnsi" w:cstheme="minorHAnsi"/>
          <w:color w:val="292929"/>
          <w:spacing w:val="-1"/>
          <w:sz w:val="22"/>
          <w:szCs w:val="22"/>
        </w:rPr>
        <w:t>. A possible outlier is located between the </w:t>
      </w:r>
      <w:r w:rsidRPr="002274B0">
        <w:rPr>
          <w:rStyle w:val="Strong"/>
          <w:rFonts w:asciiTheme="minorHAnsi" w:eastAsia="Arial" w:hAnsiTheme="minorHAnsi" w:cstheme="minorHAnsi"/>
          <w:color w:val="292929"/>
          <w:spacing w:val="-1"/>
          <w:sz w:val="22"/>
          <w:szCs w:val="22"/>
        </w:rPr>
        <w:t>inner</w:t>
      </w:r>
      <w:r w:rsidRPr="002274B0">
        <w:rPr>
          <w:rFonts w:asciiTheme="minorHAnsi" w:hAnsiTheme="minorHAnsi" w:cstheme="minorHAnsi"/>
          <w:color w:val="292929"/>
          <w:spacing w:val="-1"/>
          <w:sz w:val="22"/>
          <w:szCs w:val="22"/>
        </w:rPr>
        <w:t> and the </w:t>
      </w:r>
      <w:r w:rsidRPr="002274B0">
        <w:rPr>
          <w:rStyle w:val="Strong"/>
          <w:rFonts w:asciiTheme="minorHAnsi" w:eastAsia="Arial" w:hAnsiTheme="minorHAnsi" w:cstheme="minorHAnsi"/>
          <w:color w:val="292929"/>
          <w:spacing w:val="-1"/>
          <w:sz w:val="22"/>
          <w:szCs w:val="22"/>
        </w:rPr>
        <w:t>outer fence</w:t>
      </w:r>
      <w:r w:rsidRPr="002274B0">
        <w:rPr>
          <w:rFonts w:asciiTheme="minorHAnsi" w:hAnsiTheme="minorHAnsi" w:cstheme="minorHAnsi"/>
          <w:color w:val="292929"/>
          <w:spacing w:val="-1"/>
          <w:sz w:val="22"/>
          <w:szCs w:val="22"/>
        </w:rPr>
        <w:t>, whereas a probable outlier is located outside the outer fence.</w:t>
      </w:r>
    </w:p>
    <w:p w14:paraId="1030F704" w14:textId="7013E5CD" w:rsidR="00782C11" w:rsidRPr="002274B0" w:rsidRDefault="00782C11" w:rsidP="002274B0">
      <w:pPr>
        <w:shd w:val="clear" w:color="auto" w:fill="F2F2F2"/>
        <w:spacing w:after="0"/>
        <w:rPr>
          <w:rFonts w:cstheme="minorHAnsi"/>
        </w:rPr>
      </w:pPr>
    </w:p>
    <w:p w14:paraId="4180FC04" w14:textId="19F28AAF" w:rsidR="00782C11" w:rsidRPr="002274B0" w:rsidRDefault="00782C11" w:rsidP="002274B0">
      <w:pPr>
        <w:shd w:val="clear" w:color="auto" w:fill="F2F2F2"/>
        <w:spacing w:after="0"/>
        <w:rPr>
          <w:rFonts w:cstheme="minorHAnsi"/>
        </w:rPr>
      </w:pPr>
      <w:r w:rsidRPr="002274B0">
        <w:rPr>
          <w:rFonts w:cstheme="minorHAnsi"/>
          <w:noProof/>
        </w:rPr>
        <w:drawing>
          <wp:inline distT="0" distB="0" distL="0" distR="0" wp14:anchorId="2C421D28" wp14:editId="48059A05">
            <wp:extent cx="5731510" cy="1400810"/>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400810"/>
                    </a:xfrm>
                    <a:prstGeom prst="rect">
                      <a:avLst/>
                    </a:prstGeom>
                    <a:noFill/>
                    <a:ln>
                      <a:noFill/>
                    </a:ln>
                  </pic:spPr>
                </pic:pic>
              </a:graphicData>
            </a:graphic>
          </wp:inline>
        </w:drawing>
      </w:r>
    </w:p>
    <w:p w14:paraId="0C50FBB3" w14:textId="4663E5B4" w:rsidR="00782C11" w:rsidRPr="002274B0" w:rsidRDefault="00782C11" w:rsidP="002274B0">
      <w:pPr>
        <w:spacing w:after="0"/>
        <w:rPr>
          <w:rFonts w:cstheme="minorHAnsi"/>
        </w:rPr>
      </w:pPr>
      <w:r w:rsidRPr="002274B0">
        <w:rPr>
          <w:rFonts w:cstheme="minorHAnsi"/>
        </w:rPr>
        <w:t xml:space="preserve">Example of a box plot including the inner and outer fences and minimum and maximum observations (known as whiskers). </w:t>
      </w:r>
    </w:p>
    <w:p w14:paraId="6588B6DA" w14:textId="77777777" w:rsidR="00A6268D" w:rsidRPr="002274B0" w:rsidRDefault="00782C11" w:rsidP="002274B0">
      <w:pPr>
        <w:pStyle w:val="jz"/>
        <w:shd w:val="clear" w:color="auto" w:fill="FFFFFF"/>
        <w:spacing w:before="0" w:beforeAutospacing="0" w:after="0" w:afterAutospacing="0" w:line="480" w:lineRule="atLeast"/>
        <w:rPr>
          <w:rFonts w:asciiTheme="minorHAnsi" w:hAnsiTheme="minorHAnsi" w:cstheme="minorHAnsi"/>
          <w:color w:val="292929"/>
          <w:spacing w:val="-1"/>
          <w:sz w:val="22"/>
          <w:szCs w:val="22"/>
        </w:rPr>
      </w:pPr>
      <w:r w:rsidRPr="002274B0">
        <w:rPr>
          <w:rFonts w:asciiTheme="minorHAnsi" w:hAnsiTheme="minorHAnsi" w:cstheme="minorHAnsi"/>
          <w:color w:val="292929"/>
          <w:spacing w:val="-1"/>
          <w:sz w:val="22"/>
          <w:szCs w:val="22"/>
        </w:rPr>
        <w:t>While the inner (often confused with the whiskers) and outer fence are usually not shown on the actual box plot, they can be calculated using the </w:t>
      </w:r>
      <w:r w:rsidRPr="002274B0">
        <w:rPr>
          <w:rStyle w:val="Strong"/>
          <w:rFonts w:asciiTheme="minorHAnsi" w:eastAsia="Arial" w:hAnsiTheme="minorHAnsi" w:cstheme="minorHAnsi"/>
          <w:color w:val="292929"/>
          <w:spacing w:val="-1"/>
          <w:sz w:val="22"/>
          <w:szCs w:val="22"/>
        </w:rPr>
        <w:t>interquartile range </w:t>
      </w:r>
      <w:r w:rsidRPr="002274B0">
        <w:rPr>
          <w:rFonts w:asciiTheme="minorHAnsi" w:hAnsiTheme="minorHAnsi" w:cstheme="minorHAnsi"/>
          <w:color w:val="292929"/>
          <w:spacing w:val="-1"/>
          <w:sz w:val="22"/>
          <w:szCs w:val="22"/>
        </w:rPr>
        <w:t>(IQR) like this:</w:t>
      </w:r>
    </w:p>
    <w:p w14:paraId="050A4642" w14:textId="77777777" w:rsidR="00A6268D" w:rsidRPr="002274B0" w:rsidRDefault="00782C11" w:rsidP="002274B0">
      <w:pPr>
        <w:pStyle w:val="jz"/>
        <w:shd w:val="clear" w:color="auto" w:fill="FFFFFF"/>
        <w:spacing w:before="0" w:beforeAutospacing="0" w:after="0" w:afterAutospacing="0" w:line="480" w:lineRule="atLeast"/>
        <w:rPr>
          <w:rStyle w:val="Emphasis"/>
          <w:rFonts w:asciiTheme="minorHAnsi" w:eastAsia="Arial" w:hAnsiTheme="minorHAnsi" w:cstheme="minorHAnsi"/>
          <w:color w:val="292929"/>
          <w:spacing w:val="-1"/>
          <w:sz w:val="22"/>
          <w:szCs w:val="22"/>
        </w:rPr>
      </w:pPr>
      <w:r w:rsidRPr="002274B0">
        <w:rPr>
          <w:rStyle w:val="Emphasis"/>
          <w:rFonts w:asciiTheme="minorHAnsi" w:eastAsia="Arial" w:hAnsiTheme="minorHAnsi" w:cstheme="minorHAnsi"/>
          <w:color w:val="292929"/>
          <w:spacing w:val="-1"/>
          <w:sz w:val="22"/>
          <w:szCs w:val="22"/>
        </w:rPr>
        <w:t>IQR =Q3 - Q1, whereas q</w:t>
      </w:r>
      <w:proofErr w:type="gramStart"/>
      <w:r w:rsidRPr="002274B0">
        <w:rPr>
          <w:rStyle w:val="Emphasis"/>
          <w:rFonts w:asciiTheme="minorHAnsi" w:eastAsia="Arial" w:hAnsiTheme="minorHAnsi" w:cstheme="minorHAnsi"/>
          <w:color w:val="292929"/>
          <w:spacing w:val="-1"/>
          <w:sz w:val="22"/>
          <w:szCs w:val="22"/>
        </w:rPr>
        <w:t>3 :</w:t>
      </w:r>
      <w:proofErr w:type="gramEnd"/>
      <w:r w:rsidRPr="002274B0">
        <w:rPr>
          <w:rStyle w:val="Emphasis"/>
          <w:rFonts w:asciiTheme="minorHAnsi" w:eastAsia="Arial" w:hAnsiTheme="minorHAnsi" w:cstheme="minorHAnsi"/>
          <w:color w:val="292929"/>
          <w:spacing w:val="-1"/>
          <w:sz w:val="22"/>
          <w:szCs w:val="22"/>
        </w:rPr>
        <w:t>= 75th quartile and q1 := 25th quartile</w:t>
      </w:r>
    </w:p>
    <w:p w14:paraId="2BB6C655" w14:textId="4851CBF5" w:rsidR="00782C11" w:rsidRPr="002274B0" w:rsidRDefault="00782C11" w:rsidP="002274B0">
      <w:pPr>
        <w:pStyle w:val="jz"/>
        <w:shd w:val="clear" w:color="auto" w:fill="FFFFFF"/>
        <w:spacing w:before="0" w:beforeAutospacing="0" w:after="0" w:afterAutospacing="0" w:line="480" w:lineRule="atLeast"/>
        <w:rPr>
          <w:rFonts w:asciiTheme="minorHAnsi" w:hAnsiTheme="minorHAnsi" w:cstheme="minorHAnsi"/>
          <w:color w:val="292929"/>
          <w:spacing w:val="-1"/>
          <w:sz w:val="22"/>
          <w:szCs w:val="22"/>
        </w:rPr>
      </w:pPr>
      <w:r w:rsidRPr="002274B0">
        <w:rPr>
          <w:rStyle w:val="Emphasis"/>
          <w:rFonts w:asciiTheme="minorHAnsi" w:eastAsia="Arial" w:hAnsiTheme="minorHAnsi" w:cstheme="minorHAnsi"/>
          <w:color w:val="292929"/>
          <w:spacing w:val="-1"/>
          <w:sz w:val="22"/>
          <w:szCs w:val="22"/>
        </w:rPr>
        <w:t>Inner fence = [Q1-1.5*IQR, Q3+1.5*IQR]</w:t>
      </w:r>
    </w:p>
    <w:p w14:paraId="1DE38638" w14:textId="77777777" w:rsidR="00782C11" w:rsidRPr="002274B0" w:rsidRDefault="00782C11" w:rsidP="002274B0">
      <w:pPr>
        <w:pStyle w:val="jz"/>
        <w:shd w:val="clear" w:color="auto" w:fill="FFFFFF"/>
        <w:spacing w:before="0" w:beforeAutospacing="0" w:after="0" w:afterAutospacing="0" w:line="480" w:lineRule="atLeast"/>
        <w:rPr>
          <w:rFonts w:asciiTheme="minorHAnsi" w:hAnsiTheme="minorHAnsi" w:cstheme="minorHAnsi"/>
          <w:color w:val="292929"/>
          <w:spacing w:val="-1"/>
          <w:sz w:val="22"/>
          <w:szCs w:val="22"/>
        </w:rPr>
      </w:pPr>
      <w:r w:rsidRPr="002274B0">
        <w:rPr>
          <w:rStyle w:val="Emphasis"/>
          <w:rFonts w:asciiTheme="minorHAnsi" w:eastAsia="Arial" w:hAnsiTheme="minorHAnsi" w:cstheme="minorHAnsi"/>
          <w:color w:val="292929"/>
          <w:spacing w:val="-1"/>
          <w:sz w:val="22"/>
          <w:szCs w:val="22"/>
        </w:rPr>
        <w:t>Outer fence = [Q1–3*IQR, Q3+3*IQR]</w:t>
      </w:r>
    </w:p>
    <w:p w14:paraId="3CA0D5EE" w14:textId="77777777" w:rsidR="00782C11" w:rsidRPr="002274B0" w:rsidRDefault="00782C11" w:rsidP="002274B0">
      <w:pPr>
        <w:pStyle w:val="jz"/>
        <w:shd w:val="clear" w:color="auto" w:fill="FFFFFF"/>
        <w:spacing w:before="0" w:beforeAutospacing="0" w:after="0" w:afterAutospacing="0" w:line="480" w:lineRule="atLeast"/>
        <w:rPr>
          <w:rFonts w:asciiTheme="minorHAnsi" w:hAnsiTheme="minorHAnsi" w:cstheme="minorHAnsi"/>
          <w:color w:val="292929"/>
          <w:spacing w:val="-1"/>
          <w:sz w:val="22"/>
          <w:szCs w:val="22"/>
        </w:rPr>
      </w:pPr>
      <w:r w:rsidRPr="002274B0">
        <w:rPr>
          <w:rFonts w:asciiTheme="minorHAnsi" w:hAnsiTheme="minorHAnsi" w:cstheme="minorHAnsi"/>
          <w:color w:val="292929"/>
          <w:spacing w:val="-1"/>
          <w:sz w:val="22"/>
          <w:szCs w:val="22"/>
        </w:rPr>
        <w:t>The distribution’s inner fence is defined as 1.5 x IQR below Q1, and 1.5 x IQR above Q3. The outer fence is defined as 3 x IQR below Q1, and 3 x IQR above Q3. Following Tukey, only the probable outliers are treated, which lie outside the outer fence. For the underlying example, this means:</w:t>
      </w:r>
    </w:p>
    <w:p w14:paraId="013BDF29" w14:textId="60E9EDEF" w:rsidR="00782C11" w:rsidRPr="002274B0" w:rsidRDefault="00782C11" w:rsidP="002274B0">
      <w:pPr>
        <w:pStyle w:val="jz"/>
        <w:shd w:val="clear" w:color="auto" w:fill="FFFFFF"/>
        <w:spacing w:before="0" w:beforeAutospacing="0" w:after="0" w:afterAutospacing="0" w:line="480" w:lineRule="atLeast"/>
        <w:rPr>
          <w:rFonts w:asciiTheme="minorHAnsi" w:hAnsiTheme="minorHAnsi" w:cstheme="minorHAnsi"/>
          <w:color w:val="292929"/>
          <w:spacing w:val="-1"/>
          <w:sz w:val="22"/>
          <w:szCs w:val="22"/>
        </w:rPr>
      </w:pPr>
      <w:r w:rsidRPr="002274B0">
        <w:rPr>
          <w:rFonts w:asciiTheme="minorHAnsi" w:hAnsiTheme="minorHAnsi" w:cstheme="minorHAnsi"/>
          <w:color w:val="292929"/>
          <w:spacing w:val="-1"/>
          <w:sz w:val="22"/>
          <w:szCs w:val="22"/>
        </w:rPr>
        <w:t>You can easily find the outliers of all other variables in the data set by calling the function </w:t>
      </w:r>
      <w:r w:rsidRPr="002274B0">
        <w:rPr>
          <w:rStyle w:val="Strong"/>
          <w:rFonts w:asciiTheme="minorHAnsi" w:eastAsia="Arial" w:hAnsiTheme="minorHAnsi" w:cstheme="minorHAnsi"/>
          <w:color w:val="292929"/>
          <w:spacing w:val="-1"/>
          <w:sz w:val="22"/>
          <w:szCs w:val="22"/>
        </w:rPr>
        <w:t>tukeys_method</w:t>
      </w:r>
      <w:r w:rsidRPr="002274B0">
        <w:rPr>
          <w:rFonts w:asciiTheme="minorHAnsi" w:hAnsiTheme="minorHAnsi" w:cstheme="minorHAnsi"/>
          <w:color w:val="292929"/>
          <w:spacing w:val="-1"/>
          <w:sz w:val="22"/>
          <w:szCs w:val="22"/>
        </w:rPr>
        <w:t> for each variable</w:t>
      </w:r>
      <w:r w:rsidR="009B5A9A" w:rsidRPr="002274B0">
        <w:rPr>
          <w:rFonts w:asciiTheme="minorHAnsi" w:hAnsiTheme="minorHAnsi" w:cstheme="minorHAnsi"/>
          <w:color w:val="292929"/>
          <w:spacing w:val="-1"/>
          <w:sz w:val="22"/>
          <w:szCs w:val="22"/>
        </w:rPr>
        <w:t>.</w:t>
      </w:r>
    </w:p>
    <w:p w14:paraId="70ECD73F" w14:textId="77777777" w:rsidR="00782C11" w:rsidRPr="002274B0" w:rsidRDefault="00782C11" w:rsidP="002274B0">
      <w:pPr>
        <w:pStyle w:val="jz"/>
        <w:shd w:val="clear" w:color="auto" w:fill="FFFFFF"/>
        <w:spacing w:before="0" w:beforeAutospacing="0" w:after="0" w:afterAutospacing="0" w:line="480" w:lineRule="atLeast"/>
        <w:rPr>
          <w:rFonts w:asciiTheme="minorHAnsi" w:hAnsiTheme="minorHAnsi" w:cstheme="minorHAnsi"/>
          <w:color w:val="292929"/>
          <w:spacing w:val="-1"/>
          <w:sz w:val="22"/>
          <w:szCs w:val="22"/>
        </w:rPr>
      </w:pPr>
      <w:r w:rsidRPr="002274B0">
        <w:rPr>
          <w:rFonts w:asciiTheme="minorHAnsi" w:hAnsiTheme="minorHAnsi" w:cstheme="minorHAnsi"/>
          <w:color w:val="292929"/>
          <w:spacing w:val="-1"/>
          <w:sz w:val="22"/>
          <w:szCs w:val="22"/>
        </w:rPr>
        <w:t>The great advantage of Tukey’s box plot method is that the statistics (</w:t>
      </w:r>
      <w:proofErr w:type="gramStart"/>
      <w:r w:rsidRPr="002274B0">
        <w:rPr>
          <w:rFonts w:asciiTheme="minorHAnsi" w:hAnsiTheme="minorHAnsi" w:cstheme="minorHAnsi"/>
          <w:color w:val="292929"/>
          <w:spacing w:val="-1"/>
          <w:sz w:val="22"/>
          <w:szCs w:val="22"/>
        </w:rPr>
        <w:t>e.g.</w:t>
      </w:r>
      <w:proofErr w:type="gramEnd"/>
      <w:r w:rsidRPr="002274B0">
        <w:rPr>
          <w:rFonts w:asciiTheme="minorHAnsi" w:hAnsiTheme="minorHAnsi" w:cstheme="minorHAnsi"/>
          <w:color w:val="292929"/>
          <w:spacing w:val="-1"/>
          <w:sz w:val="22"/>
          <w:szCs w:val="22"/>
        </w:rPr>
        <w:t xml:space="preserve"> IQR, inner and outer fence) are robust to outliers, meaning to find one outlier is independent of all other outliers. Also, the statistics are easy to calculate. Furthermore, this method does not require a normal distribution of the data, which is often </w:t>
      </w:r>
      <w:r w:rsidRPr="002274B0">
        <w:rPr>
          <w:rStyle w:val="Emphasis"/>
          <w:rFonts w:asciiTheme="minorHAnsi" w:eastAsia="Arial" w:hAnsiTheme="minorHAnsi" w:cstheme="minorHAnsi"/>
          <w:color w:val="292929"/>
          <w:spacing w:val="-1"/>
          <w:sz w:val="22"/>
          <w:szCs w:val="22"/>
        </w:rPr>
        <w:t>not</w:t>
      </w:r>
      <w:r w:rsidRPr="002274B0">
        <w:rPr>
          <w:rFonts w:asciiTheme="minorHAnsi" w:hAnsiTheme="minorHAnsi" w:cstheme="minorHAnsi"/>
          <w:color w:val="292929"/>
          <w:spacing w:val="-1"/>
          <w:sz w:val="22"/>
          <w:szCs w:val="22"/>
        </w:rPr>
        <w:t> guaranteed in real-life settings. If a distribution is highly skewed (usually found in real-life data), the Tukey method can be extended to the </w:t>
      </w:r>
      <w:r w:rsidRPr="002274B0">
        <w:rPr>
          <w:rStyle w:val="Strong"/>
          <w:rFonts w:asciiTheme="minorHAnsi" w:eastAsia="Arial" w:hAnsiTheme="minorHAnsi" w:cstheme="minorHAnsi"/>
          <w:color w:val="292929"/>
          <w:spacing w:val="-1"/>
          <w:sz w:val="22"/>
          <w:szCs w:val="22"/>
        </w:rPr>
        <w:t>log-IQ method</w:t>
      </w:r>
      <w:r w:rsidRPr="002274B0">
        <w:rPr>
          <w:rFonts w:asciiTheme="minorHAnsi" w:hAnsiTheme="minorHAnsi" w:cstheme="minorHAnsi"/>
          <w:color w:val="292929"/>
          <w:spacing w:val="-1"/>
          <w:sz w:val="22"/>
          <w:szCs w:val="22"/>
        </w:rPr>
        <w:t>. Here, each value is transformed to its logarithm before calculating the inner and outer fences.</w:t>
      </w:r>
    </w:p>
    <w:p w14:paraId="490A844C" w14:textId="77777777" w:rsidR="00782C11" w:rsidRPr="002274B0" w:rsidRDefault="00782C11" w:rsidP="002274B0">
      <w:pPr>
        <w:pStyle w:val="Heading2"/>
        <w:numPr>
          <w:ilvl w:val="0"/>
          <w:numId w:val="7"/>
        </w:numPr>
        <w:shd w:val="clear" w:color="auto" w:fill="FFFFFF"/>
        <w:spacing w:before="0" w:after="0" w:line="420" w:lineRule="atLeast"/>
        <w:ind w:left="360"/>
        <w:rPr>
          <w:rFonts w:asciiTheme="minorHAnsi" w:hAnsiTheme="minorHAnsi" w:cstheme="minorHAnsi"/>
          <w:b w:val="0"/>
          <w:bCs w:val="0"/>
          <w:color w:val="292929"/>
          <w:sz w:val="22"/>
          <w:szCs w:val="22"/>
        </w:rPr>
      </w:pPr>
      <w:r w:rsidRPr="002274B0">
        <w:rPr>
          <w:rStyle w:val="Strong"/>
          <w:rFonts w:asciiTheme="minorHAnsi" w:hAnsiTheme="minorHAnsi" w:cstheme="minorHAnsi"/>
          <w:b/>
          <w:bCs/>
          <w:color w:val="292929"/>
          <w:sz w:val="22"/>
          <w:szCs w:val="22"/>
        </w:rPr>
        <w:t>Internally studentized residuals AKA z-score method</w:t>
      </w:r>
    </w:p>
    <w:p w14:paraId="33823918" w14:textId="77777777" w:rsidR="00782C11" w:rsidRPr="002274B0" w:rsidRDefault="00782C11" w:rsidP="002274B0">
      <w:pPr>
        <w:pStyle w:val="jz"/>
        <w:shd w:val="clear" w:color="auto" w:fill="FFFFFF"/>
        <w:spacing w:before="120" w:beforeAutospacing="0" w:after="120" w:afterAutospacing="0" w:line="480" w:lineRule="atLeast"/>
        <w:rPr>
          <w:rFonts w:asciiTheme="minorHAnsi" w:hAnsiTheme="minorHAnsi" w:cstheme="minorHAnsi"/>
          <w:color w:val="292929"/>
          <w:spacing w:val="-1"/>
          <w:sz w:val="22"/>
          <w:szCs w:val="22"/>
        </w:rPr>
      </w:pPr>
      <w:r w:rsidRPr="002274B0">
        <w:rPr>
          <w:rFonts w:asciiTheme="minorHAnsi" w:hAnsiTheme="minorHAnsi" w:cstheme="minorHAnsi"/>
          <w:color w:val="292929"/>
          <w:spacing w:val="-1"/>
          <w:sz w:val="22"/>
          <w:szCs w:val="22"/>
        </w:rPr>
        <w:t>Another commonly used method to detect univariate outliers is the </w:t>
      </w:r>
      <w:r w:rsidRPr="002274B0">
        <w:rPr>
          <w:rStyle w:val="Strong"/>
          <w:rFonts w:asciiTheme="minorHAnsi" w:eastAsia="Arial" w:hAnsiTheme="minorHAnsi" w:cstheme="minorHAnsi"/>
          <w:color w:val="292929"/>
          <w:spacing w:val="-1"/>
          <w:sz w:val="22"/>
          <w:szCs w:val="22"/>
        </w:rPr>
        <w:t>internally standardized residuals</w:t>
      </w:r>
      <w:r w:rsidRPr="002274B0">
        <w:rPr>
          <w:rFonts w:asciiTheme="minorHAnsi" w:hAnsiTheme="minorHAnsi" w:cstheme="minorHAnsi"/>
          <w:color w:val="292929"/>
          <w:spacing w:val="-1"/>
          <w:sz w:val="22"/>
          <w:szCs w:val="22"/>
        </w:rPr>
        <w:t>, aka the </w:t>
      </w:r>
      <w:r w:rsidRPr="002274B0">
        <w:rPr>
          <w:rStyle w:val="Strong"/>
          <w:rFonts w:asciiTheme="minorHAnsi" w:eastAsia="Arial" w:hAnsiTheme="minorHAnsi" w:cstheme="minorHAnsi"/>
          <w:color w:val="292929"/>
          <w:spacing w:val="-1"/>
          <w:sz w:val="22"/>
          <w:szCs w:val="22"/>
        </w:rPr>
        <w:t>z-score method</w:t>
      </w:r>
      <w:r w:rsidRPr="002274B0">
        <w:rPr>
          <w:rFonts w:asciiTheme="minorHAnsi" w:hAnsiTheme="minorHAnsi" w:cstheme="minorHAnsi"/>
          <w:color w:val="292929"/>
          <w:spacing w:val="-1"/>
          <w:sz w:val="22"/>
          <w:szCs w:val="22"/>
        </w:rPr>
        <w:t>. For each observation (Xn), it is measured how many standard deviations the data point is away from its mean (X̄).</w:t>
      </w:r>
    </w:p>
    <w:p w14:paraId="25D50D43" w14:textId="6554E48E" w:rsidR="00782C11" w:rsidRPr="002274B0" w:rsidRDefault="00782C11" w:rsidP="002274B0">
      <w:pPr>
        <w:shd w:val="clear" w:color="auto" w:fill="F2F2F2"/>
        <w:spacing w:after="0"/>
        <w:rPr>
          <w:rFonts w:cstheme="minorHAnsi"/>
        </w:rPr>
      </w:pPr>
    </w:p>
    <w:p w14:paraId="796A7803" w14:textId="24326B82" w:rsidR="00782C11" w:rsidRPr="002274B0" w:rsidRDefault="00782C11" w:rsidP="002274B0">
      <w:pPr>
        <w:shd w:val="clear" w:color="auto" w:fill="F2F2F2"/>
        <w:spacing w:after="0"/>
        <w:rPr>
          <w:rFonts w:cstheme="minorHAnsi"/>
        </w:rPr>
      </w:pPr>
      <w:r w:rsidRPr="002274B0">
        <w:rPr>
          <w:rFonts w:cstheme="minorHAnsi"/>
          <w:noProof/>
        </w:rPr>
        <w:drawing>
          <wp:inline distT="0" distB="0" distL="0" distR="0" wp14:anchorId="6A648416" wp14:editId="1D5176E8">
            <wp:extent cx="3448050" cy="1057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48050" cy="1057275"/>
                    </a:xfrm>
                    <a:prstGeom prst="rect">
                      <a:avLst/>
                    </a:prstGeom>
                    <a:noFill/>
                    <a:ln>
                      <a:noFill/>
                    </a:ln>
                  </pic:spPr>
                </pic:pic>
              </a:graphicData>
            </a:graphic>
          </wp:inline>
        </w:drawing>
      </w:r>
    </w:p>
    <w:p w14:paraId="6379C25F" w14:textId="660CFD56" w:rsidR="00782C11" w:rsidRPr="002274B0" w:rsidRDefault="00782C11" w:rsidP="002274B0">
      <w:pPr>
        <w:pStyle w:val="jz"/>
        <w:shd w:val="clear" w:color="auto" w:fill="FFFFFF"/>
        <w:spacing w:before="0" w:beforeAutospacing="0" w:after="0" w:afterAutospacing="0" w:line="480" w:lineRule="atLeast"/>
        <w:rPr>
          <w:rFonts w:asciiTheme="minorHAnsi" w:hAnsiTheme="minorHAnsi" w:cstheme="minorHAnsi"/>
          <w:color w:val="292929"/>
          <w:spacing w:val="-1"/>
          <w:sz w:val="22"/>
          <w:szCs w:val="22"/>
        </w:rPr>
      </w:pPr>
      <w:r w:rsidRPr="002274B0">
        <w:rPr>
          <w:rFonts w:asciiTheme="minorHAnsi" w:hAnsiTheme="minorHAnsi" w:cstheme="minorHAnsi"/>
          <w:color w:val="292929"/>
          <w:spacing w:val="-1"/>
          <w:sz w:val="22"/>
          <w:szCs w:val="22"/>
        </w:rPr>
        <w:t xml:space="preserve">Following a common rule of thumb, if z &gt; C, where C is usually set to 3, the observation is marked as an outlier. This rule stems from the fact that if a variable is normally distributed, 99.7% of all data points are located 3 standard deviations around the mean. </w:t>
      </w:r>
    </w:p>
    <w:p w14:paraId="512298AB" w14:textId="77777777" w:rsidR="00782C11" w:rsidRPr="002274B0" w:rsidRDefault="00782C11" w:rsidP="002274B0">
      <w:pPr>
        <w:pStyle w:val="jz"/>
        <w:shd w:val="clear" w:color="auto" w:fill="FFFFFF"/>
        <w:spacing w:before="0" w:beforeAutospacing="0" w:after="0" w:afterAutospacing="0" w:line="480" w:lineRule="atLeast"/>
        <w:rPr>
          <w:rFonts w:asciiTheme="minorHAnsi" w:hAnsiTheme="minorHAnsi" w:cstheme="minorHAnsi"/>
          <w:color w:val="292929"/>
          <w:spacing w:val="-1"/>
          <w:sz w:val="22"/>
          <w:szCs w:val="22"/>
        </w:rPr>
      </w:pPr>
      <w:r w:rsidRPr="002274B0">
        <w:rPr>
          <w:rFonts w:asciiTheme="minorHAnsi" w:hAnsiTheme="minorHAnsi" w:cstheme="minorHAnsi"/>
          <w:color w:val="292929"/>
          <w:spacing w:val="-1"/>
          <w:sz w:val="22"/>
          <w:szCs w:val="22"/>
        </w:rPr>
        <w:t>When using the z-score method, 8 observations are marked as outliers. However, this method is highly limited as the distributions mean and standard deviation are sensitive to outliers. This means that finding one outlier is dependent on other outliers as every observation directly affects the mean.</w:t>
      </w:r>
    </w:p>
    <w:p w14:paraId="3747B003" w14:textId="77777777" w:rsidR="00782C11" w:rsidRPr="002274B0" w:rsidRDefault="00782C11" w:rsidP="002274B0">
      <w:pPr>
        <w:pStyle w:val="jz"/>
        <w:shd w:val="clear" w:color="auto" w:fill="FFFFFF"/>
        <w:spacing w:before="0" w:beforeAutospacing="0" w:after="0" w:afterAutospacing="0" w:line="480" w:lineRule="atLeast"/>
        <w:rPr>
          <w:rFonts w:asciiTheme="minorHAnsi" w:hAnsiTheme="minorHAnsi" w:cstheme="minorHAnsi"/>
          <w:color w:val="292929"/>
          <w:spacing w:val="-1"/>
          <w:sz w:val="22"/>
          <w:szCs w:val="22"/>
        </w:rPr>
      </w:pPr>
      <w:r w:rsidRPr="002274B0">
        <w:rPr>
          <w:rFonts w:asciiTheme="minorHAnsi" w:hAnsiTheme="minorHAnsi" w:cstheme="minorHAnsi"/>
          <w:color w:val="292929"/>
          <w:spacing w:val="-1"/>
          <w:sz w:val="22"/>
          <w:szCs w:val="22"/>
        </w:rPr>
        <w:t>Moreover, the z-score method assumes the variable of interest to be normally distributed. A more robust method that can be used instead is the externally studentized residuals. Here, the influence of the examined data point is removed from the calculation of the mean and standard deviation, like so:</w:t>
      </w:r>
    </w:p>
    <w:p w14:paraId="54383F67" w14:textId="04D11772" w:rsidR="00782C11" w:rsidRPr="002274B0" w:rsidRDefault="00782C11" w:rsidP="002274B0">
      <w:pPr>
        <w:shd w:val="clear" w:color="auto" w:fill="F2F2F2"/>
        <w:spacing w:after="0"/>
        <w:rPr>
          <w:rFonts w:cstheme="minorHAnsi"/>
        </w:rPr>
      </w:pPr>
    </w:p>
    <w:p w14:paraId="0CE523DE" w14:textId="64650266" w:rsidR="00782C11" w:rsidRPr="002274B0" w:rsidRDefault="00782C11" w:rsidP="002274B0">
      <w:pPr>
        <w:shd w:val="clear" w:color="auto" w:fill="F2F2F2"/>
        <w:spacing w:after="0"/>
        <w:rPr>
          <w:rFonts w:cstheme="minorHAnsi"/>
        </w:rPr>
      </w:pPr>
      <w:r w:rsidRPr="002274B0">
        <w:rPr>
          <w:rFonts w:cstheme="minorHAnsi"/>
          <w:noProof/>
        </w:rPr>
        <w:drawing>
          <wp:inline distT="0" distB="0" distL="0" distR="0" wp14:anchorId="116340FC" wp14:editId="21192952">
            <wp:extent cx="5731510" cy="15240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524000"/>
                    </a:xfrm>
                    <a:prstGeom prst="rect">
                      <a:avLst/>
                    </a:prstGeom>
                    <a:noFill/>
                    <a:ln>
                      <a:noFill/>
                    </a:ln>
                  </pic:spPr>
                </pic:pic>
              </a:graphicData>
            </a:graphic>
          </wp:inline>
        </w:drawing>
      </w:r>
    </w:p>
    <w:p w14:paraId="37E0B2F1" w14:textId="77777777" w:rsidR="00782C11" w:rsidRPr="002274B0" w:rsidRDefault="00782C11" w:rsidP="002274B0">
      <w:pPr>
        <w:pStyle w:val="jz"/>
        <w:shd w:val="clear" w:color="auto" w:fill="FFFFFF"/>
        <w:spacing w:before="0" w:beforeAutospacing="0" w:after="0" w:afterAutospacing="0" w:line="480" w:lineRule="atLeast"/>
        <w:rPr>
          <w:rFonts w:asciiTheme="minorHAnsi" w:hAnsiTheme="minorHAnsi" w:cstheme="minorHAnsi"/>
          <w:color w:val="292929"/>
          <w:spacing w:val="-1"/>
          <w:sz w:val="22"/>
          <w:szCs w:val="22"/>
        </w:rPr>
      </w:pPr>
      <w:r w:rsidRPr="002274B0">
        <w:rPr>
          <w:rFonts w:asciiTheme="minorHAnsi" w:hAnsiTheme="minorHAnsi" w:cstheme="minorHAnsi"/>
          <w:color w:val="292929"/>
          <w:spacing w:val="-1"/>
          <w:sz w:val="22"/>
          <w:szCs w:val="22"/>
        </w:rPr>
        <w:t>Nevertheless, the externally studentized residuals have limitations as the mean and standard deviations are still sensitive to other outliers and still expect the variable of interest X to be normally distributed.</w:t>
      </w:r>
    </w:p>
    <w:p w14:paraId="423D922E" w14:textId="77777777" w:rsidR="00782C11" w:rsidRPr="002274B0" w:rsidRDefault="00782C11" w:rsidP="002274B0">
      <w:pPr>
        <w:pStyle w:val="Heading2"/>
        <w:shd w:val="clear" w:color="auto" w:fill="FFFFFF"/>
        <w:spacing w:before="0" w:after="0" w:line="420" w:lineRule="atLeast"/>
        <w:rPr>
          <w:rFonts w:asciiTheme="minorHAnsi" w:hAnsiTheme="minorHAnsi" w:cstheme="minorHAnsi"/>
          <w:b w:val="0"/>
          <w:bCs w:val="0"/>
          <w:color w:val="292929"/>
          <w:sz w:val="22"/>
          <w:szCs w:val="22"/>
        </w:rPr>
      </w:pPr>
      <w:r w:rsidRPr="002274B0">
        <w:rPr>
          <w:rStyle w:val="Strong"/>
          <w:rFonts w:asciiTheme="minorHAnsi" w:hAnsiTheme="minorHAnsi" w:cstheme="minorHAnsi"/>
          <w:b/>
          <w:bCs/>
          <w:color w:val="292929"/>
          <w:sz w:val="22"/>
          <w:szCs w:val="22"/>
        </w:rPr>
        <w:t>Median Absolute Deviation method</w:t>
      </w:r>
    </w:p>
    <w:p w14:paraId="4F1DC541" w14:textId="77777777" w:rsidR="00782C11" w:rsidRPr="002274B0" w:rsidRDefault="00782C11" w:rsidP="002274B0">
      <w:pPr>
        <w:pStyle w:val="jz"/>
        <w:shd w:val="clear" w:color="auto" w:fill="FFFFFF"/>
        <w:spacing w:before="120" w:beforeAutospacing="0" w:after="120" w:afterAutospacing="0" w:line="480" w:lineRule="atLeast"/>
        <w:rPr>
          <w:rFonts w:asciiTheme="minorHAnsi" w:hAnsiTheme="minorHAnsi" w:cstheme="minorHAnsi"/>
          <w:color w:val="292929"/>
          <w:spacing w:val="-1"/>
          <w:sz w:val="22"/>
          <w:szCs w:val="22"/>
        </w:rPr>
      </w:pPr>
      <w:r w:rsidRPr="002274B0">
        <w:rPr>
          <w:rFonts w:asciiTheme="minorHAnsi" w:hAnsiTheme="minorHAnsi" w:cstheme="minorHAnsi"/>
          <w:color w:val="292929"/>
          <w:spacing w:val="-1"/>
          <w:sz w:val="22"/>
          <w:szCs w:val="22"/>
        </w:rPr>
        <w:t>The </w:t>
      </w:r>
      <w:r w:rsidRPr="002274B0">
        <w:rPr>
          <w:rStyle w:val="Strong"/>
          <w:rFonts w:asciiTheme="minorHAnsi" w:eastAsia="Arial" w:hAnsiTheme="minorHAnsi" w:cstheme="minorHAnsi"/>
          <w:color w:val="292929"/>
          <w:spacing w:val="-1"/>
          <w:sz w:val="22"/>
          <w:szCs w:val="22"/>
        </w:rPr>
        <w:t>median absolute deviation method</w:t>
      </w:r>
      <w:r w:rsidRPr="002274B0">
        <w:rPr>
          <w:rFonts w:asciiTheme="minorHAnsi" w:hAnsiTheme="minorHAnsi" w:cstheme="minorHAnsi"/>
          <w:color w:val="292929"/>
          <w:spacing w:val="-1"/>
          <w:sz w:val="22"/>
          <w:szCs w:val="22"/>
        </w:rPr>
        <w:t> (MAD) replaces the mean and standard deviation with more robust statistics, like the median and median absolute deviation. The median absolute deviation is defined as:</w:t>
      </w:r>
    </w:p>
    <w:p w14:paraId="5F5FE964" w14:textId="6DCCA423" w:rsidR="00782C11" w:rsidRPr="002274B0" w:rsidRDefault="00782C11" w:rsidP="002274B0">
      <w:pPr>
        <w:shd w:val="clear" w:color="auto" w:fill="F2F2F2"/>
        <w:spacing w:after="0"/>
        <w:rPr>
          <w:rFonts w:cstheme="minorHAnsi"/>
        </w:rPr>
      </w:pPr>
      <w:r w:rsidRPr="002274B0">
        <w:rPr>
          <w:rFonts w:cstheme="minorHAnsi"/>
          <w:noProof/>
        </w:rPr>
        <w:drawing>
          <wp:inline distT="0" distB="0" distL="0" distR="0" wp14:anchorId="26207F87" wp14:editId="106E4D35">
            <wp:extent cx="5731510" cy="7334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733425"/>
                    </a:xfrm>
                    <a:prstGeom prst="rect">
                      <a:avLst/>
                    </a:prstGeom>
                    <a:noFill/>
                    <a:ln>
                      <a:noFill/>
                    </a:ln>
                  </pic:spPr>
                </pic:pic>
              </a:graphicData>
            </a:graphic>
          </wp:inline>
        </w:drawing>
      </w:r>
    </w:p>
    <w:p w14:paraId="1FD0C094" w14:textId="1EAD970A" w:rsidR="00782C11" w:rsidRPr="002274B0" w:rsidRDefault="00782C11" w:rsidP="002274B0">
      <w:pPr>
        <w:pStyle w:val="jz"/>
        <w:shd w:val="clear" w:color="auto" w:fill="FFFFFF"/>
        <w:spacing w:before="0" w:beforeAutospacing="0" w:after="0" w:afterAutospacing="0" w:line="480" w:lineRule="atLeast"/>
        <w:rPr>
          <w:rFonts w:asciiTheme="minorHAnsi" w:hAnsiTheme="minorHAnsi" w:cstheme="minorHAnsi"/>
          <w:color w:val="292929"/>
          <w:spacing w:val="-1"/>
          <w:sz w:val="22"/>
          <w:szCs w:val="22"/>
        </w:rPr>
      </w:pPr>
      <w:r w:rsidRPr="002274B0">
        <w:rPr>
          <w:rFonts w:asciiTheme="minorHAnsi" w:hAnsiTheme="minorHAnsi" w:cstheme="minorHAnsi"/>
          <w:color w:val="292929"/>
          <w:spacing w:val="-1"/>
          <w:sz w:val="22"/>
          <w:szCs w:val="22"/>
        </w:rPr>
        <w:t xml:space="preserve">The test statistic is calculated like the z-score using robust statistics. Also, to identify outlying observations, the same cut-off </w:t>
      </w:r>
      <w:proofErr w:type="gramStart"/>
      <w:r w:rsidRPr="002274B0">
        <w:rPr>
          <w:rFonts w:asciiTheme="minorHAnsi" w:hAnsiTheme="minorHAnsi" w:cstheme="minorHAnsi"/>
          <w:color w:val="292929"/>
          <w:spacing w:val="-1"/>
          <w:sz w:val="22"/>
          <w:szCs w:val="22"/>
        </w:rPr>
        <w:t>point</w:t>
      </w:r>
      <w:proofErr w:type="gramEnd"/>
      <w:r w:rsidRPr="002274B0">
        <w:rPr>
          <w:rFonts w:asciiTheme="minorHAnsi" w:hAnsiTheme="minorHAnsi" w:cstheme="minorHAnsi"/>
          <w:color w:val="292929"/>
          <w:spacing w:val="-1"/>
          <w:sz w:val="22"/>
          <w:szCs w:val="22"/>
        </w:rPr>
        <w:t xml:space="preserve"> of 3 is used. If the test statistic lies above 3, it is marked as an outlier. Compared to the internally (z-score) and externally studentized residuals, this method is more robust to outliers and does assume X to be parametrically distributed (Examples of </w:t>
      </w:r>
      <w:r w:rsidRPr="00D643AA">
        <w:rPr>
          <w:rFonts w:asciiTheme="minorHAnsi" w:eastAsia="Arial" w:hAnsiTheme="minorHAnsi" w:cstheme="minorHAnsi"/>
          <w:color w:val="292929"/>
          <w:spacing w:val="-1"/>
          <w:sz w:val="22"/>
          <w:szCs w:val="22"/>
        </w:rPr>
        <w:t>discrete</w:t>
      </w:r>
      <w:r w:rsidRPr="002274B0">
        <w:rPr>
          <w:rFonts w:asciiTheme="minorHAnsi" w:hAnsiTheme="minorHAnsi" w:cstheme="minorHAnsi"/>
          <w:color w:val="292929"/>
          <w:spacing w:val="-1"/>
          <w:sz w:val="22"/>
          <w:szCs w:val="22"/>
        </w:rPr>
        <w:t> and </w:t>
      </w:r>
      <w:r w:rsidRPr="00D643AA">
        <w:rPr>
          <w:rFonts w:asciiTheme="minorHAnsi" w:eastAsia="Arial" w:hAnsiTheme="minorHAnsi" w:cstheme="minorHAnsi"/>
          <w:color w:val="292929"/>
          <w:spacing w:val="-1"/>
          <w:sz w:val="22"/>
          <w:szCs w:val="22"/>
        </w:rPr>
        <w:t>continuous</w:t>
      </w:r>
      <w:r w:rsidRPr="002274B0">
        <w:rPr>
          <w:rFonts w:asciiTheme="minorHAnsi" w:hAnsiTheme="minorHAnsi" w:cstheme="minorHAnsi"/>
          <w:color w:val="292929"/>
          <w:spacing w:val="-1"/>
          <w:sz w:val="22"/>
          <w:szCs w:val="22"/>
        </w:rPr>
        <w:t> parametric distributions).</w:t>
      </w:r>
    </w:p>
    <w:p w14:paraId="2E77DA95" w14:textId="77777777" w:rsidR="009C0285" w:rsidRPr="002274B0" w:rsidRDefault="009C0285" w:rsidP="002274B0">
      <w:pPr>
        <w:spacing w:after="0"/>
        <w:rPr>
          <w:rFonts w:cstheme="minorHAnsi"/>
        </w:rPr>
      </w:pPr>
    </w:p>
    <w:p w14:paraId="6ED1E871" w14:textId="77777777" w:rsidR="009C0285" w:rsidRPr="002274B0" w:rsidRDefault="009C0285" w:rsidP="002274B0">
      <w:pPr>
        <w:spacing w:after="0"/>
        <w:rPr>
          <w:rFonts w:cstheme="minorHAnsi"/>
        </w:rPr>
      </w:pPr>
    </w:p>
    <w:p w14:paraId="05CF3B87" w14:textId="77777777" w:rsidR="009C0285" w:rsidRPr="002274B0" w:rsidRDefault="009C0285" w:rsidP="002274B0">
      <w:pPr>
        <w:spacing w:after="0"/>
        <w:rPr>
          <w:rFonts w:cstheme="minorHAnsi"/>
        </w:rPr>
      </w:pPr>
    </w:p>
    <w:p w14:paraId="7A2B62E9" w14:textId="77777777" w:rsidR="009C0285" w:rsidRPr="002274B0" w:rsidRDefault="009C0285" w:rsidP="002274B0">
      <w:pPr>
        <w:spacing w:after="0"/>
        <w:rPr>
          <w:rFonts w:cstheme="minorHAnsi"/>
        </w:rPr>
      </w:pPr>
    </w:p>
    <w:p w14:paraId="6D7E7FAD" w14:textId="77777777" w:rsidR="009C0285" w:rsidRPr="002274B0" w:rsidRDefault="009C0285" w:rsidP="002274B0">
      <w:pPr>
        <w:spacing w:after="0"/>
        <w:rPr>
          <w:rFonts w:cstheme="minorHAnsi"/>
        </w:rPr>
      </w:pPr>
    </w:p>
    <w:p w14:paraId="28F4F394" w14:textId="77777777" w:rsidR="009C0285" w:rsidRPr="002274B0" w:rsidRDefault="009C0285" w:rsidP="002274B0">
      <w:pPr>
        <w:spacing w:after="0"/>
        <w:rPr>
          <w:rFonts w:cstheme="minorHAnsi"/>
        </w:rPr>
      </w:pPr>
    </w:p>
    <w:p w14:paraId="5831459D" w14:textId="77777777" w:rsidR="009C0285" w:rsidRPr="002274B0" w:rsidRDefault="009C0285" w:rsidP="002274B0">
      <w:pPr>
        <w:spacing w:after="0"/>
        <w:rPr>
          <w:rFonts w:cstheme="minorHAnsi"/>
        </w:rPr>
      </w:pPr>
    </w:p>
    <w:p w14:paraId="7548717F" w14:textId="77777777" w:rsidR="009C0285" w:rsidRPr="002274B0" w:rsidRDefault="009C0285" w:rsidP="002274B0">
      <w:pPr>
        <w:spacing w:after="0"/>
        <w:rPr>
          <w:rFonts w:cstheme="minorHAnsi"/>
        </w:rPr>
      </w:pPr>
    </w:p>
    <w:p w14:paraId="773710B1" w14:textId="77777777" w:rsidR="009C0285" w:rsidRPr="002274B0" w:rsidRDefault="009C0285" w:rsidP="002274B0">
      <w:pPr>
        <w:spacing w:after="0"/>
        <w:rPr>
          <w:rFonts w:cstheme="minorHAnsi"/>
        </w:rPr>
      </w:pPr>
    </w:p>
    <w:sectPr w:rsidR="009C0285" w:rsidRPr="002274B0" w:rsidSect="00D33058">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07271F"/>
    <w:multiLevelType w:val="hybridMultilevel"/>
    <w:tmpl w:val="361899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AE371FA"/>
    <w:multiLevelType w:val="multilevel"/>
    <w:tmpl w:val="B8181B2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rPr>
        <w:rFonts w:ascii="Arial" w:eastAsia="Arial" w:hAnsi="Arial" w:cs="Arial"/>
        <w:b/>
        <w:i/>
        <w:sz w:val="20"/>
        <w:szCs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E010DD0"/>
    <w:multiLevelType w:val="hybridMultilevel"/>
    <w:tmpl w:val="57527234"/>
    <w:lvl w:ilvl="0" w:tplc="0C090001">
      <w:start w:val="1"/>
      <w:numFmt w:val="bullet"/>
      <w:lvlText w:val=""/>
      <w:lvlJc w:val="left"/>
      <w:pPr>
        <w:ind w:left="2100" w:hanging="360"/>
      </w:pPr>
      <w:rPr>
        <w:rFonts w:ascii="Symbol" w:hAnsi="Symbol" w:hint="default"/>
      </w:rPr>
    </w:lvl>
    <w:lvl w:ilvl="1" w:tplc="0C090019" w:tentative="1">
      <w:start w:val="1"/>
      <w:numFmt w:val="lowerLetter"/>
      <w:lvlText w:val="%2."/>
      <w:lvlJc w:val="left"/>
      <w:pPr>
        <w:ind w:left="2820" w:hanging="360"/>
      </w:pPr>
    </w:lvl>
    <w:lvl w:ilvl="2" w:tplc="0C09001B" w:tentative="1">
      <w:start w:val="1"/>
      <w:numFmt w:val="lowerRoman"/>
      <w:lvlText w:val="%3."/>
      <w:lvlJc w:val="right"/>
      <w:pPr>
        <w:ind w:left="3540" w:hanging="180"/>
      </w:pPr>
    </w:lvl>
    <w:lvl w:ilvl="3" w:tplc="0C09000F" w:tentative="1">
      <w:start w:val="1"/>
      <w:numFmt w:val="decimal"/>
      <w:lvlText w:val="%4."/>
      <w:lvlJc w:val="left"/>
      <w:pPr>
        <w:ind w:left="4260" w:hanging="360"/>
      </w:pPr>
    </w:lvl>
    <w:lvl w:ilvl="4" w:tplc="0C090019" w:tentative="1">
      <w:start w:val="1"/>
      <w:numFmt w:val="lowerLetter"/>
      <w:lvlText w:val="%5."/>
      <w:lvlJc w:val="left"/>
      <w:pPr>
        <w:ind w:left="4980" w:hanging="360"/>
      </w:pPr>
    </w:lvl>
    <w:lvl w:ilvl="5" w:tplc="0C09001B" w:tentative="1">
      <w:start w:val="1"/>
      <w:numFmt w:val="lowerRoman"/>
      <w:lvlText w:val="%6."/>
      <w:lvlJc w:val="right"/>
      <w:pPr>
        <w:ind w:left="5700" w:hanging="180"/>
      </w:pPr>
    </w:lvl>
    <w:lvl w:ilvl="6" w:tplc="0C09000F" w:tentative="1">
      <w:start w:val="1"/>
      <w:numFmt w:val="decimal"/>
      <w:lvlText w:val="%7."/>
      <w:lvlJc w:val="left"/>
      <w:pPr>
        <w:ind w:left="6420" w:hanging="360"/>
      </w:pPr>
    </w:lvl>
    <w:lvl w:ilvl="7" w:tplc="0C090019" w:tentative="1">
      <w:start w:val="1"/>
      <w:numFmt w:val="lowerLetter"/>
      <w:lvlText w:val="%8."/>
      <w:lvlJc w:val="left"/>
      <w:pPr>
        <w:ind w:left="7140" w:hanging="360"/>
      </w:pPr>
    </w:lvl>
    <w:lvl w:ilvl="8" w:tplc="0C09001B" w:tentative="1">
      <w:start w:val="1"/>
      <w:numFmt w:val="lowerRoman"/>
      <w:lvlText w:val="%9."/>
      <w:lvlJc w:val="right"/>
      <w:pPr>
        <w:ind w:left="7860" w:hanging="180"/>
      </w:pPr>
    </w:lvl>
  </w:abstractNum>
  <w:abstractNum w:abstractNumId="3" w15:restartNumberingAfterBreak="0">
    <w:nsid w:val="3AAE56B8"/>
    <w:multiLevelType w:val="multilevel"/>
    <w:tmpl w:val="53262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0F5D7A"/>
    <w:multiLevelType w:val="hybridMultilevel"/>
    <w:tmpl w:val="CC264C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29C0F87"/>
    <w:multiLevelType w:val="hybridMultilevel"/>
    <w:tmpl w:val="B136D91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75396EB0"/>
    <w:multiLevelType w:val="multilevel"/>
    <w:tmpl w:val="6BDA0F9A"/>
    <w:lvl w:ilvl="0">
      <w:start w:val="1"/>
      <w:numFmt w:val="bullet"/>
      <w:pStyle w:val="Heading1"/>
      <w:lvlText w:val="●"/>
      <w:lvlJc w:val="left"/>
      <w:pPr>
        <w:ind w:left="360" w:hanging="360"/>
      </w:pPr>
      <w:rPr>
        <w:rFonts w:ascii="Noto Sans Symbols" w:eastAsia="Noto Sans Symbols" w:hAnsi="Noto Sans Symbols" w:cs="Noto Sans Symbols"/>
      </w:rPr>
    </w:lvl>
    <w:lvl w:ilvl="1">
      <w:start w:val="1"/>
      <w:numFmt w:val="bullet"/>
      <w:pStyle w:val="Heading2"/>
      <w:lvlText w:val="o"/>
      <w:lvlJc w:val="left"/>
      <w:pPr>
        <w:ind w:left="1080" w:hanging="360"/>
      </w:pPr>
      <w:rPr>
        <w:rFonts w:ascii="Courier New" w:eastAsia="Courier New" w:hAnsi="Courier New" w:cs="Courier New"/>
      </w:rPr>
    </w:lvl>
    <w:lvl w:ilvl="2">
      <w:start w:val="1"/>
      <w:numFmt w:val="bullet"/>
      <w:pStyle w:val="Heading3"/>
      <w:lvlText w:val="▪"/>
      <w:lvlJc w:val="left"/>
      <w:pPr>
        <w:ind w:left="1800" w:hanging="360"/>
      </w:pPr>
      <w:rPr>
        <w:rFonts w:ascii="Noto Sans Symbols" w:eastAsia="Noto Sans Symbols" w:hAnsi="Noto Sans Symbols" w:cs="Noto Sans Symbols"/>
      </w:rPr>
    </w:lvl>
    <w:lvl w:ilvl="3">
      <w:start w:val="1"/>
      <w:numFmt w:val="bullet"/>
      <w:pStyle w:val="Heading4"/>
      <w:lvlText w:val="●"/>
      <w:lvlJc w:val="left"/>
      <w:pPr>
        <w:ind w:left="2520" w:hanging="360"/>
      </w:pPr>
      <w:rPr>
        <w:rFonts w:ascii="Noto Sans Symbols" w:eastAsia="Noto Sans Symbols" w:hAnsi="Noto Sans Symbols" w:cs="Noto Sans Symbols"/>
      </w:rPr>
    </w:lvl>
    <w:lvl w:ilvl="4">
      <w:start w:val="1"/>
      <w:numFmt w:val="bullet"/>
      <w:pStyle w:val="Heading5"/>
      <w:lvlText w:val="o"/>
      <w:lvlJc w:val="left"/>
      <w:pPr>
        <w:ind w:left="3240" w:hanging="360"/>
      </w:pPr>
      <w:rPr>
        <w:rFonts w:ascii="Courier New" w:eastAsia="Courier New" w:hAnsi="Courier New" w:cs="Courier New"/>
      </w:rPr>
    </w:lvl>
    <w:lvl w:ilvl="5">
      <w:start w:val="1"/>
      <w:numFmt w:val="bullet"/>
      <w:pStyle w:val="Heading6"/>
      <w:lvlText w:val="▪"/>
      <w:lvlJc w:val="left"/>
      <w:pPr>
        <w:ind w:left="3960" w:hanging="360"/>
      </w:pPr>
      <w:rPr>
        <w:rFonts w:ascii="Noto Sans Symbols" w:eastAsia="Noto Sans Symbols" w:hAnsi="Noto Sans Symbols" w:cs="Noto Sans Symbols"/>
      </w:rPr>
    </w:lvl>
    <w:lvl w:ilvl="6">
      <w:start w:val="1"/>
      <w:numFmt w:val="bullet"/>
      <w:pStyle w:val="Heading7"/>
      <w:lvlText w:val="●"/>
      <w:lvlJc w:val="left"/>
      <w:pPr>
        <w:ind w:left="4680" w:hanging="360"/>
      </w:pPr>
      <w:rPr>
        <w:rFonts w:ascii="Noto Sans Symbols" w:eastAsia="Noto Sans Symbols" w:hAnsi="Noto Sans Symbols" w:cs="Noto Sans Symbols"/>
      </w:rPr>
    </w:lvl>
    <w:lvl w:ilvl="7">
      <w:start w:val="1"/>
      <w:numFmt w:val="bullet"/>
      <w:pStyle w:val="Heading8"/>
      <w:lvlText w:val="o"/>
      <w:lvlJc w:val="left"/>
      <w:pPr>
        <w:ind w:left="5400" w:hanging="360"/>
      </w:pPr>
      <w:rPr>
        <w:rFonts w:ascii="Courier New" w:eastAsia="Courier New" w:hAnsi="Courier New" w:cs="Courier New"/>
      </w:rPr>
    </w:lvl>
    <w:lvl w:ilvl="8">
      <w:start w:val="1"/>
      <w:numFmt w:val="bullet"/>
      <w:pStyle w:val="Heading9"/>
      <w:lvlText w:val="▪"/>
      <w:lvlJc w:val="left"/>
      <w:pPr>
        <w:ind w:left="6120" w:hanging="360"/>
      </w:pPr>
      <w:rPr>
        <w:rFonts w:ascii="Noto Sans Symbols" w:eastAsia="Noto Sans Symbols" w:hAnsi="Noto Sans Symbols" w:cs="Noto Sans Symbols"/>
      </w:rPr>
    </w:lvl>
  </w:abstractNum>
  <w:num w:numId="1">
    <w:abstractNumId w:val="6"/>
  </w:num>
  <w:num w:numId="2">
    <w:abstractNumId w:val="1"/>
  </w:num>
  <w:num w:numId="3">
    <w:abstractNumId w:val="2"/>
  </w:num>
  <w:num w:numId="4">
    <w:abstractNumId w:val="4"/>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285"/>
    <w:rsid w:val="0000540D"/>
    <w:rsid w:val="00010051"/>
    <w:rsid w:val="000A3794"/>
    <w:rsid w:val="00141B97"/>
    <w:rsid w:val="0014639E"/>
    <w:rsid w:val="001B43FF"/>
    <w:rsid w:val="002274B0"/>
    <w:rsid w:val="002E0498"/>
    <w:rsid w:val="003C1E06"/>
    <w:rsid w:val="003C3C2B"/>
    <w:rsid w:val="00424D86"/>
    <w:rsid w:val="004357C3"/>
    <w:rsid w:val="00467247"/>
    <w:rsid w:val="00523C0C"/>
    <w:rsid w:val="0054657F"/>
    <w:rsid w:val="006544DC"/>
    <w:rsid w:val="0068730D"/>
    <w:rsid w:val="006B6938"/>
    <w:rsid w:val="00743DFB"/>
    <w:rsid w:val="00753D01"/>
    <w:rsid w:val="00754BF2"/>
    <w:rsid w:val="00782C11"/>
    <w:rsid w:val="007D3CEB"/>
    <w:rsid w:val="00820BEF"/>
    <w:rsid w:val="0082340F"/>
    <w:rsid w:val="00940A50"/>
    <w:rsid w:val="00954B3F"/>
    <w:rsid w:val="009B5A9A"/>
    <w:rsid w:val="009C0285"/>
    <w:rsid w:val="009D48B6"/>
    <w:rsid w:val="00A6268D"/>
    <w:rsid w:val="00AF096D"/>
    <w:rsid w:val="00B01571"/>
    <w:rsid w:val="00C553E4"/>
    <w:rsid w:val="00CE172D"/>
    <w:rsid w:val="00D12A4A"/>
    <w:rsid w:val="00D27AB1"/>
    <w:rsid w:val="00D33058"/>
    <w:rsid w:val="00D604C9"/>
    <w:rsid w:val="00D643AA"/>
    <w:rsid w:val="00DA78AA"/>
    <w:rsid w:val="00DF7EFB"/>
    <w:rsid w:val="00E74C64"/>
    <w:rsid w:val="00ED3986"/>
    <w:rsid w:val="00F47E50"/>
    <w:rsid w:val="00F51592"/>
    <w:rsid w:val="00F67D16"/>
    <w:rsid w:val="00FC5D45"/>
    <w:rsid w:val="00FE52B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1A067"/>
  <w15:chartTrackingRefBased/>
  <w15:docId w15:val="{3C39AA05-9232-4326-B2AE-1987F9266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0285"/>
    <w:pPr>
      <w:keepNext/>
      <w:numPr>
        <w:numId w:val="1"/>
      </w:numPr>
      <w:spacing w:after="60" w:line="240" w:lineRule="auto"/>
      <w:outlineLvl w:val="0"/>
    </w:pPr>
    <w:rPr>
      <w:rFonts w:ascii="Arial" w:eastAsia="Arial" w:hAnsi="Arial" w:cs="Arial"/>
      <w:b/>
      <w:bCs/>
      <w:kern w:val="32"/>
      <w:sz w:val="32"/>
      <w:szCs w:val="32"/>
      <w:lang w:val="en-US" w:eastAsia="en-IN"/>
    </w:rPr>
  </w:style>
  <w:style w:type="paragraph" w:styleId="Heading2">
    <w:name w:val="heading 2"/>
    <w:basedOn w:val="Normal"/>
    <w:next w:val="Normal"/>
    <w:link w:val="Heading2Char"/>
    <w:uiPriority w:val="9"/>
    <w:unhideWhenUsed/>
    <w:qFormat/>
    <w:rsid w:val="009C0285"/>
    <w:pPr>
      <w:keepNext/>
      <w:numPr>
        <w:ilvl w:val="1"/>
        <w:numId w:val="1"/>
      </w:numPr>
      <w:spacing w:before="240" w:after="60" w:line="240" w:lineRule="auto"/>
      <w:outlineLvl w:val="1"/>
    </w:pPr>
    <w:rPr>
      <w:rFonts w:ascii="Arial" w:eastAsia="Arial" w:hAnsi="Arial" w:cs="Arial"/>
      <w:b/>
      <w:bCs/>
      <w:iCs/>
      <w:sz w:val="24"/>
      <w:szCs w:val="20"/>
      <w:lang w:val="en-US" w:eastAsia="en-IN"/>
    </w:rPr>
  </w:style>
  <w:style w:type="paragraph" w:styleId="Heading3">
    <w:name w:val="heading 3"/>
    <w:basedOn w:val="Normal"/>
    <w:next w:val="Normal"/>
    <w:link w:val="Heading3Char"/>
    <w:uiPriority w:val="9"/>
    <w:semiHidden/>
    <w:unhideWhenUsed/>
    <w:qFormat/>
    <w:rsid w:val="009C0285"/>
    <w:pPr>
      <w:keepNext/>
      <w:numPr>
        <w:ilvl w:val="2"/>
        <w:numId w:val="1"/>
      </w:numPr>
      <w:spacing w:before="240" w:after="60" w:line="240" w:lineRule="auto"/>
      <w:outlineLvl w:val="2"/>
    </w:pPr>
    <w:rPr>
      <w:rFonts w:ascii="Arial" w:eastAsia="Arial" w:hAnsi="Arial" w:cs="Arial"/>
      <w:b/>
      <w:bCs/>
      <w:szCs w:val="26"/>
      <w:lang w:val="en-US" w:eastAsia="en-IN"/>
    </w:rPr>
  </w:style>
  <w:style w:type="paragraph" w:styleId="Heading4">
    <w:name w:val="heading 4"/>
    <w:basedOn w:val="Normal"/>
    <w:next w:val="Normal"/>
    <w:link w:val="Heading4Char"/>
    <w:uiPriority w:val="9"/>
    <w:semiHidden/>
    <w:unhideWhenUsed/>
    <w:qFormat/>
    <w:rsid w:val="009C0285"/>
    <w:pPr>
      <w:keepNext/>
      <w:numPr>
        <w:ilvl w:val="3"/>
        <w:numId w:val="1"/>
      </w:numPr>
      <w:spacing w:before="240" w:after="60" w:line="240" w:lineRule="auto"/>
      <w:outlineLvl w:val="3"/>
    </w:pPr>
    <w:rPr>
      <w:rFonts w:ascii="Arial" w:eastAsia="Arial" w:hAnsi="Arial" w:cs="Arial"/>
      <w:b/>
      <w:bCs/>
      <w:sz w:val="28"/>
      <w:szCs w:val="28"/>
      <w:lang w:val="en-US" w:eastAsia="en-IN"/>
    </w:rPr>
  </w:style>
  <w:style w:type="paragraph" w:styleId="Heading5">
    <w:name w:val="heading 5"/>
    <w:basedOn w:val="Normal"/>
    <w:next w:val="Normal"/>
    <w:link w:val="Heading5Char"/>
    <w:uiPriority w:val="9"/>
    <w:semiHidden/>
    <w:unhideWhenUsed/>
    <w:qFormat/>
    <w:rsid w:val="009C0285"/>
    <w:pPr>
      <w:numPr>
        <w:ilvl w:val="4"/>
        <w:numId w:val="1"/>
      </w:numPr>
      <w:spacing w:before="240" w:after="60" w:line="240" w:lineRule="auto"/>
      <w:outlineLvl w:val="4"/>
    </w:pPr>
    <w:rPr>
      <w:rFonts w:ascii="Arial" w:eastAsia="Arial" w:hAnsi="Arial" w:cs="Arial"/>
      <w:b/>
      <w:bCs/>
      <w:i/>
      <w:iCs/>
      <w:sz w:val="26"/>
      <w:szCs w:val="26"/>
      <w:lang w:val="en-US" w:eastAsia="en-IN"/>
    </w:rPr>
  </w:style>
  <w:style w:type="paragraph" w:styleId="Heading6">
    <w:name w:val="heading 6"/>
    <w:basedOn w:val="Normal"/>
    <w:next w:val="Normal"/>
    <w:link w:val="Heading6Char"/>
    <w:uiPriority w:val="9"/>
    <w:semiHidden/>
    <w:unhideWhenUsed/>
    <w:qFormat/>
    <w:rsid w:val="009C0285"/>
    <w:pPr>
      <w:numPr>
        <w:ilvl w:val="5"/>
        <w:numId w:val="1"/>
      </w:numPr>
      <w:spacing w:before="240" w:after="60" w:line="240" w:lineRule="auto"/>
      <w:outlineLvl w:val="5"/>
    </w:pPr>
    <w:rPr>
      <w:rFonts w:ascii="Times New Roman" w:eastAsia="Arial" w:hAnsi="Times New Roman" w:cs="Arial"/>
      <w:b/>
      <w:bCs/>
      <w:lang w:val="en-US" w:eastAsia="en-IN"/>
    </w:rPr>
  </w:style>
  <w:style w:type="paragraph" w:styleId="Heading7">
    <w:name w:val="heading 7"/>
    <w:basedOn w:val="Normal"/>
    <w:next w:val="Normal"/>
    <w:link w:val="Heading7Char"/>
    <w:qFormat/>
    <w:rsid w:val="009C0285"/>
    <w:pPr>
      <w:numPr>
        <w:ilvl w:val="6"/>
        <w:numId w:val="1"/>
      </w:numPr>
      <w:spacing w:before="240" w:after="60" w:line="240" w:lineRule="auto"/>
      <w:outlineLvl w:val="6"/>
    </w:pPr>
    <w:rPr>
      <w:rFonts w:ascii="Times New Roman" w:eastAsia="Arial" w:hAnsi="Times New Roman" w:cs="Arial"/>
      <w:sz w:val="24"/>
      <w:szCs w:val="20"/>
      <w:lang w:val="en-US" w:eastAsia="en-IN"/>
    </w:rPr>
  </w:style>
  <w:style w:type="paragraph" w:styleId="Heading8">
    <w:name w:val="heading 8"/>
    <w:basedOn w:val="Normal"/>
    <w:next w:val="Normal"/>
    <w:link w:val="Heading8Char"/>
    <w:qFormat/>
    <w:rsid w:val="009C0285"/>
    <w:pPr>
      <w:numPr>
        <w:ilvl w:val="7"/>
        <w:numId w:val="1"/>
      </w:numPr>
      <w:spacing w:before="240" w:after="60" w:line="240" w:lineRule="auto"/>
      <w:outlineLvl w:val="7"/>
    </w:pPr>
    <w:rPr>
      <w:rFonts w:ascii="Times New Roman" w:eastAsia="Arial" w:hAnsi="Times New Roman" w:cs="Arial"/>
      <w:i/>
      <w:iCs/>
      <w:sz w:val="24"/>
      <w:szCs w:val="20"/>
      <w:lang w:val="en-US" w:eastAsia="en-IN"/>
    </w:rPr>
  </w:style>
  <w:style w:type="paragraph" w:styleId="Heading9">
    <w:name w:val="heading 9"/>
    <w:basedOn w:val="Normal"/>
    <w:next w:val="Normal"/>
    <w:link w:val="Heading9Char"/>
    <w:qFormat/>
    <w:rsid w:val="009C0285"/>
    <w:pPr>
      <w:numPr>
        <w:ilvl w:val="8"/>
        <w:numId w:val="1"/>
      </w:numPr>
      <w:spacing w:before="240" w:after="60" w:line="240" w:lineRule="auto"/>
      <w:outlineLvl w:val="8"/>
    </w:pPr>
    <w:rPr>
      <w:rFonts w:ascii="Arial" w:eastAsia="Arial" w:hAnsi="Arial" w:cs="Arial"/>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0285"/>
    <w:rPr>
      <w:rFonts w:ascii="Arial" w:eastAsia="Arial" w:hAnsi="Arial" w:cs="Arial"/>
      <w:b/>
      <w:bCs/>
      <w:kern w:val="32"/>
      <w:sz w:val="32"/>
      <w:szCs w:val="32"/>
      <w:lang w:val="en-US" w:eastAsia="en-IN"/>
    </w:rPr>
  </w:style>
  <w:style w:type="character" w:customStyle="1" w:styleId="Heading2Char">
    <w:name w:val="Heading 2 Char"/>
    <w:basedOn w:val="DefaultParagraphFont"/>
    <w:link w:val="Heading2"/>
    <w:uiPriority w:val="9"/>
    <w:rsid w:val="009C0285"/>
    <w:rPr>
      <w:rFonts w:ascii="Arial" w:eastAsia="Arial" w:hAnsi="Arial" w:cs="Arial"/>
      <w:b/>
      <w:bCs/>
      <w:iCs/>
      <w:sz w:val="24"/>
      <w:szCs w:val="20"/>
      <w:lang w:val="en-US" w:eastAsia="en-IN"/>
    </w:rPr>
  </w:style>
  <w:style w:type="character" w:customStyle="1" w:styleId="Heading3Char">
    <w:name w:val="Heading 3 Char"/>
    <w:basedOn w:val="DefaultParagraphFont"/>
    <w:link w:val="Heading3"/>
    <w:uiPriority w:val="9"/>
    <w:semiHidden/>
    <w:rsid w:val="009C0285"/>
    <w:rPr>
      <w:rFonts w:ascii="Arial" w:eastAsia="Arial" w:hAnsi="Arial" w:cs="Arial"/>
      <w:b/>
      <w:bCs/>
      <w:szCs w:val="26"/>
      <w:lang w:val="en-US" w:eastAsia="en-IN"/>
    </w:rPr>
  </w:style>
  <w:style w:type="character" w:customStyle="1" w:styleId="Heading4Char">
    <w:name w:val="Heading 4 Char"/>
    <w:basedOn w:val="DefaultParagraphFont"/>
    <w:link w:val="Heading4"/>
    <w:uiPriority w:val="9"/>
    <w:semiHidden/>
    <w:rsid w:val="009C0285"/>
    <w:rPr>
      <w:rFonts w:ascii="Arial" w:eastAsia="Arial" w:hAnsi="Arial" w:cs="Arial"/>
      <w:b/>
      <w:bCs/>
      <w:sz w:val="28"/>
      <w:szCs w:val="28"/>
      <w:lang w:val="en-US" w:eastAsia="en-IN"/>
    </w:rPr>
  </w:style>
  <w:style w:type="character" w:customStyle="1" w:styleId="Heading5Char">
    <w:name w:val="Heading 5 Char"/>
    <w:basedOn w:val="DefaultParagraphFont"/>
    <w:link w:val="Heading5"/>
    <w:uiPriority w:val="9"/>
    <w:semiHidden/>
    <w:rsid w:val="009C0285"/>
    <w:rPr>
      <w:rFonts w:ascii="Arial" w:eastAsia="Arial" w:hAnsi="Arial" w:cs="Arial"/>
      <w:b/>
      <w:bCs/>
      <w:i/>
      <w:iCs/>
      <w:sz w:val="26"/>
      <w:szCs w:val="26"/>
      <w:lang w:val="en-US" w:eastAsia="en-IN"/>
    </w:rPr>
  </w:style>
  <w:style w:type="character" w:customStyle="1" w:styleId="Heading6Char">
    <w:name w:val="Heading 6 Char"/>
    <w:basedOn w:val="DefaultParagraphFont"/>
    <w:link w:val="Heading6"/>
    <w:uiPriority w:val="9"/>
    <w:semiHidden/>
    <w:rsid w:val="009C0285"/>
    <w:rPr>
      <w:rFonts w:ascii="Times New Roman" w:eastAsia="Arial" w:hAnsi="Times New Roman" w:cs="Arial"/>
      <w:b/>
      <w:bCs/>
      <w:lang w:val="en-US" w:eastAsia="en-IN"/>
    </w:rPr>
  </w:style>
  <w:style w:type="character" w:customStyle="1" w:styleId="Heading7Char">
    <w:name w:val="Heading 7 Char"/>
    <w:basedOn w:val="DefaultParagraphFont"/>
    <w:link w:val="Heading7"/>
    <w:rsid w:val="009C0285"/>
    <w:rPr>
      <w:rFonts w:ascii="Times New Roman" w:eastAsia="Arial" w:hAnsi="Times New Roman" w:cs="Arial"/>
      <w:sz w:val="24"/>
      <w:szCs w:val="20"/>
      <w:lang w:val="en-US" w:eastAsia="en-IN"/>
    </w:rPr>
  </w:style>
  <w:style w:type="character" w:customStyle="1" w:styleId="Heading8Char">
    <w:name w:val="Heading 8 Char"/>
    <w:basedOn w:val="DefaultParagraphFont"/>
    <w:link w:val="Heading8"/>
    <w:rsid w:val="009C0285"/>
    <w:rPr>
      <w:rFonts w:ascii="Times New Roman" w:eastAsia="Arial" w:hAnsi="Times New Roman" w:cs="Arial"/>
      <w:i/>
      <w:iCs/>
      <w:sz w:val="24"/>
      <w:szCs w:val="20"/>
      <w:lang w:val="en-US" w:eastAsia="en-IN"/>
    </w:rPr>
  </w:style>
  <w:style w:type="character" w:customStyle="1" w:styleId="Heading9Char">
    <w:name w:val="Heading 9 Char"/>
    <w:basedOn w:val="DefaultParagraphFont"/>
    <w:link w:val="Heading9"/>
    <w:rsid w:val="009C0285"/>
    <w:rPr>
      <w:rFonts w:ascii="Arial" w:eastAsia="Arial" w:hAnsi="Arial" w:cs="Arial"/>
      <w:lang w:val="en-US" w:eastAsia="en-IN"/>
    </w:rPr>
  </w:style>
  <w:style w:type="paragraph" w:styleId="ListParagraph">
    <w:name w:val="List Paragraph"/>
    <w:basedOn w:val="Normal"/>
    <w:uiPriority w:val="34"/>
    <w:qFormat/>
    <w:rsid w:val="00DA78AA"/>
    <w:pPr>
      <w:spacing w:after="0" w:line="240" w:lineRule="auto"/>
      <w:ind w:left="720"/>
      <w:contextualSpacing/>
    </w:pPr>
    <w:rPr>
      <w:rFonts w:ascii="Arial" w:eastAsia="Arial" w:hAnsi="Arial" w:cs="Arial"/>
      <w:sz w:val="20"/>
      <w:szCs w:val="20"/>
      <w:lang w:val="en-US" w:eastAsia="en-IN"/>
    </w:rPr>
  </w:style>
  <w:style w:type="paragraph" w:customStyle="1" w:styleId="jz">
    <w:name w:val="jz"/>
    <w:basedOn w:val="Normal"/>
    <w:rsid w:val="00782C1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782C11"/>
    <w:rPr>
      <w:b/>
      <w:bCs/>
    </w:rPr>
  </w:style>
  <w:style w:type="character" w:styleId="Hyperlink">
    <w:name w:val="Hyperlink"/>
    <w:basedOn w:val="DefaultParagraphFont"/>
    <w:uiPriority w:val="99"/>
    <w:semiHidden/>
    <w:unhideWhenUsed/>
    <w:rsid w:val="00782C11"/>
    <w:rPr>
      <w:color w:val="0000FF"/>
      <w:u w:val="single"/>
    </w:rPr>
  </w:style>
  <w:style w:type="character" w:styleId="Emphasis">
    <w:name w:val="Emphasis"/>
    <w:basedOn w:val="DefaultParagraphFont"/>
    <w:uiPriority w:val="20"/>
    <w:qFormat/>
    <w:rsid w:val="00782C1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3972886">
      <w:bodyDiv w:val="1"/>
      <w:marLeft w:val="0"/>
      <w:marRight w:val="0"/>
      <w:marTop w:val="0"/>
      <w:marBottom w:val="0"/>
      <w:divBdr>
        <w:top w:val="none" w:sz="0" w:space="0" w:color="auto"/>
        <w:left w:val="none" w:sz="0" w:space="0" w:color="auto"/>
        <w:bottom w:val="none" w:sz="0" w:space="0" w:color="auto"/>
        <w:right w:val="none" w:sz="0" w:space="0" w:color="auto"/>
      </w:divBdr>
    </w:div>
    <w:div w:id="2013140989">
      <w:bodyDiv w:val="1"/>
      <w:marLeft w:val="0"/>
      <w:marRight w:val="0"/>
      <w:marTop w:val="0"/>
      <w:marBottom w:val="0"/>
      <w:divBdr>
        <w:top w:val="none" w:sz="0" w:space="0" w:color="auto"/>
        <w:left w:val="none" w:sz="0" w:space="0" w:color="auto"/>
        <w:bottom w:val="none" w:sz="0" w:space="0" w:color="auto"/>
        <w:right w:val="none" w:sz="0" w:space="0" w:color="auto"/>
      </w:divBdr>
      <w:divsChild>
        <w:div w:id="239027428">
          <w:marLeft w:val="0"/>
          <w:marRight w:val="0"/>
          <w:marTop w:val="0"/>
          <w:marBottom w:val="0"/>
          <w:divBdr>
            <w:top w:val="none" w:sz="0" w:space="0" w:color="auto"/>
            <w:left w:val="none" w:sz="0" w:space="0" w:color="auto"/>
            <w:bottom w:val="none" w:sz="0" w:space="0" w:color="auto"/>
            <w:right w:val="none" w:sz="0" w:space="0" w:color="auto"/>
          </w:divBdr>
          <w:divsChild>
            <w:div w:id="1361249010">
              <w:marLeft w:val="0"/>
              <w:marRight w:val="0"/>
              <w:marTop w:val="0"/>
              <w:marBottom w:val="0"/>
              <w:divBdr>
                <w:top w:val="none" w:sz="0" w:space="0" w:color="auto"/>
                <w:left w:val="none" w:sz="0" w:space="0" w:color="auto"/>
                <w:bottom w:val="none" w:sz="0" w:space="0" w:color="auto"/>
                <w:right w:val="none" w:sz="0" w:space="0" w:color="auto"/>
              </w:divBdr>
              <w:divsChild>
                <w:div w:id="737091535">
                  <w:marLeft w:val="0"/>
                  <w:marRight w:val="0"/>
                  <w:marTop w:val="100"/>
                  <w:marBottom w:val="100"/>
                  <w:divBdr>
                    <w:top w:val="none" w:sz="0" w:space="0" w:color="auto"/>
                    <w:left w:val="none" w:sz="0" w:space="0" w:color="auto"/>
                    <w:bottom w:val="none" w:sz="0" w:space="0" w:color="auto"/>
                    <w:right w:val="none" w:sz="0" w:space="0" w:color="auto"/>
                  </w:divBdr>
                  <w:divsChild>
                    <w:div w:id="1208684956">
                      <w:marLeft w:val="0"/>
                      <w:marRight w:val="0"/>
                      <w:marTop w:val="0"/>
                      <w:marBottom w:val="0"/>
                      <w:divBdr>
                        <w:top w:val="none" w:sz="0" w:space="0" w:color="auto"/>
                        <w:left w:val="none" w:sz="0" w:space="0" w:color="auto"/>
                        <w:bottom w:val="none" w:sz="0" w:space="0" w:color="auto"/>
                        <w:right w:val="none" w:sz="0" w:space="0" w:color="auto"/>
                      </w:divBdr>
                      <w:divsChild>
                        <w:div w:id="1462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265505">
          <w:marLeft w:val="0"/>
          <w:marRight w:val="0"/>
          <w:marTop w:val="0"/>
          <w:marBottom w:val="0"/>
          <w:divBdr>
            <w:top w:val="none" w:sz="0" w:space="0" w:color="auto"/>
            <w:left w:val="none" w:sz="0" w:space="0" w:color="auto"/>
            <w:bottom w:val="none" w:sz="0" w:space="0" w:color="auto"/>
            <w:right w:val="none" w:sz="0" w:space="0" w:color="auto"/>
          </w:divBdr>
          <w:divsChild>
            <w:div w:id="1037042552">
              <w:marLeft w:val="0"/>
              <w:marRight w:val="0"/>
              <w:marTop w:val="0"/>
              <w:marBottom w:val="0"/>
              <w:divBdr>
                <w:top w:val="none" w:sz="0" w:space="0" w:color="auto"/>
                <w:left w:val="none" w:sz="0" w:space="0" w:color="auto"/>
                <w:bottom w:val="none" w:sz="0" w:space="0" w:color="auto"/>
                <w:right w:val="none" w:sz="0" w:space="0" w:color="auto"/>
              </w:divBdr>
              <w:divsChild>
                <w:div w:id="17894612">
                  <w:marLeft w:val="0"/>
                  <w:marRight w:val="0"/>
                  <w:marTop w:val="100"/>
                  <w:marBottom w:val="100"/>
                  <w:divBdr>
                    <w:top w:val="none" w:sz="0" w:space="0" w:color="auto"/>
                    <w:left w:val="none" w:sz="0" w:space="0" w:color="auto"/>
                    <w:bottom w:val="none" w:sz="0" w:space="0" w:color="auto"/>
                    <w:right w:val="none" w:sz="0" w:space="0" w:color="auto"/>
                  </w:divBdr>
                  <w:divsChild>
                    <w:div w:id="659694958">
                      <w:marLeft w:val="0"/>
                      <w:marRight w:val="0"/>
                      <w:marTop w:val="0"/>
                      <w:marBottom w:val="0"/>
                      <w:divBdr>
                        <w:top w:val="none" w:sz="0" w:space="0" w:color="auto"/>
                        <w:left w:val="none" w:sz="0" w:space="0" w:color="auto"/>
                        <w:bottom w:val="none" w:sz="0" w:space="0" w:color="auto"/>
                        <w:right w:val="none" w:sz="0" w:space="0" w:color="auto"/>
                      </w:divBdr>
                      <w:divsChild>
                        <w:div w:id="8808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126067">
          <w:marLeft w:val="0"/>
          <w:marRight w:val="0"/>
          <w:marTop w:val="0"/>
          <w:marBottom w:val="0"/>
          <w:divBdr>
            <w:top w:val="none" w:sz="0" w:space="0" w:color="auto"/>
            <w:left w:val="none" w:sz="0" w:space="0" w:color="auto"/>
            <w:bottom w:val="none" w:sz="0" w:space="0" w:color="auto"/>
            <w:right w:val="none" w:sz="0" w:space="0" w:color="auto"/>
          </w:divBdr>
          <w:divsChild>
            <w:div w:id="252054457">
              <w:marLeft w:val="0"/>
              <w:marRight w:val="0"/>
              <w:marTop w:val="0"/>
              <w:marBottom w:val="0"/>
              <w:divBdr>
                <w:top w:val="none" w:sz="0" w:space="0" w:color="auto"/>
                <w:left w:val="none" w:sz="0" w:space="0" w:color="auto"/>
                <w:bottom w:val="none" w:sz="0" w:space="0" w:color="auto"/>
                <w:right w:val="none" w:sz="0" w:space="0" w:color="auto"/>
              </w:divBdr>
              <w:divsChild>
                <w:div w:id="939138611">
                  <w:marLeft w:val="0"/>
                  <w:marRight w:val="0"/>
                  <w:marTop w:val="100"/>
                  <w:marBottom w:val="100"/>
                  <w:divBdr>
                    <w:top w:val="none" w:sz="0" w:space="0" w:color="auto"/>
                    <w:left w:val="none" w:sz="0" w:space="0" w:color="auto"/>
                    <w:bottom w:val="none" w:sz="0" w:space="0" w:color="auto"/>
                    <w:right w:val="none" w:sz="0" w:space="0" w:color="auto"/>
                  </w:divBdr>
                  <w:divsChild>
                    <w:div w:id="1740665482">
                      <w:marLeft w:val="0"/>
                      <w:marRight w:val="0"/>
                      <w:marTop w:val="0"/>
                      <w:marBottom w:val="0"/>
                      <w:divBdr>
                        <w:top w:val="none" w:sz="0" w:space="0" w:color="auto"/>
                        <w:left w:val="none" w:sz="0" w:space="0" w:color="auto"/>
                        <w:bottom w:val="none" w:sz="0" w:space="0" w:color="auto"/>
                        <w:right w:val="none" w:sz="0" w:space="0" w:color="auto"/>
                      </w:divBdr>
                      <w:divsChild>
                        <w:div w:id="56741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928658">
          <w:marLeft w:val="0"/>
          <w:marRight w:val="0"/>
          <w:marTop w:val="0"/>
          <w:marBottom w:val="0"/>
          <w:divBdr>
            <w:top w:val="none" w:sz="0" w:space="0" w:color="auto"/>
            <w:left w:val="none" w:sz="0" w:space="0" w:color="auto"/>
            <w:bottom w:val="none" w:sz="0" w:space="0" w:color="auto"/>
            <w:right w:val="none" w:sz="0" w:space="0" w:color="auto"/>
          </w:divBdr>
          <w:divsChild>
            <w:div w:id="1419790564">
              <w:marLeft w:val="0"/>
              <w:marRight w:val="0"/>
              <w:marTop w:val="100"/>
              <w:marBottom w:val="100"/>
              <w:divBdr>
                <w:top w:val="none" w:sz="0" w:space="0" w:color="auto"/>
                <w:left w:val="none" w:sz="0" w:space="0" w:color="auto"/>
                <w:bottom w:val="none" w:sz="0" w:space="0" w:color="auto"/>
                <w:right w:val="none" w:sz="0" w:space="0" w:color="auto"/>
              </w:divBdr>
              <w:divsChild>
                <w:div w:id="1214654959">
                  <w:marLeft w:val="0"/>
                  <w:marRight w:val="0"/>
                  <w:marTop w:val="0"/>
                  <w:marBottom w:val="0"/>
                  <w:divBdr>
                    <w:top w:val="none" w:sz="0" w:space="0" w:color="auto"/>
                    <w:left w:val="none" w:sz="0" w:space="0" w:color="auto"/>
                    <w:bottom w:val="none" w:sz="0" w:space="0" w:color="auto"/>
                    <w:right w:val="none" w:sz="0" w:space="0" w:color="auto"/>
                  </w:divBdr>
                  <w:divsChild>
                    <w:div w:id="732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720</TotalTime>
  <Pages>1</Pages>
  <Words>1420</Words>
  <Characters>8098</Characters>
  <Application>Microsoft Office Word</Application>
  <DocSecurity>4</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Sudheer Mhamane</dc:creator>
  <cp:keywords/>
  <dc:description/>
  <cp:lastModifiedBy>Sai Sudheer Mhamane</cp:lastModifiedBy>
  <cp:revision>45</cp:revision>
  <dcterms:created xsi:type="dcterms:W3CDTF">2021-04-16T12:37:00Z</dcterms:created>
  <dcterms:modified xsi:type="dcterms:W3CDTF">2021-04-20T19:19:00Z</dcterms:modified>
</cp:coreProperties>
</file>