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**Job Title: AWS Data Engineer**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**Location:** [Remote/On-site/Hybrid]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**Experience:** [X+ years in Data Engineering]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 **Job Summary:**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looking for a skilled **AWS Data Engineer** to design, build, and maintain scalable data pipelines and infrastructure on AWS. The ideal candidate will have strong expertise in **SQL, Python, and AWS data services**, ensuring efficient data processing, storage, and analytics. You will collaborate with data scientists, analysts, and other engineers to deliver robust data solutions.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**Key Responsibilities:**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**Design &amp; Develop Data Pipelines:**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Build and optimize high-performance ETL/ELT pipelines using **AWS Glue, Lambda, Step Functions, and Airflow**.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Implement data ingestion from multiple sources (databases, APIs, streaming data) into **AWS S3, Redshift, RDS, or Aurora**.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**SQL &amp; Data Modeling:**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Write complex **SQL queries** for data transformation, aggregation, and analysis.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Design and maintain **star/snowflake schemas**, ensuring optimal performance in **Redshift or Athena**.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**Python &amp; Automation:**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Develop **Python scripts** for data processing, automation, and API integrations (Pandas, PySpark, Boto3).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Implement serverless functions using **AWS Lambda** for event-driven workflows.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**AWS Cloud Data Services:**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Manage and optimize **AWS services** like **S3, Redshift, Glue, EMR, Kinesis, DynamoDB, and Lake Formation**.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Ensure data security and compliance using **IAM, KMS, and encryption** best practices.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**Performance &amp; Monitoring:**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Optimize query performance in **Redshift, Athena, or RDS** (partitioning, indexing, tuning).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Set up monitoring and alerts using **CloudWatch, Datadog, or similar tools**.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**Collaboration &amp; Best Practices:**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Work with cross-functional teams to understand data requirements.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Implement **CI/CD pipelines** for data workflows using **AWS CodePipeline, GitHub Actions, or Terraform**.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 **Required Skills &amp; Qualifications:**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**Must-Have:**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Strong proficiency in **SQL** (complex queries, optimization, window functions).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Expertise in **Python** (ETL, data processing, scripting).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Hands-on experience with **AWS data stack** (S3, Glue, Redshift, Lambda, Athena, etc.).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Knowledge of **data warehousing** concepts (dimensional modeling, partitioning).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**Nice-to-Have:**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Experience with **Spark (PySpark)** for big data processing.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Familiarity with **IaC tools** (Terraform, CloudFormation).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Knowledge of **streaming data** (Kinesis, Kafka).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AWS certifications (**AWS Certified Data Analytics, AWS Certified Solutions Architect**).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#### **Why Join Us?**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Work with cutting-edge **AWS cloud technologies**.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Opportunity to build **scalable data solutions** from scratch.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Collaborative environment with **data-driven decision-making**.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