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0D6D" w:rsidRPr="002E0D6D" w:rsidRDefault="002E0D6D" w:rsidP="00DC661D">
      <w:pPr>
        <w:jc w:val="both"/>
        <w:rPr>
          <w:rFonts w:cstheme="minorHAnsi"/>
          <w:b/>
          <w:bCs/>
          <w:sz w:val="34"/>
          <w:szCs w:val="34"/>
        </w:rPr>
      </w:pPr>
      <w:r w:rsidRPr="002E0D6D">
        <w:rPr>
          <w:rFonts w:cstheme="minorHAnsi"/>
          <w:b/>
          <w:bCs/>
          <w:sz w:val="34"/>
          <w:szCs w:val="34"/>
        </w:rPr>
        <w:t>PCP</w:t>
      </w:r>
      <w:r w:rsidR="00206F38" w:rsidRPr="00DC661D">
        <w:rPr>
          <w:rFonts w:cstheme="minorHAnsi"/>
          <w:b/>
          <w:bCs/>
          <w:sz w:val="34"/>
          <w:szCs w:val="34"/>
        </w:rPr>
        <w:t>(Personal Contract Purchase)</w:t>
      </w:r>
      <w:r w:rsidRPr="002E0D6D">
        <w:rPr>
          <w:rFonts w:cstheme="minorHAnsi"/>
          <w:b/>
          <w:bCs/>
          <w:sz w:val="34"/>
          <w:szCs w:val="34"/>
        </w:rPr>
        <w:t xml:space="preserve"> Calculator in React JS: Case Study</w:t>
      </w:r>
    </w:p>
    <w:p w:rsidR="002E0D6D" w:rsidRPr="002E0D6D" w:rsidRDefault="002E0D6D" w:rsidP="00DC661D">
      <w:pPr>
        <w:jc w:val="both"/>
        <w:rPr>
          <w:rFonts w:cstheme="minorHAnsi"/>
          <w:b/>
          <w:bCs/>
        </w:rPr>
      </w:pPr>
      <w:r w:rsidRPr="002E0D6D">
        <w:rPr>
          <w:rFonts w:cstheme="minorHAnsi"/>
          <w:b/>
          <w:bCs/>
        </w:rPr>
        <w:t>Background:</w:t>
      </w:r>
    </w:p>
    <w:p w:rsidR="002E0D6D" w:rsidRPr="002E0D6D" w:rsidRDefault="002E0D6D" w:rsidP="00DC661D">
      <w:pPr>
        <w:jc w:val="both"/>
        <w:rPr>
          <w:rFonts w:cstheme="minorHAnsi"/>
        </w:rPr>
      </w:pPr>
      <w:r w:rsidRPr="002E0D6D">
        <w:rPr>
          <w:rFonts w:cstheme="minorHAnsi"/>
        </w:rPr>
        <w:t>John, an individual living in the UK, is considering purchasing a car. To assess his monthly payments and other costs, he turns to a website that provides a PCP Calculator built with React JS.</w:t>
      </w:r>
    </w:p>
    <w:p w:rsidR="002E0D6D" w:rsidRPr="002E0D6D" w:rsidRDefault="002E0D6D" w:rsidP="00DC661D">
      <w:pPr>
        <w:jc w:val="both"/>
        <w:rPr>
          <w:rFonts w:cstheme="minorHAnsi"/>
          <w:b/>
          <w:bCs/>
        </w:rPr>
      </w:pPr>
      <w:r w:rsidRPr="002E0D6D">
        <w:rPr>
          <w:rFonts w:cstheme="minorHAnsi"/>
          <w:b/>
          <w:bCs/>
        </w:rPr>
        <w:t>Functional Requirements:</w:t>
      </w:r>
    </w:p>
    <w:p w:rsidR="002E0D6D" w:rsidRPr="002E0D6D" w:rsidRDefault="002E0D6D" w:rsidP="00DC661D">
      <w:pPr>
        <w:numPr>
          <w:ilvl w:val="0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User Interface: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Car Price Input</w:t>
      </w:r>
      <w:r w:rsidRPr="002E0D6D">
        <w:rPr>
          <w:rFonts w:cstheme="minorHAnsi"/>
        </w:rPr>
        <w:t>: A text input where the user can enter the total price of the car.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Deposit Input</w:t>
      </w:r>
      <w:r w:rsidRPr="002E0D6D">
        <w:rPr>
          <w:rFonts w:cstheme="minorHAnsi"/>
        </w:rPr>
        <w:t>: A text input where the user can enter the deposit amount they intend to pay upfront.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Interest Rate Input</w:t>
      </w:r>
      <w:r w:rsidRPr="002E0D6D">
        <w:rPr>
          <w:rFonts w:cstheme="minorHAnsi"/>
        </w:rPr>
        <w:t>: A text input where the user can enter the interest rate.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Contract Length Input</w:t>
      </w:r>
      <w:r w:rsidRPr="002E0D6D">
        <w:rPr>
          <w:rFonts w:cstheme="minorHAnsi"/>
        </w:rPr>
        <w:t>: A dropdown or slider to select the length of the contract in months.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Estimated Mileage Input</w:t>
      </w:r>
      <w:r w:rsidRPr="002E0D6D">
        <w:rPr>
          <w:rFonts w:cstheme="minorHAnsi"/>
        </w:rPr>
        <w:t>: A dropdown or slider to choose the estimated annual mileage.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Calculate Button</w:t>
      </w:r>
      <w:r w:rsidRPr="002E0D6D">
        <w:rPr>
          <w:rFonts w:cstheme="minorHAnsi"/>
        </w:rPr>
        <w:t>: A button that, when pressed, will calculate the monthly payments and GFV.</w:t>
      </w:r>
    </w:p>
    <w:p w:rsid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Output Area</w:t>
      </w:r>
      <w:r w:rsidRPr="002E0D6D">
        <w:rPr>
          <w:rFonts w:cstheme="minorHAnsi"/>
        </w:rPr>
        <w:t>: An area to display the monthly payment and GFV after the calculation.</w:t>
      </w:r>
    </w:p>
    <w:p w:rsidR="00B050C8" w:rsidRDefault="00B050C8" w:rsidP="00DC661D">
      <w:pPr>
        <w:jc w:val="both"/>
        <w:rPr>
          <w:rFonts w:cstheme="minorHAnsi"/>
        </w:rPr>
      </w:pPr>
    </w:p>
    <w:p w:rsidR="00B050C8" w:rsidRPr="00B050C8" w:rsidRDefault="00B050C8" w:rsidP="00DC661D">
      <w:pPr>
        <w:jc w:val="both"/>
        <w:rPr>
          <w:rFonts w:cstheme="minorHAnsi"/>
          <w:b/>
          <w:bCs/>
        </w:rPr>
      </w:pPr>
      <w:r w:rsidRPr="00B050C8">
        <w:rPr>
          <w:rFonts w:cstheme="minorHAnsi"/>
          <w:b/>
          <w:bCs/>
        </w:rPr>
        <w:t>PCP Calculator: Mock UI Description</w:t>
      </w:r>
    </w:p>
    <w:p w:rsidR="00B050C8" w:rsidRPr="00B050C8" w:rsidRDefault="00B050C8" w:rsidP="00DC661D">
      <w:pPr>
        <w:numPr>
          <w:ilvl w:val="0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Title Area</w:t>
      </w:r>
      <w:r w:rsidRPr="00B050C8">
        <w:rPr>
          <w:rFonts w:cstheme="minorHAnsi"/>
        </w:rPr>
        <w:t>: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Header</w:t>
      </w:r>
      <w:r w:rsidRPr="00B050C8">
        <w:rPr>
          <w:rFonts w:cstheme="minorHAnsi"/>
        </w:rPr>
        <w:t>: "PCP Calculator"</w:t>
      </w:r>
    </w:p>
    <w:p w:rsidR="00B050C8" w:rsidRPr="00B050C8" w:rsidRDefault="00B050C8" w:rsidP="00DC661D">
      <w:pPr>
        <w:numPr>
          <w:ilvl w:val="0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Input Area</w:t>
      </w:r>
      <w:r w:rsidRPr="00B050C8">
        <w:rPr>
          <w:rFonts w:cstheme="minorHAnsi"/>
        </w:rPr>
        <w:t>: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Car Price</w:t>
      </w:r>
      <w:r w:rsidRPr="00B050C8">
        <w:rPr>
          <w:rFonts w:cstheme="minorHAnsi"/>
        </w:rPr>
        <w:t>: Label "Car Price" with an input box next to it. Pre-filled with "£20,000".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Deposit</w:t>
      </w:r>
      <w:r w:rsidRPr="00B050C8">
        <w:rPr>
          <w:rFonts w:cstheme="minorHAnsi"/>
        </w:rPr>
        <w:t>: Label "Deposit" with an input box next to it. Pre-filled with "£2,000".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Interest Rate</w:t>
      </w:r>
      <w:r w:rsidRPr="00B050C8">
        <w:rPr>
          <w:rFonts w:cstheme="minorHAnsi"/>
        </w:rPr>
        <w:t>: Label "Interest Rate (per annum)" with an input box next to it (with a "%" symbol at the end). Pre-filled with "5".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Contract Length</w:t>
      </w:r>
      <w:r w:rsidRPr="00B050C8">
        <w:rPr>
          <w:rFonts w:cstheme="minorHAnsi"/>
        </w:rPr>
        <w:t>: Label "Contract Length" with a dropdown next to it. Options: "12 months", "24 months", "36 months", etc. Default selected is "36 months".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Estimated Annual Mileage</w:t>
      </w:r>
      <w:r w:rsidRPr="00B050C8">
        <w:rPr>
          <w:rFonts w:cstheme="minorHAnsi"/>
        </w:rPr>
        <w:t>: Label "Annual Mileage" with a dropdown next to it. Options like "5,000 miles", "10,000 miles", "15,000 miles", etc. Default selected is "10,000 miles".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Calculate Button</w:t>
      </w:r>
      <w:r w:rsidRPr="00B050C8">
        <w:rPr>
          <w:rFonts w:cstheme="minorHAnsi"/>
        </w:rPr>
        <w:t xml:space="preserve">: A prominently visible button </w:t>
      </w:r>
      <w:proofErr w:type="spellStart"/>
      <w:r w:rsidRPr="00B050C8">
        <w:rPr>
          <w:rFonts w:cstheme="minorHAnsi"/>
        </w:rPr>
        <w:t>labeled</w:t>
      </w:r>
      <w:proofErr w:type="spellEnd"/>
      <w:r w:rsidRPr="00B050C8">
        <w:rPr>
          <w:rFonts w:cstheme="minorHAnsi"/>
        </w:rPr>
        <w:t xml:space="preserve"> "Calculate".</w:t>
      </w:r>
    </w:p>
    <w:p w:rsidR="00B050C8" w:rsidRPr="00B050C8" w:rsidRDefault="00B050C8" w:rsidP="00DC661D">
      <w:pPr>
        <w:numPr>
          <w:ilvl w:val="0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Output Area</w:t>
      </w:r>
      <w:r w:rsidRPr="00B050C8">
        <w:rPr>
          <w:rFonts w:cstheme="minorHAnsi"/>
        </w:rPr>
        <w:t>: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Monthly Payment</w:t>
      </w:r>
      <w:r w:rsidRPr="00B050C8">
        <w:rPr>
          <w:rFonts w:cstheme="minorHAnsi"/>
        </w:rPr>
        <w:t>: Label "Monthly Payment" with a large, bold number next to it (to be filled after calculation). Placeholder: "£0.00".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Guaranteed Future Value</w:t>
      </w:r>
      <w:r w:rsidRPr="00B050C8">
        <w:rPr>
          <w:rFonts w:cstheme="minorHAnsi"/>
        </w:rPr>
        <w:t>: Label "Guaranteed Future Value" with a large, bold number next to it (to be filled after calculation). Placeholder: "£0.00".</w:t>
      </w:r>
    </w:p>
    <w:p w:rsidR="00B050C8" w:rsidRPr="00B050C8" w:rsidRDefault="00B050C8" w:rsidP="00DC661D">
      <w:pPr>
        <w:numPr>
          <w:ilvl w:val="0"/>
          <w:numId w:val="9"/>
        </w:num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Footer</w:t>
      </w:r>
      <w:r w:rsidRPr="00B050C8">
        <w:rPr>
          <w:rFonts w:cstheme="minorHAnsi"/>
        </w:rPr>
        <w:t>:</w:t>
      </w:r>
    </w:p>
    <w:p w:rsidR="00B050C8" w:rsidRPr="00B050C8" w:rsidRDefault="00B050C8" w:rsidP="00DC661D">
      <w:pPr>
        <w:numPr>
          <w:ilvl w:val="1"/>
          <w:numId w:val="9"/>
        </w:numPr>
        <w:jc w:val="both"/>
        <w:rPr>
          <w:rFonts w:cstheme="minorHAnsi"/>
        </w:rPr>
      </w:pPr>
      <w:r w:rsidRPr="00B050C8">
        <w:rPr>
          <w:rFonts w:cstheme="minorHAnsi"/>
        </w:rPr>
        <w:t>Some disclaimers or notes like "The calculated values are approximate and may vary based on actual terms and conditions."</w:t>
      </w:r>
    </w:p>
    <w:p w:rsidR="00B050C8" w:rsidRPr="00B050C8" w:rsidRDefault="008C35C7" w:rsidP="00DC661D">
      <w:pPr>
        <w:jc w:val="both"/>
        <w:rPr>
          <w:rFonts w:cstheme="minorHAnsi"/>
        </w:rPr>
      </w:pPr>
      <w:r>
        <w:rPr>
          <w:rFonts w:cstheme="minorHAnsi"/>
          <w:noProof/>
        </w:rPr>
        <w:pict>
          <v:rect id="_x0000_i1026" alt="" style="width:451.3pt;height:.05pt;mso-width-percent:0;mso-height-percent:0;mso-width-percent:0;mso-height-percent:0" o:hralign="center" o:hrstd="t" o:hrnoshade="t" o:hr="t" fillcolor="#374151" stroked="f"/>
        </w:pict>
      </w:r>
    </w:p>
    <w:p w:rsidR="00B050C8" w:rsidRPr="00B050C8" w:rsidRDefault="00B050C8" w:rsidP="00DC661D">
      <w:pPr>
        <w:jc w:val="both"/>
        <w:rPr>
          <w:rFonts w:cstheme="minorHAnsi"/>
        </w:rPr>
      </w:pPr>
      <w:r w:rsidRPr="00B050C8">
        <w:rPr>
          <w:rFonts w:cstheme="minorHAnsi"/>
          <w:b/>
          <w:bCs/>
        </w:rPr>
        <w:t>Styling and UX Notes</w:t>
      </w:r>
      <w:r w:rsidRPr="00B050C8">
        <w:rPr>
          <w:rFonts w:cstheme="minorHAnsi"/>
        </w:rPr>
        <w:t>: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t>The entire calculator can be encased in a card-like container with rounded corners and subtle shadow for depth.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t>Use a clean, legible font like "Roboto" or "Arial".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t>Input fields should have a consistent style: slight border-radius, comfortable padding, and a subtle border.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t xml:space="preserve">The "Calculate" button can be in a contrast </w:t>
      </w:r>
      <w:proofErr w:type="spellStart"/>
      <w:r w:rsidRPr="00B050C8">
        <w:rPr>
          <w:rFonts w:cstheme="minorHAnsi"/>
        </w:rPr>
        <w:t>color</w:t>
      </w:r>
      <w:proofErr w:type="spellEnd"/>
      <w:r w:rsidRPr="00B050C8">
        <w:rPr>
          <w:rFonts w:cstheme="minorHAnsi"/>
        </w:rPr>
        <w:t xml:space="preserve"> to make it stand out. For example, if the overall theme is light, the button could be a moderate blue with white text.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lastRenderedPageBreak/>
        <w:t xml:space="preserve">The output values (Monthly Payment and GFV) should be in larger font size and perhaps a different </w:t>
      </w:r>
      <w:proofErr w:type="spellStart"/>
      <w:r w:rsidRPr="00B050C8">
        <w:rPr>
          <w:rFonts w:cstheme="minorHAnsi"/>
        </w:rPr>
        <w:t>color</w:t>
      </w:r>
      <w:proofErr w:type="spellEnd"/>
      <w:r w:rsidRPr="00B050C8">
        <w:rPr>
          <w:rFonts w:cstheme="minorHAnsi"/>
        </w:rPr>
        <w:t xml:space="preserve"> to make them stand out from the rest of the content.</w:t>
      </w:r>
    </w:p>
    <w:p w:rsidR="00B050C8" w:rsidRPr="00B050C8" w:rsidRDefault="00B050C8" w:rsidP="00DC661D">
      <w:pPr>
        <w:numPr>
          <w:ilvl w:val="0"/>
          <w:numId w:val="10"/>
        </w:numPr>
        <w:jc w:val="both"/>
        <w:rPr>
          <w:rFonts w:cstheme="minorHAnsi"/>
        </w:rPr>
      </w:pPr>
      <w:r w:rsidRPr="00B050C8">
        <w:rPr>
          <w:rFonts w:cstheme="minorHAnsi"/>
        </w:rPr>
        <w:t>Ensure the UI is responsive: On smaller screens, elements might need to stack vertically, while on larger screens, they can be in a more spread-out, grid-like arrangement.</w:t>
      </w:r>
    </w:p>
    <w:p w:rsidR="00B050C8" w:rsidRDefault="00DC661D" w:rsidP="00DC661D">
      <w:pPr>
        <w:jc w:val="both"/>
        <w:rPr>
          <w:rFonts w:cstheme="minorHAnsi"/>
        </w:rPr>
      </w:pPr>
      <w:r w:rsidRPr="00B050C8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31BF3CC2">
            <wp:simplePos x="0" y="0"/>
            <wp:positionH relativeFrom="column">
              <wp:posOffset>1618705</wp:posOffset>
            </wp:positionH>
            <wp:positionV relativeFrom="paragraph">
              <wp:posOffset>44532</wp:posOffset>
            </wp:positionV>
            <wp:extent cx="3265715" cy="4209400"/>
            <wp:effectExtent l="0" t="0" r="0" b="0"/>
            <wp:wrapNone/>
            <wp:docPr id="7186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832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3" b="9228"/>
                    <a:stretch/>
                  </pic:blipFill>
                  <pic:spPr bwMode="auto">
                    <a:xfrm>
                      <a:off x="0" y="0"/>
                      <a:ext cx="3265715" cy="420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Pr="002E0D6D" w:rsidRDefault="00B050C8" w:rsidP="00DC661D">
      <w:pPr>
        <w:ind w:left="1440"/>
        <w:jc w:val="both"/>
        <w:rPr>
          <w:rFonts w:cstheme="minorHAnsi"/>
        </w:rPr>
      </w:pPr>
    </w:p>
    <w:p w:rsidR="00DC661D" w:rsidRPr="00DC661D" w:rsidRDefault="00DC661D" w:rsidP="00DC661D">
      <w:pPr>
        <w:ind w:left="720"/>
        <w:jc w:val="both"/>
        <w:rPr>
          <w:rFonts w:cstheme="minorHAnsi"/>
        </w:rPr>
      </w:pPr>
    </w:p>
    <w:p w:rsidR="00DC661D" w:rsidRPr="00DC661D" w:rsidRDefault="00DC661D" w:rsidP="00DC661D">
      <w:pPr>
        <w:ind w:left="720"/>
        <w:jc w:val="both"/>
        <w:rPr>
          <w:rFonts w:cstheme="minorHAnsi"/>
        </w:rPr>
      </w:pPr>
    </w:p>
    <w:p w:rsidR="00DC661D" w:rsidRDefault="00DC661D" w:rsidP="00DC661D">
      <w:pPr>
        <w:ind w:left="720"/>
        <w:jc w:val="both"/>
        <w:rPr>
          <w:rFonts w:cstheme="minorHAnsi"/>
        </w:rPr>
      </w:pPr>
    </w:p>
    <w:p w:rsidR="00DC661D" w:rsidRDefault="00DC661D" w:rsidP="00DC661D">
      <w:pPr>
        <w:ind w:left="720"/>
        <w:jc w:val="both"/>
        <w:rPr>
          <w:rFonts w:cstheme="minorHAnsi"/>
        </w:rPr>
      </w:pPr>
    </w:p>
    <w:p w:rsidR="00DC661D" w:rsidRPr="00DC661D" w:rsidRDefault="00DC661D" w:rsidP="00DC661D">
      <w:pPr>
        <w:ind w:left="720"/>
        <w:jc w:val="both"/>
        <w:rPr>
          <w:rFonts w:cstheme="minorHAnsi"/>
        </w:rPr>
      </w:pPr>
    </w:p>
    <w:p w:rsidR="002E0D6D" w:rsidRPr="002E0D6D" w:rsidRDefault="002E0D6D" w:rsidP="00DC661D">
      <w:pPr>
        <w:numPr>
          <w:ilvl w:val="0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Functionality</w:t>
      </w:r>
      <w:r w:rsidRPr="002E0D6D">
        <w:rPr>
          <w:rFonts w:cstheme="minorHAnsi"/>
        </w:rPr>
        <w:t>: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GFV Calculation</w:t>
      </w:r>
      <w:r w:rsidRPr="002E0D6D">
        <w:rPr>
          <w:rFonts w:cstheme="minorHAnsi"/>
        </w:rPr>
        <w:t>: The application should use the car price, estimated mileage, and contract length to estimate the GFV. (For simplicity, you can use a basic formula, though in a real-world scenario, this would be more complex and based on various depreciation rates and factors.)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Interest Calculation</w:t>
      </w:r>
      <w:r w:rsidRPr="002E0D6D">
        <w:rPr>
          <w:rFonts w:cstheme="minorHAnsi"/>
        </w:rPr>
        <w:t>: Calculate the total interest over the term of the contract based on the interest rate.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Monthly Payment Calculation</w:t>
      </w:r>
      <w:r w:rsidRPr="002E0D6D">
        <w:rPr>
          <w:rFonts w:cstheme="minorHAnsi"/>
        </w:rPr>
        <w:t>: As per the formula mentioned earlier.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Validation</w:t>
      </w:r>
      <w:r w:rsidRPr="002E0D6D">
        <w:rPr>
          <w:rFonts w:cstheme="minorHAnsi"/>
        </w:rPr>
        <w:t>: Ensure that all inputs are valid numbers and that essential inputs are not left empty.</w:t>
      </w:r>
    </w:p>
    <w:p w:rsidR="002E0D6D" w:rsidRPr="002E0D6D" w:rsidRDefault="002E0D6D" w:rsidP="00DC661D">
      <w:pPr>
        <w:numPr>
          <w:ilvl w:val="0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User Experience</w:t>
      </w:r>
      <w:r w:rsidRPr="002E0D6D">
        <w:rPr>
          <w:rFonts w:cstheme="minorHAnsi"/>
        </w:rPr>
        <w:t>: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Error Handling</w:t>
      </w:r>
      <w:r w:rsidRPr="002E0D6D">
        <w:rPr>
          <w:rFonts w:cstheme="minorHAnsi"/>
        </w:rPr>
        <w:t>: If the user enters an invalid input (e.g., a negative number or text in a number field), the application should show an error message.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Responsive Design</w:t>
      </w:r>
      <w:r w:rsidRPr="002E0D6D">
        <w:rPr>
          <w:rFonts w:cstheme="minorHAnsi"/>
        </w:rPr>
        <w:t>: The calculator should be usable on both desktop and mobile devices.</w:t>
      </w:r>
    </w:p>
    <w:p w:rsidR="002E0D6D" w:rsidRPr="002E0D6D" w:rsidRDefault="002E0D6D" w:rsidP="00DC661D">
      <w:pPr>
        <w:numPr>
          <w:ilvl w:val="1"/>
          <w:numId w:val="1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Result Highlight</w:t>
      </w:r>
      <w:r w:rsidRPr="002E0D6D">
        <w:rPr>
          <w:rFonts w:cstheme="minorHAnsi"/>
        </w:rPr>
        <w:t>: When the calculation is completed, the results should be highlighted or emphasized in some way, so they stand out to the user.</w:t>
      </w:r>
    </w:p>
    <w:p w:rsidR="002E0D6D" w:rsidRPr="002E0D6D" w:rsidRDefault="002E0D6D" w:rsidP="00DC661D">
      <w:pPr>
        <w:jc w:val="both"/>
        <w:rPr>
          <w:rFonts w:cstheme="minorHAnsi"/>
          <w:b/>
          <w:bCs/>
        </w:rPr>
      </w:pPr>
      <w:r w:rsidRPr="002E0D6D">
        <w:rPr>
          <w:rFonts w:cstheme="minorHAnsi"/>
          <w:b/>
          <w:bCs/>
        </w:rPr>
        <w:t>Technical Requirements:</w:t>
      </w:r>
    </w:p>
    <w:p w:rsidR="002E0D6D" w:rsidRPr="002E0D6D" w:rsidRDefault="002E0D6D" w:rsidP="00DC661D">
      <w:pPr>
        <w:numPr>
          <w:ilvl w:val="0"/>
          <w:numId w:val="2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State Management</w:t>
      </w:r>
      <w:r w:rsidRPr="002E0D6D">
        <w:rPr>
          <w:rFonts w:cstheme="minorHAnsi"/>
        </w:rPr>
        <w:t xml:space="preserve">: Use </w:t>
      </w:r>
      <w:proofErr w:type="spellStart"/>
      <w:r w:rsidRPr="002E0D6D">
        <w:rPr>
          <w:rFonts w:cstheme="minorHAnsi"/>
        </w:rPr>
        <w:t>React's</w:t>
      </w:r>
      <w:proofErr w:type="spellEnd"/>
      <w:r w:rsidRPr="002E0D6D">
        <w:rPr>
          <w:rFonts w:cstheme="minorHAnsi"/>
        </w:rPr>
        <w:t xml:space="preserve"> </w:t>
      </w:r>
      <w:proofErr w:type="spellStart"/>
      <w:r w:rsidRPr="002E0D6D">
        <w:rPr>
          <w:rFonts w:cstheme="minorHAnsi"/>
        </w:rPr>
        <w:t>useState</w:t>
      </w:r>
      <w:proofErr w:type="spellEnd"/>
      <w:r w:rsidRPr="002E0D6D">
        <w:rPr>
          <w:rFonts w:cstheme="minorHAnsi"/>
        </w:rPr>
        <w:t xml:space="preserve"> and </w:t>
      </w:r>
      <w:proofErr w:type="spellStart"/>
      <w:r w:rsidRPr="002E0D6D">
        <w:rPr>
          <w:rFonts w:cstheme="minorHAnsi"/>
        </w:rPr>
        <w:t>useContext</w:t>
      </w:r>
      <w:proofErr w:type="spellEnd"/>
      <w:r w:rsidRPr="002E0D6D">
        <w:rPr>
          <w:rFonts w:cstheme="minorHAnsi"/>
        </w:rPr>
        <w:t xml:space="preserve"> (if needed) for managing the state of the inputs and results.</w:t>
      </w:r>
    </w:p>
    <w:p w:rsidR="002E0D6D" w:rsidRPr="002E0D6D" w:rsidRDefault="002E0D6D" w:rsidP="00DC661D">
      <w:pPr>
        <w:numPr>
          <w:ilvl w:val="0"/>
          <w:numId w:val="2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Components</w:t>
      </w:r>
      <w:r w:rsidRPr="002E0D6D">
        <w:rPr>
          <w:rFonts w:cstheme="minorHAnsi"/>
        </w:rPr>
        <w:t>: Break down the application into reusable components. For example:</w:t>
      </w:r>
    </w:p>
    <w:p w:rsidR="002E0D6D" w:rsidRPr="002E0D6D" w:rsidRDefault="002E0D6D" w:rsidP="00DC661D">
      <w:pPr>
        <w:numPr>
          <w:ilvl w:val="1"/>
          <w:numId w:val="2"/>
        </w:numPr>
        <w:jc w:val="both"/>
        <w:rPr>
          <w:rFonts w:cstheme="minorHAnsi"/>
        </w:rPr>
      </w:pPr>
      <w:proofErr w:type="spellStart"/>
      <w:r w:rsidRPr="002E0D6D">
        <w:rPr>
          <w:rFonts w:cstheme="minorHAnsi"/>
        </w:rPr>
        <w:t>InputComponent</w:t>
      </w:r>
      <w:proofErr w:type="spellEnd"/>
      <w:r w:rsidRPr="002E0D6D">
        <w:rPr>
          <w:rFonts w:cstheme="minorHAnsi"/>
        </w:rPr>
        <w:t>: To be used for various inputs.</w:t>
      </w:r>
    </w:p>
    <w:p w:rsidR="002E0D6D" w:rsidRPr="002E0D6D" w:rsidRDefault="002E0D6D" w:rsidP="00DC661D">
      <w:pPr>
        <w:numPr>
          <w:ilvl w:val="1"/>
          <w:numId w:val="2"/>
        </w:numPr>
        <w:jc w:val="both"/>
        <w:rPr>
          <w:rFonts w:cstheme="minorHAnsi"/>
        </w:rPr>
      </w:pPr>
      <w:proofErr w:type="spellStart"/>
      <w:r w:rsidRPr="002E0D6D">
        <w:rPr>
          <w:rFonts w:cstheme="minorHAnsi"/>
        </w:rPr>
        <w:t>ResultComponent</w:t>
      </w:r>
      <w:proofErr w:type="spellEnd"/>
      <w:r w:rsidRPr="002E0D6D">
        <w:rPr>
          <w:rFonts w:cstheme="minorHAnsi"/>
        </w:rPr>
        <w:t>: To display the calculated results.</w:t>
      </w:r>
    </w:p>
    <w:p w:rsidR="002E0D6D" w:rsidRPr="002E0D6D" w:rsidRDefault="002E0D6D" w:rsidP="00DC661D">
      <w:pPr>
        <w:numPr>
          <w:ilvl w:val="1"/>
          <w:numId w:val="2"/>
        </w:numPr>
        <w:jc w:val="both"/>
        <w:rPr>
          <w:rFonts w:cstheme="minorHAnsi"/>
        </w:rPr>
      </w:pPr>
      <w:proofErr w:type="spellStart"/>
      <w:r w:rsidRPr="002E0D6D">
        <w:rPr>
          <w:rFonts w:cstheme="minorHAnsi"/>
        </w:rPr>
        <w:t>CalculatorComponent</w:t>
      </w:r>
      <w:proofErr w:type="spellEnd"/>
      <w:r w:rsidRPr="002E0D6D">
        <w:rPr>
          <w:rFonts w:cstheme="minorHAnsi"/>
        </w:rPr>
        <w:t>: To encapsulate the entire calculator functionality and layout.</w:t>
      </w:r>
    </w:p>
    <w:p w:rsidR="002E0D6D" w:rsidRPr="002E0D6D" w:rsidRDefault="002E0D6D" w:rsidP="00DC661D">
      <w:pPr>
        <w:numPr>
          <w:ilvl w:val="0"/>
          <w:numId w:val="2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lastRenderedPageBreak/>
        <w:t>Styling</w:t>
      </w:r>
      <w:r w:rsidRPr="002E0D6D">
        <w:rPr>
          <w:rFonts w:cstheme="minorHAnsi"/>
        </w:rPr>
        <w:t>: Utilize CSS modules or styled-components for styling. Ensure the design is clean and intuitive.</w:t>
      </w:r>
    </w:p>
    <w:p w:rsidR="002E0D6D" w:rsidRPr="002E0D6D" w:rsidRDefault="002E0D6D" w:rsidP="00DC661D">
      <w:pPr>
        <w:numPr>
          <w:ilvl w:val="0"/>
          <w:numId w:val="2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Testing</w:t>
      </w:r>
      <w:r w:rsidRPr="002E0D6D">
        <w:rPr>
          <w:rFonts w:cstheme="minorHAnsi"/>
        </w:rPr>
        <w:t>: Implement unit tests using libraries like Jest and React Testing Library to test the components and calculation logic.</w:t>
      </w:r>
    </w:p>
    <w:p w:rsidR="00206F38" w:rsidRDefault="00206F38" w:rsidP="00DC661D">
      <w:pPr>
        <w:jc w:val="both"/>
        <w:rPr>
          <w:rFonts w:cstheme="minorHAnsi"/>
          <w:b/>
          <w:bCs/>
        </w:rPr>
      </w:pPr>
    </w:p>
    <w:p w:rsidR="002E0D6D" w:rsidRPr="002E0D6D" w:rsidRDefault="002E0D6D" w:rsidP="00DC661D">
      <w:pPr>
        <w:jc w:val="both"/>
        <w:rPr>
          <w:rFonts w:cstheme="minorHAnsi"/>
          <w:b/>
          <w:bCs/>
        </w:rPr>
      </w:pPr>
      <w:r w:rsidRPr="002E0D6D">
        <w:rPr>
          <w:rFonts w:cstheme="minorHAnsi"/>
          <w:b/>
          <w:bCs/>
        </w:rPr>
        <w:t>Sample User Journey:</w:t>
      </w:r>
    </w:p>
    <w:p w:rsidR="002E0D6D" w:rsidRPr="002E0D6D" w:rsidRDefault="002E0D6D" w:rsidP="00DC661D">
      <w:pPr>
        <w:numPr>
          <w:ilvl w:val="0"/>
          <w:numId w:val="3"/>
        </w:numPr>
        <w:jc w:val="both"/>
        <w:rPr>
          <w:rFonts w:cstheme="minorHAnsi"/>
        </w:rPr>
      </w:pPr>
      <w:r w:rsidRPr="002E0D6D">
        <w:rPr>
          <w:rFonts w:cstheme="minorHAnsi"/>
        </w:rPr>
        <w:t>John visits the PCP Calculator website.</w:t>
      </w:r>
    </w:p>
    <w:p w:rsidR="002E0D6D" w:rsidRPr="002E0D6D" w:rsidRDefault="002E0D6D" w:rsidP="00DC661D">
      <w:pPr>
        <w:numPr>
          <w:ilvl w:val="0"/>
          <w:numId w:val="3"/>
        </w:numPr>
        <w:jc w:val="both"/>
        <w:rPr>
          <w:rFonts w:cstheme="minorHAnsi"/>
        </w:rPr>
      </w:pPr>
      <w:r w:rsidRPr="002E0D6D">
        <w:rPr>
          <w:rFonts w:cstheme="minorHAnsi"/>
        </w:rPr>
        <w:t>He enters the car price of £20,000 and an upfront deposit of £2,000.</w:t>
      </w:r>
    </w:p>
    <w:p w:rsidR="002E0D6D" w:rsidRPr="002E0D6D" w:rsidRDefault="002E0D6D" w:rsidP="00DC661D">
      <w:pPr>
        <w:numPr>
          <w:ilvl w:val="0"/>
          <w:numId w:val="3"/>
        </w:numPr>
        <w:jc w:val="both"/>
        <w:rPr>
          <w:rFonts w:cstheme="minorHAnsi"/>
        </w:rPr>
      </w:pPr>
      <w:r w:rsidRPr="002E0D6D">
        <w:rPr>
          <w:rFonts w:cstheme="minorHAnsi"/>
        </w:rPr>
        <w:t>He then sets the interest rate to 5% and selects a contract length of 36 months with an estimated annual mileage of 10,000 miles.</w:t>
      </w:r>
    </w:p>
    <w:p w:rsidR="002E0D6D" w:rsidRPr="002E0D6D" w:rsidRDefault="002E0D6D" w:rsidP="00DC661D">
      <w:pPr>
        <w:numPr>
          <w:ilvl w:val="0"/>
          <w:numId w:val="3"/>
        </w:numPr>
        <w:jc w:val="both"/>
        <w:rPr>
          <w:rFonts w:cstheme="minorHAnsi"/>
        </w:rPr>
      </w:pPr>
      <w:r w:rsidRPr="002E0D6D">
        <w:rPr>
          <w:rFonts w:cstheme="minorHAnsi"/>
        </w:rPr>
        <w:t>Upon pressing the "Calculate" button, the calculator displays a monthly payment of (hypothetically) £350 and a GFV of £9,000.</w:t>
      </w:r>
    </w:p>
    <w:p w:rsidR="002E0D6D" w:rsidRPr="002E0D6D" w:rsidRDefault="002E0D6D" w:rsidP="00DC661D">
      <w:pPr>
        <w:numPr>
          <w:ilvl w:val="0"/>
          <w:numId w:val="3"/>
        </w:numPr>
        <w:jc w:val="both"/>
        <w:rPr>
          <w:rFonts w:cstheme="minorHAnsi"/>
        </w:rPr>
      </w:pPr>
      <w:r w:rsidRPr="002E0D6D">
        <w:rPr>
          <w:rFonts w:cstheme="minorHAnsi"/>
        </w:rPr>
        <w:t>John now has a clearer understanding of his potential monthly costs and the balloon payment he might need to make if he decides to keep the car.</w:t>
      </w:r>
    </w:p>
    <w:p w:rsidR="002E0D6D" w:rsidRPr="002E0D6D" w:rsidRDefault="008C35C7" w:rsidP="00DC661D">
      <w:pPr>
        <w:jc w:val="both"/>
        <w:rPr>
          <w:rFonts w:cstheme="minorHAnsi"/>
        </w:rPr>
      </w:pPr>
      <w:r>
        <w:rPr>
          <w:rFonts w:cstheme="minorHAnsi"/>
          <w:noProof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206F38" w:rsidRDefault="00206F38" w:rsidP="00DC661D">
      <w:pPr>
        <w:jc w:val="both"/>
        <w:rPr>
          <w:rFonts w:cstheme="minorHAnsi"/>
        </w:rPr>
      </w:pPr>
    </w:p>
    <w:p w:rsidR="002E0D6D" w:rsidRDefault="00206F38" w:rsidP="00DC661D">
      <w:pPr>
        <w:jc w:val="both"/>
        <w:rPr>
          <w:rFonts w:cstheme="minorHAnsi"/>
        </w:rPr>
      </w:pPr>
      <w:r>
        <w:rPr>
          <w:rFonts w:cstheme="minorHAnsi"/>
        </w:rPr>
        <w:t>B</w:t>
      </w:r>
      <w:r w:rsidR="002E0D6D" w:rsidRPr="002E0D6D">
        <w:rPr>
          <w:rFonts w:cstheme="minorHAnsi"/>
        </w:rPr>
        <w:t xml:space="preserve">reak down </w:t>
      </w:r>
      <w:r w:rsidR="007C3B7F">
        <w:rPr>
          <w:rFonts w:cstheme="minorHAnsi"/>
        </w:rPr>
        <w:t>of</w:t>
      </w:r>
      <w:r w:rsidR="002E0D6D" w:rsidRPr="002E0D6D">
        <w:rPr>
          <w:rFonts w:cstheme="minorHAnsi"/>
        </w:rPr>
        <w:t xml:space="preserve"> formulas and calculations based on the scenario provided.</w:t>
      </w:r>
    </w:p>
    <w:p w:rsidR="00B050C8" w:rsidRDefault="00B050C8" w:rsidP="00DC661D">
      <w:pPr>
        <w:jc w:val="both"/>
        <w:rPr>
          <w:rFonts w:cstheme="minorHAnsi"/>
        </w:rPr>
      </w:pPr>
    </w:p>
    <w:p w:rsidR="00143FEA" w:rsidRDefault="00B050C8" w:rsidP="00DC661D">
      <w:pPr>
        <w:jc w:val="both"/>
        <w:rPr>
          <w:rFonts w:cstheme="minorHAnsi"/>
        </w:rPr>
      </w:pPr>
      <w:r>
        <w:rPr>
          <w:rFonts w:cstheme="minorHAnsi"/>
        </w:rPr>
        <w:t xml:space="preserve">Refer </w:t>
      </w:r>
      <w:hyperlink r:id="rId6" w:history="1">
        <w:r w:rsidRPr="008F20B7">
          <w:rPr>
            <w:rStyle w:val="Hyperlink"/>
            <w:rFonts w:cstheme="minorHAnsi"/>
          </w:rPr>
          <w:t>https://money.stackexchange.com/questions/131849/formula-for-calculating-the-monthly-payment-for-a-personal-contract-purchase</w:t>
        </w:r>
      </w:hyperlink>
      <w:r>
        <w:rPr>
          <w:rFonts w:cstheme="minorHAnsi"/>
        </w:rPr>
        <w:t xml:space="preserve"> </w:t>
      </w:r>
    </w:p>
    <w:p w:rsidR="00B050C8" w:rsidRDefault="00B050C8" w:rsidP="00DC661D">
      <w:pPr>
        <w:jc w:val="both"/>
        <w:rPr>
          <w:rFonts w:cstheme="minorHAnsi"/>
        </w:rPr>
      </w:pPr>
    </w:p>
    <w:p w:rsidR="00206F38" w:rsidRPr="002E0D6D" w:rsidRDefault="00206F38" w:rsidP="00DC661D">
      <w:pPr>
        <w:jc w:val="both"/>
        <w:rPr>
          <w:rFonts w:cstheme="minorHAnsi"/>
        </w:rPr>
      </w:pPr>
    </w:p>
    <w:p w:rsidR="002E0D6D" w:rsidRPr="002E0D6D" w:rsidRDefault="002E0D6D" w:rsidP="00DC661D">
      <w:pPr>
        <w:jc w:val="both"/>
        <w:rPr>
          <w:rFonts w:cstheme="minorHAnsi"/>
          <w:b/>
          <w:bCs/>
        </w:rPr>
      </w:pPr>
      <w:r w:rsidRPr="002E0D6D">
        <w:rPr>
          <w:rFonts w:cstheme="minorHAnsi"/>
          <w:b/>
          <w:bCs/>
        </w:rPr>
        <w:t>Variables from the Scenario:</w:t>
      </w:r>
    </w:p>
    <w:p w:rsidR="002E0D6D" w:rsidRPr="002E0D6D" w:rsidRDefault="002E0D6D" w:rsidP="00DC661D">
      <w:pPr>
        <w:numPr>
          <w:ilvl w:val="0"/>
          <w:numId w:val="4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Car Price (P)</w:t>
      </w:r>
      <w:r w:rsidRPr="002E0D6D">
        <w:rPr>
          <w:rFonts w:cstheme="minorHAnsi"/>
        </w:rPr>
        <w:t>: £20,000</w:t>
      </w:r>
    </w:p>
    <w:p w:rsidR="002E0D6D" w:rsidRPr="002E0D6D" w:rsidRDefault="002E0D6D" w:rsidP="00DC661D">
      <w:pPr>
        <w:numPr>
          <w:ilvl w:val="0"/>
          <w:numId w:val="4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Deposit (D)</w:t>
      </w:r>
      <w:r w:rsidRPr="002E0D6D">
        <w:rPr>
          <w:rFonts w:cstheme="minorHAnsi"/>
        </w:rPr>
        <w:t>: £2,000</w:t>
      </w:r>
    </w:p>
    <w:p w:rsidR="002E0D6D" w:rsidRPr="002E0D6D" w:rsidRDefault="002E0D6D" w:rsidP="00DC661D">
      <w:pPr>
        <w:numPr>
          <w:ilvl w:val="0"/>
          <w:numId w:val="4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Interest Rate (r)</w:t>
      </w:r>
      <w:r w:rsidRPr="002E0D6D">
        <w:rPr>
          <w:rFonts w:cstheme="minorHAnsi"/>
        </w:rPr>
        <w:t>: 5% per annum</w:t>
      </w:r>
    </w:p>
    <w:p w:rsidR="002E0D6D" w:rsidRPr="002E0D6D" w:rsidRDefault="002E0D6D" w:rsidP="00DC661D">
      <w:pPr>
        <w:numPr>
          <w:ilvl w:val="0"/>
          <w:numId w:val="4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Contract Length (L)</w:t>
      </w:r>
      <w:r w:rsidRPr="002E0D6D">
        <w:rPr>
          <w:rFonts w:cstheme="minorHAnsi"/>
        </w:rPr>
        <w:t>: 36 months or 3 years</w:t>
      </w:r>
    </w:p>
    <w:p w:rsidR="002E0D6D" w:rsidRPr="002E0D6D" w:rsidRDefault="002E0D6D" w:rsidP="00DC661D">
      <w:pPr>
        <w:numPr>
          <w:ilvl w:val="0"/>
          <w:numId w:val="4"/>
        </w:numPr>
        <w:jc w:val="both"/>
        <w:rPr>
          <w:rFonts w:cstheme="minorHAnsi"/>
        </w:rPr>
      </w:pPr>
      <w:r w:rsidRPr="002E0D6D">
        <w:rPr>
          <w:rFonts w:cstheme="minorHAnsi"/>
          <w:b/>
          <w:bCs/>
        </w:rPr>
        <w:t>Estimated Annual Mileage</w:t>
      </w:r>
      <w:r w:rsidRPr="002E0D6D">
        <w:rPr>
          <w:rFonts w:cstheme="minorHAnsi"/>
        </w:rPr>
        <w:t>: 10,000 miles (For simplicity, we'll not use mileage in our basic calculations here, but in reality, mileage affects the depreciation and therefore the GFV.)</w:t>
      </w:r>
    </w:p>
    <w:p w:rsidR="002E0D6D" w:rsidRDefault="002E0D6D" w:rsidP="00DC661D">
      <w:pPr>
        <w:jc w:val="both"/>
        <w:rPr>
          <w:rFonts w:cstheme="minorHAnsi"/>
        </w:rPr>
      </w:pPr>
    </w:p>
    <w:p w:rsidR="002E0D6D" w:rsidRDefault="00DC661D" w:rsidP="00DC661D">
      <w:pPr>
        <w:jc w:val="both"/>
        <w:rPr>
          <w:rFonts w:cstheme="minorHAnsi"/>
        </w:rPr>
      </w:pPr>
      <w:r w:rsidRPr="002E0D6D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1B6CF439">
            <wp:simplePos x="0" y="0"/>
            <wp:positionH relativeFrom="column">
              <wp:posOffset>695325</wp:posOffset>
            </wp:positionH>
            <wp:positionV relativeFrom="paragraph">
              <wp:posOffset>3447</wp:posOffset>
            </wp:positionV>
            <wp:extent cx="4793997" cy="3534683"/>
            <wp:effectExtent l="0" t="0" r="0" b="0"/>
            <wp:wrapNone/>
            <wp:docPr id="6158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28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97" cy="353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AF4FD2" w:rsidRDefault="00AF4FD2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DC661D" w:rsidP="00DC661D">
      <w:pPr>
        <w:jc w:val="both"/>
        <w:rPr>
          <w:rFonts w:cstheme="minorHAnsi"/>
        </w:rPr>
      </w:pPr>
      <w:r w:rsidRPr="00AF4FD2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7385F081">
            <wp:simplePos x="0" y="0"/>
            <wp:positionH relativeFrom="column">
              <wp:posOffset>733607</wp:posOffset>
            </wp:positionH>
            <wp:positionV relativeFrom="paragraph">
              <wp:posOffset>-71483</wp:posOffset>
            </wp:positionV>
            <wp:extent cx="4793615" cy="4070985"/>
            <wp:effectExtent l="0" t="0" r="0" b="5715"/>
            <wp:wrapNone/>
            <wp:docPr id="9712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43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</w:p>
    <w:p w:rsidR="00206F38" w:rsidRDefault="00206F3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B050C8" w:rsidRDefault="00B050C8" w:rsidP="00DC661D">
      <w:pPr>
        <w:jc w:val="both"/>
        <w:rPr>
          <w:rFonts w:cstheme="minorHAnsi"/>
        </w:rPr>
      </w:pPr>
    </w:p>
    <w:p w:rsidR="00EE41A4" w:rsidRDefault="00EE41A4" w:rsidP="00DC661D">
      <w:pPr>
        <w:jc w:val="both"/>
        <w:rPr>
          <w:rFonts w:cstheme="minorHAnsi"/>
        </w:rPr>
      </w:pPr>
      <w:r w:rsidRPr="00EE41A4">
        <w:rPr>
          <w:rFonts w:cstheme="minorHAnsi"/>
        </w:rPr>
        <w:t>So, John would pay approximately £290.56 per month, and if he wants to keep the car at the end of the 3-year period, he would pay the GFV of £10,240.</w:t>
      </w:r>
    </w:p>
    <w:p w:rsidR="00EE41A4" w:rsidRDefault="00EE41A4" w:rsidP="00DC661D">
      <w:pPr>
        <w:jc w:val="both"/>
        <w:rPr>
          <w:rFonts w:cstheme="minorHAnsi"/>
        </w:rPr>
      </w:pPr>
    </w:p>
    <w:p w:rsidR="00EE41A4" w:rsidRPr="002E0D6D" w:rsidRDefault="00DC661D" w:rsidP="00DC661D">
      <w:pPr>
        <w:tabs>
          <w:tab w:val="left" w:pos="3514"/>
        </w:tabs>
        <w:ind w:hanging="426"/>
        <w:jc w:val="both"/>
        <w:rPr>
          <w:rFonts w:cstheme="minorHAnsi"/>
        </w:rPr>
      </w:pPr>
      <w:r>
        <w:rPr>
          <w:rFonts w:cstheme="minorHAnsi"/>
        </w:rPr>
        <w:tab/>
      </w:r>
    </w:p>
    <w:sectPr w:rsidR="00EE41A4" w:rsidRPr="002E0D6D" w:rsidSect="00DC661D">
      <w:pgSz w:w="11906" w:h="16838"/>
      <w:pgMar w:top="978" w:right="1110" w:bottom="892" w:left="11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720"/>
    <w:multiLevelType w:val="multilevel"/>
    <w:tmpl w:val="FDFE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739F9"/>
    <w:multiLevelType w:val="multilevel"/>
    <w:tmpl w:val="6DA27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9E32B9"/>
    <w:multiLevelType w:val="multilevel"/>
    <w:tmpl w:val="2CA8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C4C4C"/>
    <w:multiLevelType w:val="multilevel"/>
    <w:tmpl w:val="911C63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0A465E"/>
    <w:multiLevelType w:val="multilevel"/>
    <w:tmpl w:val="6A18B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2A7343"/>
    <w:multiLevelType w:val="multilevel"/>
    <w:tmpl w:val="317E10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E0CD1"/>
    <w:multiLevelType w:val="multilevel"/>
    <w:tmpl w:val="E64A4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AB546F"/>
    <w:multiLevelType w:val="multilevel"/>
    <w:tmpl w:val="C3C03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57786F"/>
    <w:multiLevelType w:val="multilevel"/>
    <w:tmpl w:val="0F26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DB20A61"/>
    <w:multiLevelType w:val="multilevel"/>
    <w:tmpl w:val="ABA8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9035467">
    <w:abstractNumId w:val="4"/>
  </w:num>
  <w:num w:numId="2" w16cid:durableId="1020011582">
    <w:abstractNumId w:val="7"/>
  </w:num>
  <w:num w:numId="3" w16cid:durableId="1717895546">
    <w:abstractNumId w:val="2"/>
  </w:num>
  <w:num w:numId="4" w16cid:durableId="2005082595">
    <w:abstractNumId w:val="8"/>
  </w:num>
  <w:num w:numId="5" w16cid:durableId="1734543247">
    <w:abstractNumId w:val="6"/>
  </w:num>
  <w:num w:numId="6" w16cid:durableId="835145499">
    <w:abstractNumId w:val="3"/>
  </w:num>
  <w:num w:numId="7" w16cid:durableId="1625037012">
    <w:abstractNumId w:val="1"/>
  </w:num>
  <w:num w:numId="8" w16cid:durableId="1545676755">
    <w:abstractNumId w:val="5"/>
  </w:num>
  <w:num w:numId="9" w16cid:durableId="651519476">
    <w:abstractNumId w:val="9"/>
  </w:num>
  <w:num w:numId="10" w16cid:durableId="150409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6D"/>
    <w:rsid w:val="00143FEA"/>
    <w:rsid w:val="00206F38"/>
    <w:rsid w:val="0022378C"/>
    <w:rsid w:val="002E0D6D"/>
    <w:rsid w:val="003C76AA"/>
    <w:rsid w:val="0078579C"/>
    <w:rsid w:val="007C3B7F"/>
    <w:rsid w:val="008C3111"/>
    <w:rsid w:val="008C35C7"/>
    <w:rsid w:val="00992256"/>
    <w:rsid w:val="00AA27BF"/>
    <w:rsid w:val="00AD1FA2"/>
    <w:rsid w:val="00AF4FD2"/>
    <w:rsid w:val="00B050C8"/>
    <w:rsid w:val="00B72165"/>
    <w:rsid w:val="00DC661D"/>
    <w:rsid w:val="00EE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3E1655-C82D-AD4D-9AAF-54BDCB2FC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5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0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57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42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92906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43125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3597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2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966648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955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553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0606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84073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62162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2228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629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2311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603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082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125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855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236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3989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91677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361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6765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88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00937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3480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1206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683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9958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551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323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51444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846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4310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144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057270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209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46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36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958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045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657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oney.stackexchange.com/questions/131849/formula-for-calculating-the-monthly-payment-for-a-personal-contract-purchase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Reddy</dc:creator>
  <cp:keywords/>
  <dc:description/>
  <cp:lastModifiedBy>Praveen Reddy</cp:lastModifiedBy>
  <cp:revision>2</cp:revision>
  <dcterms:created xsi:type="dcterms:W3CDTF">2023-11-29T13:05:00Z</dcterms:created>
  <dcterms:modified xsi:type="dcterms:W3CDTF">2023-11-29T13:05:00Z</dcterms:modified>
</cp:coreProperties>
</file>