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AE2E" w14:textId="49F1B087" w:rsidR="00E749E7" w:rsidRPr="0070026E" w:rsidRDefault="00E749E7" w:rsidP="00E749E7">
      <w:pPr>
        <w:rPr>
          <w:rFonts w:ascii="Times New Roman" w:hAnsi="Times New Roman" w:cs="Times New Roman"/>
          <w:b/>
          <w:bCs/>
          <w:sz w:val="28"/>
          <w:szCs w:val="28"/>
        </w:rPr>
      </w:pPr>
      <w:r w:rsidRPr="0070026E">
        <w:rPr>
          <w:rFonts w:ascii="Times New Roman" w:hAnsi="Times New Roman" w:cs="Times New Roman"/>
          <w:b/>
          <w:bCs/>
          <w:sz w:val="28"/>
          <w:szCs w:val="28"/>
        </w:rPr>
        <w:t>Case Study 7: Cross-Account VNet Peering using Microsoft Entra ID</w:t>
      </w:r>
    </w:p>
    <w:p w14:paraId="61D2EABC" w14:textId="1B776668" w:rsidR="00E749E7" w:rsidRPr="0070026E" w:rsidRDefault="00E749E7" w:rsidP="00E749E7">
      <w:pPr>
        <w:rPr>
          <w:rFonts w:ascii="Times New Roman" w:hAnsi="Times New Roman" w:cs="Times New Roman"/>
          <w:sz w:val="28"/>
          <w:szCs w:val="28"/>
        </w:rPr>
      </w:pPr>
      <w:r w:rsidRPr="0070026E">
        <w:rPr>
          <w:rFonts w:ascii="Times New Roman" w:hAnsi="Times New Roman" w:cs="Times New Roman"/>
          <w:sz w:val="28"/>
          <w:szCs w:val="28"/>
        </w:rPr>
        <w:t>Objective: Create VNet Peering between Virtual Networks located in different Azure accounts using Microsoft Entra ID to enable secure communication between virtual machines.</w:t>
      </w:r>
    </w:p>
    <w:p w14:paraId="2B2D78E8" w14:textId="465CE724" w:rsidR="00E749E7" w:rsidRPr="0070026E" w:rsidRDefault="00E749E7" w:rsidP="00E749E7">
      <w:pPr>
        <w:rPr>
          <w:rFonts w:ascii="Times New Roman" w:hAnsi="Times New Roman" w:cs="Times New Roman"/>
          <w:sz w:val="28"/>
          <w:szCs w:val="28"/>
        </w:rPr>
      </w:pPr>
      <w:r w:rsidRPr="0070026E">
        <w:rPr>
          <w:rFonts w:ascii="Times New Roman" w:hAnsi="Times New Roman" w:cs="Times New Roman"/>
          <w:sz w:val="28"/>
          <w:szCs w:val="28"/>
        </w:rPr>
        <w:t>Description: Create Virtual Networks (VNets) in different Azure accounts and establish VNet Peering between them using Microsoft Entra ID permissions. Configure virtual machines inside each VNet and verify connectivity using private IP addresses.</w:t>
      </w:r>
    </w:p>
    <w:p w14:paraId="0A841FF2" w14:textId="77777777" w:rsidR="00E749E7" w:rsidRPr="0070026E" w:rsidRDefault="00E749E7" w:rsidP="00E749E7">
      <w:pPr>
        <w:rPr>
          <w:rFonts w:ascii="Times New Roman" w:hAnsi="Times New Roman" w:cs="Times New Roman"/>
          <w:sz w:val="28"/>
          <w:szCs w:val="28"/>
        </w:rPr>
      </w:pPr>
      <w:r w:rsidRPr="0070026E">
        <w:rPr>
          <w:rFonts w:ascii="Times New Roman" w:hAnsi="Times New Roman" w:cs="Times New Roman"/>
          <w:sz w:val="28"/>
          <w:szCs w:val="28"/>
        </w:rPr>
        <w:t>Steps:</w:t>
      </w:r>
    </w:p>
    <w:p w14:paraId="48D2BA7C" w14:textId="77777777" w:rsidR="00E749E7" w:rsidRPr="0070026E" w:rsidRDefault="00E749E7" w:rsidP="00E749E7">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Login into the Azure Portal using different Azure accounts</w:t>
      </w:r>
    </w:p>
    <w:p w14:paraId="61BC6541" w14:textId="14C03E7E" w:rsidR="00E749E7" w:rsidRPr="00E749E7" w:rsidRDefault="00E749E7" w:rsidP="00E749E7">
      <w:pPr>
        <w:pStyle w:val="ListParagraph"/>
        <w:numPr>
          <w:ilvl w:val="0"/>
          <w:numId w:val="1"/>
        </w:numPr>
        <w:rPr>
          <w:rFonts w:ascii="Times New Roman" w:hAnsi="Times New Roman" w:cs="Times New Roman"/>
          <w:sz w:val="28"/>
          <w:szCs w:val="28"/>
        </w:rPr>
      </w:pPr>
      <w:r w:rsidRPr="00E749E7">
        <w:rPr>
          <w:rFonts w:ascii="Times New Roman" w:hAnsi="Times New Roman" w:cs="Times New Roman"/>
          <w:sz w:val="28"/>
          <w:szCs w:val="28"/>
        </w:rPr>
        <w:t xml:space="preserve">Create Resource Groups in both accounts </w:t>
      </w:r>
    </w:p>
    <w:p w14:paraId="13854EC0" w14:textId="3159EFB7" w:rsidR="00E749E7" w:rsidRPr="00E749E7" w:rsidRDefault="00E749E7" w:rsidP="00E749E7">
      <w:pPr>
        <w:pStyle w:val="ListParagraph"/>
        <w:numPr>
          <w:ilvl w:val="0"/>
          <w:numId w:val="1"/>
        </w:numPr>
        <w:rPr>
          <w:rFonts w:ascii="Times New Roman" w:hAnsi="Times New Roman" w:cs="Times New Roman"/>
          <w:sz w:val="28"/>
          <w:szCs w:val="28"/>
        </w:rPr>
      </w:pPr>
      <w:r w:rsidRPr="00E749E7">
        <w:rPr>
          <w:rFonts w:ascii="Times New Roman" w:hAnsi="Times New Roman" w:cs="Times New Roman"/>
          <w:sz w:val="28"/>
          <w:szCs w:val="28"/>
        </w:rPr>
        <w:t xml:space="preserve">Create Virtual Networks (VNets) in both accounts </w:t>
      </w:r>
    </w:p>
    <w:p w14:paraId="7C2AD0F2" w14:textId="78DF3719" w:rsidR="00E749E7" w:rsidRPr="00E749E7" w:rsidRDefault="00E749E7" w:rsidP="00E749E7">
      <w:pPr>
        <w:pStyle w:val="ListParagraph"/>
        <w:numPr>
          <w:ilvl w:val="0"/>
          <w:numId w:val="1"/>
        </w:numPr>
        <w:rPr>
          <w:rFonts w:ascii="Times New Roman" w:hAnsi="Times New Roman" w:cs="Times New Roman"/>
          <w:sz w:val="28"/>
          <w:szCs w:val="28"/>
        </w:rPr>
      </w:pPr>
      <w:r w:rsidRPr="00E749E7">
        <w:rPr>
          <w:rFonts w:ascii="Times New Roman" w:hAnsi="Times New Roman" w:cs="Times New Roman"/>
          <w:sz w:val="28"/>
          <w:szCs w:val="28"/>
        </w:rPr>
        <w:t xml:space="preserve">Create subnets inside the VNets </w:t>
      </w:r>
    </w:p>
    <w:p w14:paraId="119ED2C5" w14:textId="67A09217" w:rsidR="00E749E7" w:rsidRPr="00E749E7" w:rsidRDefault="00E749E7" w:rsidP="00E749E7">
      <w:pPr>
        <w:pStyle w:val="ListParagraph"/>
        <w:numPr>
          <w:ilvl w:val="0"/>
          <w:numId w:val="1"/>
        </w:numPr>
        <w:rPr>
          <w:rFonts w:ascii="Times New Roman" w:hAnsi="Times New Roman" w:cs="Times New Roman"/>
          <w:sz w:val="28"/>
          <w:szCs w:val="28"/>
        </w:rPr>
      </w:pPr>
      <w:r w:rsidRPr="00E749E7">
        <w:rPr>
          <w:rFonts w:ascii="Times New Roman" w:hAnsi="Times New Roman" w:cs="Times New Roman"/>
          <w:sz w:val="28"/>
          <w:szCs w:val="28"/>
        </w:rPr>
        <w:t xml:space="preserve">Create Virtual Machines inside each VNet </w:t>
      </w:r>
    </w:p>
    <w:p w14:paraId="150896FA" w14:textId="75DA38FC" w:rsidR="00E749E7" w:rsidRPr="00E749E7" w:rsidRDefault="00E749E7" w:rsidP="00E749E7">
      <w:pPr>
        <w:pStyle w:val="ListParagraph"/>
        <w:numPr>
          <w:ilvl w:val="0"/>
          <w:numId w:val="1"/>
        </w:numPr>
        <w:rPr>
          <w:rFonts w:ascii="Times New Roman" w:hAnsi="Times New Roman" w:cs="Times New Roman"/>
          <w:sz w:val="28"/>
          <w:szCs w:val="28"/>
        </w:rPr>
      </w:pPr>
      <w:r w:rsidRPr="00E749E7">
        <w:rPr>
          <w:rFonts w:ascii="Times New Roman" w:hAnsi="Times New Roman" w:cs="Times New Roman"/>
          <w:sz w:val="28"/>
          <w:szCs w:val="28"/>
        </w:rPr>
        <w:t xml:space="preserve">Configure Network Security Groups (NSGs) </w:t>
      </w:r>
    </w:p>
    <w:p w14:paraId="0594AC45" w14:textId="0DB8C98B" w:rsidR="00E749E7" w:rsidRPr="00E749E7" w:rsidRDefault="00E749E7" w:rsidP="00E749E7">
      <w:pPr>
        <w:pStyle w:val="ListParagraph"/>
        <w:numPr>
          <w:ilvl w:val="0"/>
          <w:numId w:val="1"/>
        </w:numPr>
        <w:rPr>
          <w:rFonts w:ascii="Times New Roman" w:hAnsi="Times New Roman" w:cs="Times New Roman"/>
          <w:sz w:val="28"/>
          <w:szCs w:val="28"/>
        </w:rPr>
      </w:pPr>
      <w:r w:rsidRPr="00E749E7">
        <w:rPr>
          <w:rFonts w:ascii="Times New Roman" w:hAnsi="Times New Roman" w:cs="Times New Roman"/>
          <w:sz w:val="28"/>
          <w:szCs w:val="28"/>
        </w:rPr>
        <w:t xml:space="preserve">Configure Microsoft Entra ID access and required permissions </w:t>
      </w:r>
    </w:p>
    <w:p w14:paraId="33A1966E" w14:textId="70C60802" w:rsidR="00E749E7" w:rsidRPr="00E749E7" w:rsidRDefault="00E749E7" w:rsidP="00E749E7">
      <w:pPr>
        <w:pStyle w:val="ListParagraph"/>
        <w:numPr>
          <w:ilvl w:val="0"/>
          <w:numId w:val="1"/>
        </w:numPr>
        <w:rPr>
          <w:rFonts w:ascii="Times New Roman" w:hAnsi="Times New Roman" w:cs="Times New Roman"/>
          <w:sz w:val="28"/>
          <w:szCs w:val="28"/>
        </w:rPr>
      </w:pPr>
      <w:r w:rsidRPr="00E749E7">
        <w:rPr>
          <w:rFonts w:ascii="Times New Roman" w:hAnsi="Times New Roman" w:cs="Times New Roman"/>
          <w:sz w:val="28"/>
          <w:szCs w:val="28"/>
        </w:rPr>
        <w:t xml:space="preserve">Send Microsoft Entra ID connection request between the Azure accounts </w:t>
      </w:r>
    </w:p>
    <w:p w14:paraId="5914B8C0" w14:textId="4387F5E5" w:rsidR="00E749E7" w:rsidRPr="00E749E7" w:rsidRDefault="00E749E7" w:rsidP="00E749E7">
      <w:pPr>
        <w:pStyle w:val="ListParagraph"/>
        <w:numPr>
          <w:ilvl w:val="0"/>
          <w:numId w:val="1"/>
        </w:numPr>
        <w:rPr>
          <w:rFonts w:ascii="Times New Roman" w:hAnsi="Times New Roman" w:cs="Times New Roman"/>
          <w:sz w:val="28"/>
          <w:szCs w:val="28"/>
        </w:rPr>
      </w:pPr>
      <w:r w:rsidRPr="00E749E7">
        <w:rPr>
          <w:rFonts w:ascii="Times New Roman" w:hAnsi="Times New Roman" w:cs="Times New Roman"/>
          <w:sz w:val="28"/>
          <w:szCs w:val="28"/>
        </w:rPr>
        <w:t xml:space="preserve">Accept the Entra ID connection request from the target Azure account </w:t>
      </w:r>
    </w:p>
    <w:p w14:paraId="0B007FD6" w14:textId="1A7B1653" w:rsidR="00E749E7" w:rsidRPr="00E749E7" w:rsidRDefault="00E749E7" w:rsidP="00E749E7">
      <w:pPr>
        <w:pStyle w:val="ListParagraph"/>
        <w:numPr>
          <w:ilvl w:val="0"/>
          <w:numId w:val="1"/>
        </w:numPr>
        <w:rPr>
          <w:rFonts w:ascii="Times New Roman" w:hAnsi="Times New Roman" w:cs="Times New Roman"/>
          <w:sz w:val="28"/>
          <w:szCs w:val="28"/>
        </w:rPr>
      </w:pPr>
      <w:r w:rsidRPr="00E749E7">
        <w:rPr>
          <w:rFonts w:ascii="Times New Roman" w:hAnsi="Times New Roman" w:cs="Times New Roman"/>
          <w:sz w:val="28"/>
          <w:szCs w:val="28"/>
        </w:rPr>
        <w:t xml:space="preserve">Add required role assignments for cross-account access </w:t>
      </w:r>
    </w:p>
    <w:p w14:paraId="28578342" w14:textId="64B0903F" w:rsidR="00E749E7" w:rsidRPr="0070026E" w:rsidRDefault="00E749E7" w:rsidP="00E749E7">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Create VNet Peering between the VNets across different Azure accounts</w:t>
      </w:r>
    </w:p>
    <w:p w14:paraId="5DCB964A" w14:textId="743AEE91" w:rsidR="0070026E" w:rsidRPr="0070026E" w:rsidRDefault="0070026E" w:rsidP="0070026E">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0026E">
        <w:rPr>
          <w:rFonts w:ascii="Times New Roman" w:eastAsia="Times New Roman" w:hAnsi="Times New Roman" w:cs="Times New Roman"/>
          <w:kern w:val="0"/>
          <w:sz w:val="28"/>
          <w:szCs w:val="28"/>
          <w:lang w:eastAsia="en-IN"/>
          <w14:ligatures w14:val="none"/>
        </w:rPr>
        <w:t>Enable:</w:t>
      </w:r>
    </w:p>
    <w:p w14:paraId="66516CC6" w14:textId="77777777" w:rsidR="0070026E" w:rsidRPr="0070026E" w:rsidRDefault="0070026E" w:rsidP="0070026E">
      <w:pPr>
        <w:numPr>
          <w:ilvl w:val="1"/>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0026E">
        <w:rPr>
          <w:rFonts w:ascii="Times New Roman" w:eastAsia="Times New Roman" w:hAnsi="Times New Roman" w:cs="Times New Roman"/>
          <w:kern w:val="0"/>
          <w:sz w:val="28"/>
          <w:szCs w:val="28"/>
          <w:lang w:eastAsia="en-IN"/>
          <w14:ligatures w14:val="none"/>
        </w:rPr>
        <w:t>Virtual Network Access</w:t>
      </w:r>
    </w:p>
    <w:p w14:paraId="546154EF" w14:textId="69FB9C95"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Verify communication between the virtual machines using private IP addresses</w:t>
      </w:r>
    </w:p>
    <w:p w14:paraId="16ED1860" w14:textId="77777777"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Test connectivity using:</w:t>
      </w:r>
    </w:p>
    <w:p w14:paraId="52B018BC" w14:textId="02B81752" w:rsidR="0070026E" w:rsidRDefault="0070026E" w:rsidP="0070026E">
      <w:pPr>
        <w:pStyle w:val="ListParagraph"/>
        <w:numPr>
          <w:ilvl w:val="1"/>
          <w:numId w:val="1"/>
        </w:numPr>
        <w:rPr>
          <w:rFonts w:ascii="Times New Roman" w:hAnsi="Times New Roman" w:cs="Times New Roman"/>
          <w:sz w:val="28"/>
          <w:szCs w:val="28"/>
        </w:rPr>
      </w:pPr>
      <w:r w:rsidRPr="0070026E">
        <w:rPr>
          <w:rFonts w:ascii="Times New Roman" w:hAnsi="Times New Roman" w:cs="Times New Roman"/>
          <w:sz w:val="28"/>
          <w:szCs w:val="28"/>
        </w:rPr>
        <w:t xml:space="preserve">ping </w:t>
      </w:r>
    </w:p>
    <w:p w14:paraId="07783339" w14:textId="77777777" w:rsidR="007334FA" w:rsidRDefault="007334FA" w:rsidP="007334FA">
      <w:pPr>
        <w:ind w:left="1080"/>
        <w:rPr>
          <w:rFonts w:ascii="Times New Roman" w:hAnsi="Times New Roman" w:cs="Times New Roman"/>
          <w:sz w:val="28"/>
          <w:szCs w:val="28"/>
        </w:rPr>
      </w:pPr>
    </w:p>
    <w:p w14:paraId="1D4F471E" w14:textId="77777777" w:rsidR="007334FA" w:rsidRPr="007334FA" w:rsidRDefault="007334FA" w:rsidP="007334FA">
      <w:pPr>
        <w:ind w:left="1080"/>
        <w:rPr>
          <w:rFonts w:ascii="Times New Roman" w:hAnsi="Times New Roman" w:cs="Times New Roman"/>
          <w:sz w:val="28"/>
          <w:szCs w:val="28"/>
        </w:rPr>
      </w:pPr>
    </w:p>
    <w:p w14:paraId="1C77CE5A" w14:textId="28BCD88B" w:rsidR="0070026E" w:rsidRPr="0070026E" w:rsidRDefault="0070026E" w:rsidP="0070026E">
      <w:pPr>
        <w:rPr>
          <w:rFonts w:ascii="Times New Roman" w:hAnsi="Times New Roman" w:cs="Times New Roman"/>
          <w:b/>
          <w:bCs/>
          <w:sz w:val="28"/>
          <w:szCs w:val="28"/>
        </w:rPr>
      </w:pPr>
      <w:r w:rsidRPr="0070026E">
        <w:rPr>
          <w:rFonts w:ascii="Times New Roman" w:hAnsi="Times New Roman" w:cs="Times New Roman"/>
          <w:b/>
          <w:bCs/>
          <w:sz w:val="28"/>
          <w:szCs w:val="28"/>
        </w:rPr>
        <w:t>Case Study 8: Connect AWS and Azure Cloud Infrastructure</w:t>
      </w:r>
    </w:p>
    <w:p w14:paraId="0BCEFAC2" w14:textId="694E83B8" w:rsidR="0070026E" w:rsidRPr="0070026E" w:rsidRDefault="0070026E" w:rsidP="0070026E">
      <w:pPr>
        <w:rPr>
          <w:rFonts w:ascii="Times New Roman" w:hAnsi="Times New Roman" w:cs="Times New Roman"/>
          <w:sz w:val="28"/>
          <w:szCs w:val="28"/>
        </w:rPr>
      </w:pPr>
      <w:r w:rsidRPr="0070026E">
        <w:rPr>
          <w:rFonts w:ascii="Times New Roman" w:hAnsi="Times New Roman" w:cs="Times New Roman"/>
          <w:sz w:val="28"/>
          <w:szCs w:val="28"/>
        </w:rPr>
        <w:t>Objective: Establish secure connectivity between AWS and Azure cloud infrastructures to enable communication between virtual machines hosted in both cloud environments.</w:t>
      </w:r>
    </w:p>
    <w:p w14:paraId="2810FDCF" w14:textId="4B6CBE69" w:rsidR="00DE1903" w:rsidRDefault="0070026E">
      <w:pPr>
        <w:rPr>
          <w:rFonts w:ascii="Times New Roman" w:hAnsi="Times New Roman" w:cs="Times New Roman"/>
          <w:sz w:val="28"/>
          <w:szCs w:val="28"/>
        </w:rPr>
      </w:pPr>
      <w:r w:rsidRPr="0070026E">
        <w:rPr>
          <w:rFonts w:ascii="Times New Roman" w:hAnsi="Times New Roman" w:cs="Times New Roman"/>
          <w:sz w:val="28"/>
          <w:szCs w:val="28"/>
        </w:rPr>
        <w:lastRenderedPageBreak/>
        <w:t>Description: Create networking resources in AWS and Azure, configure virtual machines, and establish secure communication between both cloud platforms using Site-to-Site VPN connectivity. Verify communication between AWS EC2 instances and Azure Virtual Machines using private IP addresses.</w:t>
      </w:r>
    </w:p>
    <w:p w14:paraId="063B8654" w14:textId="77777777" w:rsidR="007334FA" w:rsidRDefault="007334FA">
      <w:pPr>
        <w:rPr>
          <w:rFonts w:ascii="Times New Roman" w:hAnsi="Times New Roman" w:cs="Times New Roman"/>
          <w:sz w:val="28"/>
          <w:szCs w:val="28"/>
        </w:rPr>
      </w:pPr>
    </w:p>
    <w:p w14:paraId="74DB69E8" w14:textId="1D33DBD5" w:rsidR="0070026E" w:rsidRDefault="0070026E">
      <w:pPr>
        <w:rPr>
          <w:rFonts w:ascii="Times New Roman" w:hAnsi="Times New Roman" w:cs="Times New Roman"/>
          <w:sz w:val="28"/>
          <w:szCs w:val="28"/>
        </w:rPr>
      </w:pPr>
      <w:r>
        <w:rPr>
          <w:rFonts w:ascii="Times New Roman" w:hAnsi="Times New Roman" w:cs="Times New Roman"/>
          <w:sz w:val="28"/>
          <w:szCs w:val="28"/>
        </w:rPr>
        <w:t>Steps:</w:t>
      </w:r>
    </w:p>
    <w:p w14:paraId="31C39D8B" w14:textId="38C878E9"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Login into AWS Management Console and Azure Portal </w:t>
      </w:r>
    </w:p>
    <w:p w14:paraId="387FA341" w14:textId="3A1FFE64"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a Virtual Private Cloud (VPC) in AWS </w:t>
      </w:r>
    </w:p>
    <w:p w14:paraId="13A6D294" w14:textId="2B0DB56F"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subnets inside the AWS VPC </w:t>
      </w:r>
    </w:p>
    <w:p w14:paraId="01E922B4" w14:textId="769EC24A"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and attach an Internet Gateway in AWS </w:t>
      </w:r>
    </w:p>
    <w:p w14:paraId="67E509F0" w14:textId="1188B33F"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Route Tables in AWS and associate them with subnets </w:t>
      </w:r>
    </w:p>
    <w:p w14:paraId="58BB1F05" w14:textId="70A833F3"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a Virtual Private Gateway (VGW) in AWS </w:t>
      </w:r>
    </w:p>
    <w:p w14:paraId="1DA1E3B3" w14:textId="3818A48C"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a Virtual Network (VNet) in Azure </w:t>
      </w:r>
    </w:p>
    <w:p w14:paraId="66A91E8B" w14:textId="3739C0E2"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subnets inside the Azure VNet </w:t>
      </w:r>
    </w:p>
    <w:p w14:paraId="0105B682" w14:textId="4EA98B62"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a GatewaySubnet in Azure </w:t>
      </w:r>
    </w:p>
    <w:p w14:paraId="53373DF1" w14:textId="610D500B"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Virtual Machines: </w:t>
      </w:r>
    </w:p>
    <w:p w14:paraId="0950208B" w14:textId="77777777" w:rsidR="0070026E" w:rsidRPr="0070026E" w:rsidRDefault="0070026E" w:rsidP="0070026E">
      <w:pPr>
        <w:pStyle w:val="ListParagraph"/>
        <w:numPr>
          <w:ilvl w:val="1"/>
          <w:numId w:val="1"/>
        </w:numPr>
        <w:rPr>
          <w:rFonts w:ascii="Times New Roman" w:hAnsi="Times New Roman" w:cs="Times New Roman"/>
          <w:sz w:val="28"/>
          <w:szCs w:val="28"/>
        </w:rPr>
      </w:pPr>
      <w:r w:rsidRPr="0070026E">
        <w:rPr>
          <w:rFonts w:ascii="Times New Roman" w:hAnsi="Times New Roman" w:cs="Times New Roman"/>
          <w:sz w:val="28"/>
          <w:szCs w:val="28"/>
        </w:rPr>
        <w:t xml:space="preserve">EC2 Instance in AWS </w:t>
      </w:r>
    </w:p>
    <w:p w14:paraId="61FD3934" w14:textId="77777777" w:rsidR="0070026E" w:rsidRPr="0070026E" w:rsidRDefault="0070026E" w:rsidP="0070026E">
      <w:pPr>
        <w:pStyle w:val="ListParagraph"/>
        <w:numPr>
          <w:ilvl w:val="1"/>
          <w:numId w:val="1"/>
        </w:numPr>
        <w:rPr>
          <w:rFonts w:ascii="Times New Roman" w:hAnsi="Times New Roman" w:cs="Times New Roman"/>
          <w:sz w:val="28"/>
          <w:szCs w:val="28"/>
        </w:rPr>
      </w:pPr>
      <w:r w:rsidRPr="0070026E">
        <w:rPr>
          <w:rFonts w:ascii="Times New Roman" w:hAnsi="Times New Roman" w:cs="Times New Roman"/>
          <w:sz w:val="28"/>
          <w:szCs w:val="28"/>
        </w:rPr>
        <w:t>Virtual Machine in Azure</w:t>
      </w:r>
    </w:p>
    <w:p w14:paraId="160F04D6" w14:textId="1EE22C0A"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Configure Security Groups in AWS </w:t>
      </w:r>
    </w:p>
    <w:p w14:paraId="59393A57" w14:textId="576B35C0"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Configure Network Security Groups (NSGs) in Azure </w:t>
      </w:r>
    </w:p>
    <w:p w14:paraId="03800914" w14:textId="43AB20C3"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a Public IP for Azure Virtual Network Gateway </w:t>
      </w:r>
    </w:p>
    <w:p w14:paraId="61E90633" w14:textId="149BCFDD"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a Virtual Network Gateway in Azure </w:t>
      </w:r>
    </w:p>
    <w:p w14:paraId="439FCCBC" w14:textId="0BE53FD0"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a Customer Gateway in AWS </w:t>
      </w:r>
    </w:p>
    <w:p w14:paraId="647E2BF3" w14:textId="78E5F9BF"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a Local Network Gateway in Azure </w:t>
      </w:r>
    </w:p>
    <w:p w14:paraId="5768F972" w14:textId="4A903928"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Configure Shared Key / Pre-Shared Key (PSK) for VPN authentication </w:t>
      </w:r>
    </w:p>
    <w:p w14:paraId="71366107" w14:textId="6B283D60"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Create a Site-to-Site VPN Connection between AWS and Azure </w:t>
      </w:r>
    </w:p>
    <w:p w14:paraId="3836B9F6" w14:textId="286224CD" w:rsid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Configure routing between AWS VPC and Azure VNet</w:t>
      </w:r>
    </w:p>
    <w:p w14:paraId="10FDF612" w14:textId="103A0146"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Configure: </w:t>
      </w:r>
    </w:p>
    <w:p w14:paraId="79D5C74F" w14:textId="77777777" w:rsidR="0070026E" w:rsidRPr="0070026E" w:rsidRDefault="0070026E" w:rsidP="0070026E">
      <w:pPr>
        <w:pStyle w:val="ListParagraph"/>
        <w:numPr>
          <w:ilvl w:val="1"/>
          <w:numId w:val="1"/>
        </w:numPr>
        <w:rPr>
          <w:rFonts w:ascii="Times New Roman" w:hAnsi="Times New Roman" w:cs="Times New Roman"/>
          <w:sz w:val="28"/>
          <w:szCs w:val="28"/>
        </w:rPr>
      </w:pPr>
      <w:r w:rsidRPr="0070026E">
        <w:rPr>
          <w:rFonts w:ascii="Times New Roman" w:hAnsi="Times New Roman" w:cs="Times New Roman"/>
          <w:sz w:val="28"/>
          <w:szCs w:val="28"/>
        </w:rPr>
        <w:t xml:space="preserve">Route Tables </w:t>
      </w:r>
    </w:p>
    <w:p w14:paraId="194C1970" w14:textId="77777777" w:rsidR="0070026E" w:rsidRPr="0070026E" w:rsidRDefault="0070026E" w:rsidP="0070026E">
      <w:pPr>
        <w:pStyle w:val="ListParagraph"/>
        <w:numPr>
          <w:ilvl w:val="1"/>
          <w:numId w:val="1"/>
        </w:numPr>
        <w:rPr>
          <w:rFonts w:ascii="Times New Roman" w:hAnsi="Times New Roman" w:cs="Times New Roman"/>
          <w:sz w:val="28"/>
          <w:szCs w:val="28"/>
        </w:rPr>
      </w:pPr>
      <w:r w:rsidRPr="0070026E">
        <w:rPr>
          <w:rFonts w:ascii="Times New Roman" w:hAnsi="Times New Roman" w:cs="Times New Roman"/>
          <w:sz w:val="28"/>
          <w:szCs w:val="28"/>
        </w:rPr>
        <w:t xml:space="preserve">VPN Gateway Connection </w:t>
      </w:r>
    </w:p>
    <w:p w14:paraId="17789B5B" w14:textId="77777777" w:rsidR="0070026E" w:rsidRPr="0070026E" w:rsidRDefault="0070026E" w:rsidP="0070026E">
      <w:pPr>
        <w:pStyle w:val="ListParagraph"/>
        <w:numPr>
          <w:ilvl w:val="1"/>
          <w:numId w:val="1"/>
        </w:numPr>
        <w:rPr>
          <w:rFonts w:ascii="Times New Roman" w:hAnsi="Times New Roman" w:cs="Times New Roman"/>
          <w:sz w:val="28"/>
          <w:szCs w:val="28"/>
        </w:rPr>
      </w:pPr>
      <w:r w:rsidRPr="0070026E">
        <w:rPr>
          <w:rFonts w:ascii="Times New Roman" w:hAnsi="Times New Roman" w:cs="Times New Roman"/>
          <w:sz w:val="28"/>
          <w:szCs w:val="28"/>
        </w:rPr>
        <w:t xml:space="preserve">VPN Tunnel Routing </w:t>
      </w:r>
    </w:p>
    <w:p w14:paraId="08ECB858" w14:textId="21D21863"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Verify VPN tunnel status from AWS and Azure portals </w:t>
      </w:r>
    </w:p>
    <w:p w14:paraId="7C68C9FA" w14:textId="0D21E84A"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Allow ICMP traffic for connectivity testing </w:t>
      </w:r>
    </w:p>
    <w:p w14:paraId="5B197CFF" w14:textId="4FC3656C" w:rsidR="0070026E" w:rsidRPr="0070026E" w:rsidRDefault="0070026E" w:rsidP="0070026E">
      <w:pPr>
        <w:pStyle w:val="ListParagraph"/>
        <w:numPr>
          <w:ilvl w:val="0"/>
          <w:numId w:val="1"/>
        </w:numPr>
        <w:rPr>
          <w:rFonts w:ascii="Times New Roman" w:hAnsi="Times New Roman" w:cs="Times New Roman"/>
          <w:sz w:val="28"/>
          <w:szCs w:val="28"/>
        </w:rPr>
      </w:pPr>
      <w:r w:rsidRPr="0070026E">
        <w:rPr>
          <w:rFonts w:ascii="Times New Roman" w:hAnsi="Times New Roman" w:cs="Times New Roman"/>
          <w:sz w:val="28"/>
          <w:szCs w:val="28"/>
        </w:rPr>
        <w:t xml:space="preserve">Test communication between AWS and Azure virtual machines using: </w:t>
      </w:r>
    </w:p>
    <w:p w14:paraId="73F6A25E" w14:textId="265BC6E3" w:rsidR="0070026E" w:rsidRDefault="007334FA" w:rsidP="007334FA">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p</w:t>
      </w:r>
      <w:r w:rsidR="0070026E" w:rsidRPr="0070026E">
        <w:rPr>
          <w:rFonts w:ascii="Times New Roman" w:hAnsi="Times New Roman" w:cs="Times New Roman"/>
          <w:sz w:val="28"/>
          <w:szCs w:val="28"/>
        </w:rPr>
        <w:t>ing</w:t>
      </w:r>
      <w:r>
        <w:rPr>
          <w:rFonts w:ascii="Times New Roman" w:hAnsi="Times New Roman" w:cs="Times New Roman"/>
          <w:sz w:val="28"/>
          <w:szCs w:val="28"/>
        </w:rPr>
        <w:tab/>
      </w:r>
    </w:p>
    <w:p w14:paraId="0591F50F" w14:textId="755EEBDB" w:rsidR="007334FA" w:rsidRDefault="007334FA" w:rsidP="007334FA">
      <w:pPr>
        <w:rPr>
          <w:rFonts w:ascii="Times New Roman" w:hAnsi="Times New Roman" w:cs="Times New Roman"/>
          <w:b/>
          <w:bCs/>
          <w:sz w:val="28"/>
          <w:szCs w:val="28"/>
        </w:rPr>
      </w:pPr>
      <w:r w:rsidRPr="007334FA">
        <w:rPr>
          <w:rFonts w:ascii="Times New Roman" w:hAnsi="Times New Roman" w:cs="Times New Roman"/>
          <w:b/>
          <w:bCs/>
          <w:sz w:val="28"/>
          <w:szCs w:val="28"/>
        </w:rPr>
        <w:lastRenderedPageBreak/>
        <w:t>Case Study 9: Connect On-Premises Network with Multiple VNets using Hub-and-Spoke Architecture</w:t>
      </w:r>
    </w:p>
    <w:p w14:paraId="09F8229F" w14:textId="500C4E0B" w:rsidR="007334FA" w:rsidRDefault="007334FA" w:rsidP="007334FA">
      <w:pPr>
        <w:rPr>
          <w:rFonts w:ascii="Times New Roman" w:hAnsi="Times New Roman" w:cs="Times New Roman"/>
          <w:sz w:val="28"/>
          <w:szCs w:val="28"/>
        </w:rPr>
      </w:pPr>
      <w:r>
        <w:rPr>
          <w:rFonts w:ascii="Times New Roman" w:hAnsi="Times New Roman" w:cs="Times New Roman"/>
          <w:sz w:val="28"/>
          <w:szCs w:val="28"/>
        </w:rPr>
        <w:t xml:space="preserve">Objective: </w:t>
      </w:r>
      <w:r w:rsidRPr="007334FA">
        <w:rPr>
          <w:rFonts w:ascii="Times New Roman" w:hAnsi="Times New Roman" w:cs="Times New Roman"/>
          <w:sz w:val="28"/>
          <w:szCs w:val="28"/>
        </w:rPr>
        <w:t>Establish secure connectivity between an On-Premises network and multiple Azure VNets using Hub-and-Spoke architecture with Azure Firewall, Azure Bastion, and Azure VPN Gateway.</w:t>
      </w:r>
    </w:p>
    <w:p w14:paraId="022276D3" w14:textId="28E1BB32" w:rsidR="007334FA" w:rsidRDefault="007334FA" w:rsidP="007334FA">
      <w:pPr>
        <w:rPr>
          <w:rFonts w:ascii="Times New Roman" w:hAnsi="Times New Roman" w:cs="Times New Roman"/>
          <w:sz w:val="28"/>
          <w:szCs w:val="28"/>
        </w:rPr>
      </w:pPr>
      <w:r>
        <w:rPr>
          <w:rFonts w:ascii="Times New Roman" w:hAnsi="Times New Roman" w:cs="Times New Roman"/>
          <w:sz w:val="28"/>
          <w:szCs w:val="28"/>
        </w:rPr>
        <w:t xml:space="preserve">Description: </w:t>
      </w:r>
      <w:r w:rsidRPr="007334FA">
        <w:rPr>
          <w:rFonts w:ascii="Times New Roman" w:hAnsi="Times New Roman" w:cs="Times New Roman"/>
          <w:sz w:val="28"/>
          <w:szCs w:val="28"/>
        </w:rPr>
        <w:t>Create a Hub-and-Spoke architecture where the Hub VNet acts as the central connectivity point between the On-Premises network, VNet 1, and VNet 2. Configure Azure Firewall, Azure Bastion, and VPN Gateway in the Hub VNet. Connect both Spoke VNets to the Hub VNet using VNet Peering and establish secure communication through the Hub network.</w:t>
      </w:r>
    </w:p>
    <w:p w14:paraId="20D6FFD7" w14:textId="77777777" w:rsidR="007334FA" w:rsidRDefault="007334FA" w:rsidP="007334FA">
      <w:pPr>
        <w:rPr>
          <w:rFonts w:ascii="Times New Roman" w:hAnsi="Times New Roman" w:cs="Times New Roman"/>
          <w:sz w:val="28"/>
          <w:szCs w:val="28"/>
        </w:rPr>
      </w:pPr>
    </w:p>
    <w:p w14:paraId="6B19C845" w14:textId="6376F471" w:rsidR="007334FA" w:rsidRDefault="007334FA" w:rsidP="007334FA">
      <w:pPr>
        <w:rPr>
          <w:rFonts w:ascii="Times New Roman" w:hAnsi="Times New Roman" w:cs="Times New Roman"/>
          <w:sz w:val="28"/>
          <w:szCs w:val="28"/>
        </w:rPr>
      </w:pPr>
      <w:r>
        <w:rPr>
          <w:rFonts w:ascii="Times New Roman" w:hAnsi="Times New Roman" w:cs="Times New Roman"/>
          <w:sz w:val="28"/>
          <w:szCs w:val="28"/>
        </w:rPr>
        <w:t>Steps:</w:t>
      </w:r>
    </w:p>
    <w:p w14:paraId="44D8DA42" w14:textId="470D132F"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Login into Azure Portal </w:t>
      </w:r>
    </w:p>
    <w:p w14:paraId="4E39DE82" w14:textId="760F3794"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a Resource Group </w:t>
      </w:r>
    </w:p>
    <w:p w14:paraId="1D19F479" w14:textId="58EEF8C3"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a Hub Virtual Network (Hub VNet) </w:t>
      </w:r>
    </w:p>
    <w:p w14:paraId="07C4983B" w14:textId="301C31A1"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subnets inside the Hub VNet: </w:t>
      </w:r>
    </w:p>
    <w:p w14:paraId="1C10D3D8" w14:textId="77777777" w:rsidR="007334FA" w:rsidRPr="007334FA" w:rsidRDefault="007334FA" w:rsidP="007334FA">
      <w:pPr>
        <w:pStyle w:val="ListParagraph"/>
        <w:numPr>
          <w:ilvl w:val="1"/>
          <w:numId w:val="1"/>
        </w:numPr>
        <w:rPr>
          <w:rFonts w:ascii="Times New Roman" w:hAnsi="Times New Roman" w:cs="Times New Roman"/>
          <w:sz w:val="28"/>
          <w:szCs w:val="28"/>
        </w:rPr>
      </w:pPr>
      <w:r w:rsidRPr="007334FA">
        <w:rPr>
          <w:rFonts w:ascii="Times New Roman" w:hAnsi="Times New Roman" w:cs="Times New Roman"/>
          <w:sz w:val="28"/>
          <w:szCs w:val="28"/>
        </w:rPr>
        <w:t xml:space="preserve">AzureFirewallSubnet </w:t>
      </w:r>
    </w:p>
    <w:p w14:paraId="4C9BD917" w14:textId="77777777" w:rsidR="007334FA" w:rsidRPr="007334FA" w:rsidRDefault="007334FA" w:rsidP="007334FA">
      <w:pPr>
        <w:pStyle w:val="ListParagraph"/>
        <w:numPr>
          <w:ilvl w:val="1"/>
          <w:numId w:val="1"/>
        </w:numPr>
        <w:rPr>
          <w:rFonts w:ascii="Times New Roman" w:hAnsi="Times New Roman" w:cs="Times New Roman"/>
          <w:sz w:val="28"/>
          <w:szCs w:val="28"/>
        </w:rPr>
      </w:pPr>
      <w:r w:rsidRPr="007334FA">
        <w:rPr>
          <w:rFonts w:ascii="Times New Roman" w:hAnsi="Times New Roman" w:cs="Times New Roman"/>
          <w:sz w:val="28"/>
          <w:szCs w:val="28"/>
        </w:rPr>
        <w:t xml:space="preserve">AzureBastionSubnet </w:t>
      </w:r>
    </w:p>
    <w:p w14:paraId="11E4161C" w14:textId="77777777" w:rsidR="007334FA" w:rsidRPr="007334FA" w:rsidRDefault="007334FA" w:rsidP="007334FA">
      <w:pPr>
        <w:pStyle w:val="ListParagraph"/>
        <w:numPr>
          <w:ilvl w:val="1"/>
          <w:numId w:val="1"/>
        </w:numPr>
        <w:rPr>
          <w:rFonts w:ascii="Times New Roman" w:hAnsi="Times New Roman" w:cs="Times New Roman"/>
          <w:sz w:val="28"/>
          <w:szCs w:val="28"/>
        </w:rPr>
      </w:pPr>
      <w:r w:rsidRPr="007334FA">
        <w:rPr>
          <w:rFonts w:ascii="Times New Roman" w:hAnsi="Times New Roman" w:cs="Times New Roman"/>
          <w:sz w:val="28"/>
          <w:szCs w:val="28"/>
        </w:rPr>
        <w:t>GatewaySubnet</w:t>
      </w:r>
    </w:p>
    <w:p w14:paraId="554B0F0C" w14:textId="2F92A9EC"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Azure Firewall </w:t>
      </w:r>
    </w:p>
    <w:p w14:paraId="3B8D3047" w14:textId="7EC44936"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Azure Bastion Host </w:t>
      </w:r>
    </w:p>
    <w:p w14:paraId="3281E35E" w14:textId="5E961863"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a Virtual Network Gateway </w:t>
      </w:r>
    </w:p>
    <w:p w14:paraId="3BFC633E" w14:textId="0B751592"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Configure the On-Premises network: </w:t>
      </w:r>
    </w:p>
    <w:p w14:paraId="5C78100C" w14:textId="77777777" w:rsidR="007334FA" w:rsidRPr="007334FA" w:rsidRDefault="007334FA" w:rsidP="007334FA">
      <w:pPr>
        <w:pStyle w:val="ListParagraph"/>
        <w:numPr>
          <w:ilvl w:val="1"/>
          <w:numId w:val="1"/>
        </w:numPr>
        <w:rPr>
          <w:rFonts w:ascii="Times New Roman" w:hAnsi="Times New Roman" w:cs="Times New Roman"/>
          <w:sz w:val="28"/>
          <w:szCs w:val="28"/>
        </w:rPr>
      </w:pPr>
      <w:r w:rsidRPr="007334FA">
        <w:rPr>
          <w:rFonts w:ascii="Times New Roman" w:hAnsi="Times New Roman" w:cs="Times New Roman"/>
          <w:sz w:val="28"/>
          <w:szCs w:val="28"/>
        </w:rPr>
        <w:t xml:space="preserve">Configure VPN Device Public IP </w:t>
      </w:r>
    </w:p>
    <w:p w14:paraId="050C83FD" w14:textId="77777777" w:rsidR="007334FA" w:rsidRPr="007334FA" w:rsidRDefault="007334FA" w:rsidP="007334FA">
      <w:pPr>
        <w:pStyle w:val="ListParagraph"/>
        <w:numPr>
          <w:ilvl w:val="1"/>
          <w:numId w:val="1"/>
        </w:numPr>
        <w:rPr>
          <w:rFonts w:ascii="Times New Roman" w:hAnsi="Times New Roman" w:cs="Times New Roman"/>
          <w:sz w:val="28"/>
          <w:szCs w:val="28"/>
        </w:rPr>
      </w:pPr>
      <w:r w:rsidRPr="007334FA">
        <w:rPr>
          <w:rFonts w:ascii="Times New Roman" w:hAnsi="Times New Roman" w:cs="Times New Roman"/>
          <w:sz w:val="28"/>
          <w:szCs w:val="28"/>
        </w:rPr>
        <w:t>Configure Internal Network CIDR</w:t>
      </w:r>
    </w:p>
    <w:p w14:paraId="776A4A0F" w14:textId="0F9462A6"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a Local Network Gateway </w:t>
      </w:r>
    </w:p>
    <w:p w14:paraId="43A81B5C" w14:textId="22422CA7"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Configure: </w:t>
      </w:r>
    </w:p>
    <w:p w14:paraId="232E6048" w14:textId="77777777" w:rsidR="007334FA" w:rsidRPr="007334FA" w:rsidRDefault="007334FA" w:rsidP="007334FA">
      <w:pPr>
        <w:pStyle w:val="ListParagraph"/>
        <w:numPr>
          <w:ilvl w:val="1"/>
          <w:numId w:val="1"/>
        </w:numPr>
        <w:rPr>
          <w:rFonts w:ascii="Times New Roman" w:hAnsi="Times New Roman" w:cs="Times New Roman"/>
          <w:sz w:val="28"/>
          <w:szCs w:val="28"/>
        </w:rPr>
      </w:pPr>
      <w:r w:rsidRPr="007334FA">
        <w:rPr>
          <w:rFonts w:ascii="Times New Roman" w:hAnsi="Times New Roman" w:cs="Times New Roman"/>
          <w:sz w:val="28"/>
          <w:szCs w:val="28"/>
        </w:rPr>
        <w:t xml:space="preserve">On-Premises Public IP Address </w:t>
      </w:r>
    </w:p>
    <w:p w14:paraId="4530650D" w14:textId="77777777" w:rsidR="007334FA" w:rsidRPr="007334FA" w:rsidRDefault="007334FA" w:rsidP="007334FA">
      <w:pPr>
        <w:pStyle w:val="ListParagraph"/>
        <w:numPr>
          <w:ilvl w:val="1"/>
          <w:numId w:val="1"/>
        </w:numPr>
        <w:rPr>
          <w:rFonts w:ascii="Times New Roman" w:hAnsi="Times New Roman" w:cs="Times New Roman"/>
          <w:sz w:val="28"/>
          <w:szCs w:val="28"/>
        </w:rPr>
      </w:pPr>
      <w:r w:rsidRPr="007334FA">
        <w:rPr>
          <w:rFonts w:ascii="Times New Roman" w:hAnsi="Times New Roman" w:cs="Times New Roman"/>
          <w:sz w:val="28"/>
          <w:szCs w:val="28"/>
        </w:rPr>
        <w:t>On-Premises Address Space</w:t>
      </w:r>
    </w:p>
    <w:p w14:paraId="7E10E703" w14:textId="36DB0026"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Configure Shared Key / Pre-Shared Key (PSK) </w:t>
      </w:r>
    </w:p>
    <w:p w14:paraId="697B5513" w14:textId="56689072"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a Site-to-Site VPN Connection between On-Premises and Hub VNet </w:t>
      </w:r>
    </w:p>
    <w:p w14:paraId="3B7BB05D" w14:textId="45D19EEB"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Spoke VNet 1 </w:t>
      </w:r>
    </w:p>
    <w:p w14:paraId="1329C04C" w14:textId="14DC6E38"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subnet inside Spoke VNet 1 </w:t>
      </w:r>
    </w:p>
    <w:p w14:paraId="43C2D549" w14:textId="0690BD7D"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Virtual Machine inside Spoke VNet 1 </w:t>
      </w:r>
    </w:p>
    <w:p w14:paraId="247D3BC5" w14:textId="1B42B7BD"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lastRenderedPageBreak/>
        <w:t xml:space="preserve">Configure NSG for Spoke VNet 1 </w:t>
      </w:r>
    </w:p>
    <w:p w14:paraId="736ABDC5" w14:textId="7E70AFDF"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Spoke VNet 2 in another region </w:t>
      </w:r>
    </w:p>
    <w:p w14:paraId="60FF1A29" w14:textId="6E5B4177"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subnet inside Spoke VNet 2 </w:t>
      </w:r>
    </w:p>
    <w:p w14:paraId="359B90CE" w14:textId="2462EE83"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Create Virtual Machine inside Spoke VNet 2 </w:t>
      </w:r>
    </w:p>
    <w:p w14:paraId="2C0EF69E" w14:textId="4C075952" w:rsidR="007334FA" w:rsidRP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 xml:space="preserve">Configure NSG for Spoke VNet 2 </w:t>
      </w:r>
    </w:p>
    <w:p w14:paraId="58A74813" w14:textId="0DEE4324" w:rsidR="007334FA" w:rsidRDefault="007334FA" w:rsidP="007334FA">
      <w:pPr>
        <w:pStyle w:val="ListParagraph"/>
        <w:numPr>
          <w:ilvl w:val="0"/>
          <w:numId w:val="1"/>
        </w:numPr>
        <w:rPr>
          <w:rFonts w:ascii="Times New Roman" w:hAnsi="Times New Roman" w:cs="Times New Roman"/>
          <w:sz w:val="28"/>
          <w:szCs w:val="28"/>
        </w:rPr>
      </w:pPr>
      <w:r w:rsidRPr="007334FA">
        <w:rPr>
          <w:rFonts w:ascii="Times New Roman" w:hAnsi="Times New Roman" w:cs="Times New Roman"/>
          <w:sz w:val="28"/>
          <w:szCs w:val="28"/>
        </w:rPr>
        <w:t>Configure VNet Peering between:</w:t>
      </w:r>
    </w:p>
    <w:p w14:paraId="05271101" w14:textId="7F31D5DF"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Hub VNet ↔ Spoke VNet 1 </w:t>
      </w:r>
    </w:p>
    <w:p w14:paraId="28FDECFC" w14:textId="08C12BBE" w:rsid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Hub VNet ↔ Spoke VNet 2</w:t>
      </w:r>
    </w:p>
    <w:p w14:paraId="46D557F3" w14:textId="73DD3A2B"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Configure routing through Azure Firewall </w:t>
      </w:r>
    </w:p>
    <w:p w14:paraId="019BDA7A" w14:textId="051752B9"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Verify VPN tunnel status </w:t>
      </w:r>
    </w:p>
    <w:p w14:paraId="53191B96" w14:textId="2D3B79CD"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Connect to Azure VMs using Azure Bastion </w:t>
      </w:r>
    </w:p>
    <w:p w14:paraId="05443C36" w14:textId="4928424A"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Test communication between: </w:t>
      </w:r>
    </w:p>
    <w:p w14:paraId="25C6A615" w14:textId="77777777"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On-Premises ↔ VNet 1 </w:t>
      </w:r>
    </w:p>
    <w:p w14:paraId="50DE2B86" w14:textId="77777777"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On-Premises ↔ VNet 2 </w:t>
      </w:r>
    </w:p>
    <w:p w14:paraId="7638A0D9" w14:textId="77777777"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VNet 1 ↔ VNet 2 </w:t>
      </w:r>
    </w:p>
    <w:p w14:paraId="757F979F" w14:textId="5853E621"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Test connectivity using: </w:t>
      </w:r>
    </w:p>
    <w:p w14:paraId="3AE89317" w14:textId="77777777"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ping</w:t>
      </w:r>
    </w:p>
    <w:p w14:paraId="7B4D3658" w14:textId="77777777" w:rsidR="00D1598E" w:rsidRDefault="00D1598E" w:rsidP="00D1598E">
      <w:pPr>
        <w:rPr>
          <w:rFonts w:ascii="Times New Roman" w:hAnsi="Times New Roman" w:cs="Times New Roman"/>
          <w:sz w:val="28"/>
          <w:szCs w:val="28"/>
        </w:rPr>
      </w:pPr>
    </w:p>
    <w:p w14:paraId="33F08183" w14:textId="634C1057" w:rsidR="00D1598E" w:rsidRDefault="00D1598E" w:rsidP="00D1598E">
      <w:pPr>
        <w:rPr>
          <w:rFonts w:ascii="Times New Roman" w:hAnsi="Times New Roman" w:cs="Times New Roman"/>
          <w:b/>
          <w:bCs/>
          <w:sz w:val="28"/>
          <w:szCs w:val="28"/>
        </w:rPr>
      </w:pPr>
      <w:r w:rsidRPr="00D1598E">
        <w:rPr>
          <w:rFonts w:ascii="Times New Roman" w:hAnsi="Times New Roman" w:cs="Times New Roman"/>
          <w:b/>
          <w:bCs/>
          <w:sz w:val="28"/>
          <w:szCs w:val="28"/>
        </w:rPr>
        <w:t>Case Study 10: Configure VM Scale Set with Load Balancer, Autoscaling, and Email Alerts</w:t>
      </w:r>
    </w:p>
    <w:p w14:paraId="64055780" w14:textId="75F627EF" w:rsidR="00D1598E" w:rsidRDefault="00D1598E" w:rsidP="00D1598E">
      <w:pPr>
        <w:rPr>
          <w:rFonts w:ascii="Times New Roman" w:hAnsi="Times New Roman" w:cs="Times New Roman"/>
          <w:sz w:val="28"/>
          <w:szCs w:val="28"/>
        </w:rPr>
      </w:pPr>
      <w:r>
        <w:rPr>
          <w:rFonts w:ascii="Times New Roman" w:hAnsi="Times New Roman" w:cs="Times New Roman"/>
          <w:sz w:val="28"/>
          <w:szCs w:val="28"/>
        </w:rPr>
        <w:t xml:space="preserve">Objective: </w:t>
      </w:r>
      <w:r w:rsidRPr="00D1598E">
        <w:rPr>
          <w:rFonts w:ascii="Times New Roman" w:hAnsi="Times New Roman" w:cs="Times New Roman"/>
          <w:sz w:val="28"/>
          <w:szCs w:val="28"/>
        </w:rPr>
        <w:t>Create a Virtual Machine Scale Set (VMSS) inside a subnet and connect it to a Public Load Balancer. Configure autoscaling based on CPU utilization and send email alerts when CPU usage reaches the defined threshold using Azure Monitor.</w:t>
      </w:r>
    </w:p>
    <w:p w14:paraId="447024D4" w14:textId="67E35A18" w:rsidR="00D1598E" w:rsidRDefault="00D1598E" w:rsidP="00D1598E">
      <w:pPr>
        <w:rPr>
          <w:rFonts w:ascii="Times New Roman" w:hAnsi="Times New Roman" w:cs="Times New Roman"/>
          <w:sz w:val="28"/>
          <w:szCs w:val="28"/>
        </w:rPr>
      </w:pPr>
      <w:r>
        <w:rPr>
          <w:rFonts w:ascii="Times New Roman" w:hAnsi="Times New Roman" w:cs="Times New Roman"/>
          <w:sz w:val="28"/>
          <w:szCs w:val="28"/>
        </w:rPr>
        <w:t xml:space="preserve">Description: </w:t>
      </w:r>
      <w:r w:rsidRPr="00D1598E">
        <w:rPr>
          <w:rFonts w:ascii="Times New Roman" w:hAnsi="Times New Roman" w:cs="Times New Roman"/>
          <w:sz w:val="28"/>
          <w:szCs w:val="28"/>
        </w:rPr>
        <w:t>Create a Virtual Network (VNet) with a subnet and deploy a Virtual Machine Scale Set (VMSS) using Custom Data for automatic configuration during VM provisioning. Connect the VMSS to a Public Load Balancer to distribute incoming traffic. Configure autoscaling rules based on CPU utilization and set up Azure Monitor alerts with email notifications when CPU usage exceeds the specified threshold.</w:t>
      </w:r>
    </w:p>
    <w:p w14:paraId="0F187A67" w14:textId="77777777" w:rsidR="00D1598E" w:rsidRDefault="00D1598E" w:rsidP="00D1598E">
      <w:pPr>
        <w:rPr>
          <w:rFonts w:ascii="Times New Roman" w:hAnsi="Times New Roman" w:cs="Times New Roman"/>
          <w:sz w:val="28"/>
          <w:szCs w:val="28"/>
        </w:rPr>
      </w:pPr>
    </w:p>
    <w:p w14:paraId="3240F178" w14:textId="37676623" w:rsidR="00D1598E" w:rsidRDefault="00D1598E" w:rsidP="00D1598E">
      <w:pPr>
        <w:rPr>
          <w:rFonts w:ascii="Times New Roman" w:hAnsi="Times New Roman" w:cs="Times New Roman"/>
          <w:sz w:val="28"/>
          <w:szCs w:val="28"/>
        </w:rPr>
      </w:pPr>
      <w:r>
        <w:rPr>
          <w:rFonts w:ascii="Times New Roman" w:hAnsi="Times New Roman" w:cs="Times New Roman"/>
          <w:sz w:val="28"/>
          <w:szCs w:val="28"/>
        </w:rPr>
        <w:t>Steps:</w:t>
      </w:r>
    </w:p>
    <w:p w14:paraId="625D94A4" w14:textId="2290B2EF"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Login into Azure Portal </w:t>
      </w:r>
    </w:p>
    <w:p w14:paraId="3B1C2FEB" w14:textId="0EEBEDAB"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Create a Resource Group </w:t>
      </w:r>
    </w:p>
    <w:p w14:paraId="43672A21" w14:textId="5E929763"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lastRenderedPageBreak/>
        <w:t xml:space="preserve">Create a Virtual Network (VNet) </w:t>
      </w:r>
    </w:p>
    <w:p w14:paraId="67C81312" w14:textId="46AD0874"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Create a subnet inside the VNet </w:t>
      </w:r>
    </w:p>
    <w:p w14:paraId="019086A4" w14:textId="6165800A"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Create a Public IP Address for the Load Balancer </w:t>
      </w:r>
    </w:p>
    <w:p w14:paraId="13168E5E" w14:textId="63D6414C" w:rsid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Create a Public Load Balancer</w:t>
      </w:r>
    </w:p>
    <w:p w14:paraId="687D578D" w14:textId="77777777"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Configure:</w:t>
      </w:r>
    </w:p>
    <w:p w14:paraId="2B94B010" w14:textId="77777777"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Frontend IP Configuration </w:t>
      </w:r>
    </w:p>
    <w:p w14:paraId="0233289D" w14:textId="77777777"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Backend Pool </w:t>
      </w:r>
    </w:p>
    <w:p w14:paraId="7FA9B77E" w14:textId="77777777"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Health Probe </w:t>
      </w:r>
    </w:p>
    <w:p w14:paraId="2CF16047" w14:textId="77777777" w:rsid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Load Balancing Rules</w:t>
      </w:r>
    </w:p>
    <w:p w14:paraId="61A452AF" w14:textId="354B9BC0"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Create a Custom Data script for VM initialization</w:t>
      </w:r>
    </w:p>
    <w:p w14:paraId="0419CEEA" w14:textId="72A39A18"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Create a Virtual Machine Scale Set (VMSS) </w:t>
      </w:r>
    </w:p>
    <w:p w14:paraId="6D23AB44" w14:textId="7131B51F"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Attach VMSS instances to the subnet </w:t>
      </w:r>
    </w:p>
    <w:p w14:paraId="0C6E3BC1" w14:textId="65EB139D"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Connect VMSS to the Load Balancer Backend Pool </w:t>
      </w:r>
    </w:p>
    <w:p w14:paraId="7BF70BE3" w14:textId="6F0A00EA"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Configure VMSS instance settings: </w:t>
      </w:r>
    </w:p>
    <w:p w14:paraId="117D2B4D" w14:textId="2E830A73"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Image </w:t>
      </w:r>
    </w:p>
    <w:p w14:paraId="09F2E66B" w14:textId="12B58666"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VM Size </w:t>
      </w:r>
    </w:p>
    <w:p w14:paraId="4F900D2F" w14:textId="2457D398"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Username and Password </w:t>
      </w:r>
    </w:p>
    <w:p w14:paraId="1F7799B0" w14:textId="1ADD2804" w:rsid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Configure Network Security Group (NSG)</w:t>
      </w:r>
    </w:p>
    <w:p w14:paraId="5805EDBD" w14:textId="1E2BACD4"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Configure autoscaling for VMSS </w:t>
      </w:r>
    </w:p>
    <w:p w14:paraId="767E480B" w14:textId="5E3E2DB2"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Set autoscaling rules: </w:t>
      </w:r>
    </w:p>
    <w:p w14:paraId="659ECCC6" w14:textId="77777777"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 xml:space="preserve">Scale Out when CPU utilization exceeds threshold </w:t>
      </w:r>
    </w:p>
    <w:p w14:paraId="1822AEA9" w14:textId="77777777" w:rsidR="00D1598E" w:rsidRPr="00D1598E" w:rsidRDefault="00D1598E" w:rsidP="00D1598E">
      <w:pPr>
        <w:pStyle w:val="ListParagraph"/>
        <w:numPr>
          <w:ilvl w:val="1"/>
          <w:numId w:val="1"/>
        </w:numPr>
        <w:rPr>
          <w:rFonts w:ascii="Times New Roman" w:hAnsi="Times New Roman" w:cs="Times New Roman"/>
          <w:sz w:val="28"/>
          <w:szCs w:val="28"/>
        </w:rPr>
      </w:pPr>
      <w:r w:rsidRPr="00D1598E">
        <w:rPr>
          <w:rFonts w:ascii="Times New Roman" w:hAnsi="Times New Roman" w:cs="Times New Roman"/>
          <w:sz w:val="28"/>
          <w:szCs w:val="28"/>
        </w:rPr>
        <w:t>Scale In when CPU utilization decreases</w:t>
      </w:r>
    </w:p>
    <w:p w14:paraId="362BBF99" w14:textId="07EECF5C"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Configure minimum, maximum, and default instance count </w:t>
      </w:r>
    </w:p>
    <w:p w14:paraId="476221CE" w14:textId="25B470AF"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Create Azure Monitor Alert Rules </w:t>
      </w:r>
    </w:p>
    <w:p w14:paraId="1AB7B1C8" w14:textId="11A8EA93"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Configure CPU utilization metric alerts </w:t>
      </w:r>
    </w:p>
    <w:p w14:paraId="142C063F" w14:textId="30415CEA"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Create an Action Group </w:t>
      </w:r>
    </w:p>
    <w:p w14:paraId="77F86863" w14:textId="10740D13"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Configure email notification inside the Action Group </w:t>
      </w:r>
    </w:p>
    <w:p w14:paraId="0FC9A570" w14:textId="5C226423"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Set threshold value for CPU utilization alerts </w:t>
      </w:r>
    </w:p>
    <w:p w14:paraId="45DC7CC0" w14:textId="19EFB6CB"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Verify VMSS instance scaling based on CPU usage </w:t>
      </w:r>
    </w:p>
    <w:p w14:paraId="36AA9B08" w14:textId="46A410B2" w:rsidR="00D1598E" w:rsidRP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 xml:space="preserve">Verify email alerts are received when CPU usage exceeds threshold </w:t>
      </w:r>
    </w:p>
    <w:p w14:paraId="6BEC2373" w14:textId="06A119B8" w:rsidR="00D1598E" w:rsidRDefault="00D1598E" w:rsidP="00D1598E">
      <w:pPr>
        <w:pStyle w:val="ListParagraph"/>
        <w:numPr>
          <w:ilvl w:val="0"/>
          <w:numId w:val="1"/>
        </w:numPr>
        <w:rPr>
          <w:rFonts w:ascii="Times New Roman" w:hAnsi="Times New Roman" w:cs="Times New Roman"/>
          <w:sz w:val="28"/>
          <w:szCs w:val="28"/>
        </w:rPr>
      </w:pPr>
      <w:r w:rsidRPr="00D1598E">
        <w:rPr>
          <w:rFonts w:ascii="Times New Roman" w:hAnsi="Times New Roman" w:cs="Times New Roman"/>
          <w:sz w:val="28"/>
          <w:szCs w:val="28"/>
        </w:rPr>
        <w:t>Test application accessibility through the Public Load Balancer IP</w:t>
      </w:r>
    </w:p>
    <w:p w14:paraId="1A31ACC2" w14:textId="77777777" w:rsidR="00D1598E" w:rsidRDefault="00D1598E" w:rsidP="00D1598E">
      <w:pPr>
        <w:rPr>
          <w:rFonts w:ascii="Times New Roman" w:hAnsi="Times New Roman" w:cs="Times New Roman"/>
          <w:sz w:val="28"/>
          <w:szCs w:val="28"/>
        </w:rPr>
      </w:pPr>
    </w:p>
    <w:p w14:paraId="1DDDB9B8" w14:textId="77777777" w:rsidR="00D1598E" w:rsidRDefault="00D1598E" w:rsidP="00D1598E">
      <w:pPr>
        <w:rPr>
          <w:rFonts w:ascii="Times New Roman" w:hAnsi="Times New Roman" w:cs="Times New Roman"/>
          <w:sz w:val="28"/>
          <w:szCs w:val="28"/>
        </w:rPr>
      </w:pPr>
    </w:p>
    <w:p w14:paraId="2367354F" w14:textId="77777777" w:rsidR="00D1598E" w:rsidRDefault="00D1598E" w:rsidP="00D1598E">
      <w:pPr>
        <w:rPr>
          <w:rFonts w:ascii="Times New Roman" w:hAnsi="Times New Roman" w:cs="Times New Roman"/>
          <w:sz w:val="28"/>
          <w:szCs w:val="28"/>
        </w:rPr>
      </w:pPr>
    </w:p>
    <w:p w14:paraId="3D672183" w14:textId="7198500D" w:rsidR="00D1598E" w:rsidRDefault="007347F5" w:rsidP="00D1598E">
      <w:pPr>
        <w:rPr>
          <w:rFonts w:ascii="Times New Roman" w:hAnsi="Times New Roman" w:cs="Times New Roman"/>
          <w:b/>
          <w:bCs/>
          <w:sz w:val="28"/>
          <w:szCs w:val="28"/>
        </w:rPr>
      </w:pPr>
      <w:r w:rsidRPr="007347F5">
        <w:rPr>
          <w:rFonts w:ascii="Times New Roman" w:hAnsi="Times New Roman" w:cs="Times New Roman"/>
          <w:b/>
          <w:bCs/>
          <w:sz w:val="28"/>
          <w:szCs w:val="28"/>
        </w:rPr>
        <w:lastRenderedPageBreak/>
        <w:t>Case Study 1</w:t>
      </w:r>
      <w:r>
        <w:rPr>
          <w:rFonts w:ascii="Times New Roman" w:hAnsi="Times New Roman" w:cs="Times New Roman"/>
          <w:b/>
          <w:bCs/>
          <w:sz w:val="28"/>
          <w:szCs w:val="28"/>
        </w:rPr>
        <w:t>1</w:t>
      </w:r>
      <w:r w:rsidRPr="007347F5">
        <w:rPr>
          <w:rFonts w:ascii="Times New Roman" w:hAnsi="Times New Roman" w:cs="Times New Roman"/>
          <w:b/>
          <w:bCs/>
          <w:sz w:val="28"/>
          <w:szCs w:val="28"/>
        </w:rPr>
        <w:t>: Configure VM Scale Set with Load Balancer, Autoscaling, and Email Alerts using Terraform Modules</w:t>
      </w:r>
    </w:p>
    <w:p w14:paraId="7C08A637" w14:textId="33B60C09" w:rsidR="007347F5" w:rsidRPr="007347F5" w:rsidRDefault="007347F5" w:rsidP="00D1598E">
      <w:pPr>
        <w:rPr>
          <w:rFonts w:ascii="Times New Roman" w:hAnsi="Times New Roman" w:cs="Times New Roman"/>
          <w:sz w:val="28"/>
          <w:szCs w:val="28"/>
        </w:rPr>
      </w:pPr>
      <w:r w:rsidRPr="007347F5">
        <w:rPr>
          <w:rFonts w:ascii="Times New Roman" w:hAnsi="Times New Roman" w:cs="Times New Roman"/>
          <w:sz w:val="28"/>
          <w:szCs w:val="28"/>
        </w:rPr>
        <w:t>GitHub:</w:t>
      </w:r>
      <w:r>
        <w:rPr>
          <w:rFonts w:ascii="Times New Roman" w:hAnsi="Times New Roman" w:cs="Times New Roman"/>
          <w:sz w:val="28"/>
          <w:szCs w:val="28"/>
        </w:rPr>
        <w:t xml:space="preserve"> </w:t>
      </w:r>
      <w:hyperlink r:id="rId5" w:history="1">
        <w:r w:rsidRPr="007347F5">
          <w:rPr>
            <w:rStyle w:val="Hyperlink"/>
            <w:rFonts w:ascii="Times New Roman" w:hAnsi="Times New Roman" w:cs="Times New Roman"/>
            <w:sz w:val="28"/>
            <w:szCs w:val="28"/>
          </w:rPr>
          <w:t>https://github.com/praveeneswarM/VMSS_Module_tf</w:t>
        </w:r>
      </w:hyperlink>
    </w:p>
    <w:p w14:paraId="2574778A" w14:textId="4A5F9094" w:rsidR="00D1598E" w:rsidRDefault="00D1598E" w:rsidP="00D1598E">
      <w:pPr>
        <w:rPr>
          <w:rFonts w:ascii="Times New Roman" w:hAnsi="Times New Roman" w:cs="Times New Roman"/>
          <w:sz w:val="28"/>
          <w:szCs w:val="28"/>
        </w:rPr>
      </w:pPr>
      <w:r>
        <w:rPr>
          <w:rFonts w:ascii="Times New Roman" w:hAnsi="Times New Roman" w:cs="Times New Roman"/>
          <w:sz w:val="28"/>
          <w:szCs w:val="28"/>
        </w:rPr>
        <w:t xml:space="preserve">Objective: </w:t>
      </w:r>
      <w:r w:rsidR="007347F5" w:rsidRPr="007347F5">
        <w:rPr>
          <w:rFonts w:ascii="Times New Roman" w:hAnsi="Times New Roman" w:cs="Times New Roman"/>
          <w:sz w:val="28"/>
          <w:szCs w:val="28"/>
        </w:rPr>
        <w:t>Create a Virtual Machine Scale Set (VMSS) inside a subnet using Terraform Modules and connect it to a Public Load Balancer. Configure autoscaling based on CPU utilization and send email alerts when CPU usage reaches the defined threshold.</w:t>
      </w:r>
    </w:p>
    <w:p w14:paraId="1C15AAAD" w14:textId="12C082CD" w:rsidR="007347F5" w:rsidRDefault="007347F5" w:rsidP="00D1598E">
      <w:pPr>
        <w:rPr>
          <w:rFonts w:ascii="Times New Roman" w:hAnsi="Times New Roman" w:cs="Times New Roman"/>
          <w:sz w:val="28"/>
          <w:szCs w:val="28"/>
        </w:rPr>
      </w:pPr>
      <w:r>
        <w:rPr>
          <w:rFonts w:ascii="Times New Roman" w:hAnsi="Times New Roman" w:cs="Times New Roman"/>
          <w:sz w:val="28"/>
          <w:szCs w:val="28"/>
        </w:rPr>
        <w:t xml:space="preserve">Description: </w:t>
      </w:r>
      <w:r w:rsidRPr="007347F5">
        <w:rPr>
          <w:rFonts w:ascii="Times New Roman" w:hAnsi="Times New Roman" w:cs="Times New Roman"/>
          <w:sz w:val="28"/>
          <w:szCs w:val="28"/>
        </w:rPr>
        <w:t>Create a modular Terraform infrastructure for deploying a Virtual Machine Scale Set (VMSS) with a Public Load Balancer in Azure. Use Terraform Modules for reusable infrastructure components such as Resource Group, VNet, Subnet, NSG, Load Balancer, VMSS, Autoscaling, and Monitoring. Use Custom Data to automatically configure VMSS instances during deployment and configure Azure Monitor email alerts for CPU utilization thresholds.</w:t>
      </w:r>
    </w:p>
    <w:p w14:paraId="174E85D7" w14:textId="578DB024" w:rsidR="007347F5" w:rsidRDefault="007347F5" w:rsidP="00D1598E">
      <w:pPr>
        <w:rPr>
          <w:rFonts w:ascii="Times New Roman" w:hAnsi="Times New Roman" w:cs="Times New Roman"/>
          <w:sz w:val="28"/>
          <w:szCs w:val="28"/>
        </w:rPr>
      </w:pPr>
      <w:r>
        <w:rPr>
          <w:rFonts w:ascii="Times New Roman" w:hAnsi="Times New Roman" w:cs="Times New Roman"/>
          <w:sz w:val="28"/>
          <w:szCs w:val="28"/>
        </w:rPr>
        <w:t>Steps:</w:t>
      </w:r>
    </w:p>
    <w:p w14:paraId="1F260904" w14:textId="77777777"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Create Terraform module structure for:</w:t>
      </w:r>
    </w:p>
    <w:p w14:paraId="11349F32"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Resource Group </w:t>
      </w:r>
    </w:p>
    <w:p w14:paraId="2ACBF23E"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Virtual Network (VNet) </w:t>
      </w:r>
    </w:p>
    <w:p w14:paraId="6D190D63"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Subnet </w:t>
      </w:r>
    </w:p>
    <w:p w14:paraId="75237923"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Network Security Group (NSG) </w:t>
      </w:r>
    </w:p>
    <w:p w14:paraId="6CEB1C63"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Public IP </w:t>
      </w:r>
    </w:p>
    <w:p w14:paraId="12ACF8BB"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Load Balancer </w:t>
      </w:r>
    </w:p>
    <w:p w14:paraId="10CECDAB"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VM Scale Set (VMSS) </w:t>
      </w:r>
    </w:p>
    <w:p w14:paraId="68B4C148"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Autoscaling </w:t>
      </w:r>
    </w:p>
    <w:p w14:paraId="7967CEC7"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Azure Monitor Alerts </w:t>
      </w:r>
    </w:p>
    <w:p w14:paraId="1E74B084"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Action Group</w:t>
      </w:r>
    </w:p>
    <w:p w14:paraId="5FD87F13" w14:textId="77777777"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Create reusable module files:</w:t>
      </w:r>
    </w:p>
    <w:p w14:paraId="0F8FD72B"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main.tf </w:t>
      </w:r>
    </w:p>
    <w:p w14:paraId="1C3E493E"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variables.tf </w:t>
      </w:r>
    </w:p>
    <w:p w14:paraId="1C8C80FB"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outputs.tf</w:t>
      </w:r>
    </w:p>
    <w:p w14:paraId="0B918354" w14:textId="77777777"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Create root Terraform files:</w:t>
      </w:r>
    </w:p>
    <w:p w14:paraId="6867DDEB"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main.tf </w:t>
      </w:r>
    </w:p>
    <w:p w14:paraId="73B9673F"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var.tf </w:t>
      </w:r>
    </w:p>
    <w:p w14:paraId="2ABAC4CA"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terraform.tfvars </w:t>
      </w:r>
    </w:p>
    <w:p w14:paraId="5A1C383F"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output.tf</w:t>
      </w:r>
    </w:p>
    <w:p w14:paraId="514E2491" w14:textId="212399A9"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lastRenderedPageBreak/>
        <w:t xml:space="preserve">Create a Virtual Network (VNet) </w:t>
      </w:r>
    </w:p>
    <w:p w14:paraId="3DDDA478" w14:textId="1730CE82"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 xml:space="preserve">Create a subnet inside the VNet </w:t>
      </w:r>
    </w:p>
    <w:p w14:paraId="7AFB689B" w14:textId="601C02B3"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 xml:space="preserve">Create a Public IP for the Load Balancer </w:t>
      </w:r>
    </w:p>
    <w:p w14:paraId="51336806" w14:textId="00F3248F" w:rsid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Create a Public Load Balancer</w:t>
      </w:r>
    </w:p>
    <w:p w14:paraId="27A67BF9" w14:textId="77777777"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Configure:</w:t>
      </w:r>
    </w:p>
    <w:p w14:paraId="38EED46D"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Frontend IP Configuration </w:t>
      </w:r>
    </w:p>
    <w:p w14:paraId="3D5832B0"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Backend Address Pool </w:t>
      </w:r>
    </w:p>
    <w:p w14:paraId="7B9D62A6"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Health Probe </w:t>
      </w:r>
    </w:p>
    <w:p w14:paraId="5FDE7CE7"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Load Balancer Rules</w:t>
      </w:r>
    </w:p>
    <w:p w14:paraId="2382ACAB" w14:textId="36A2F44D" w:rsid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Create a Custom Data script for VMSS initialization</w:t>
      </w:r>
    </w:p>
    <w:p w14:paraId="780E8E67"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Configure Custom Data to:</w:t>
      </w:r>
    </w:p>
    <w:p w14:paraId="6179F8BB"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Install Nginx </w:t>
      </w:r>
    </w:p>
    <w:p w14:paraId="1F480CC1"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Install required packages </w:t>
      </w:r>
    </w:p>
    <w:p w14:paraId="2A1E1464"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Configure application setup </w:t>
      </w:r>
    </w:p>
    <w:p w14:paraId="5F0116B8"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Start services automatically</w:t>
      </w:r>
    </w:p>
    <w:p w14:paraId="02B4B641" w14:textId="28DF4B08"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 xml:space="preserve">Create a Virtual Machine Scale Set (VMSS) </w:t>
      </w:r>
    </w:p>
    <w:p w14:paraId="69C083EC" w14:textId="05362744"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 xml:space="preserve">Attach VMSS instances to the subnet </w:t>
      </w:r>
    </w:p>
    <w:p w14:paraId="360C67E1" w14:textId="58B23A50" w:rsid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Connect VMSS to the Load Balancer Backend Pool</w:t>
      </w:r>
    </w:p>
    <w:p w14:paraId="352BEB22" w14:textId="77777777"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Configure VMSS instance settings:</w:t>
      </w:r>
    </w:p>
    <w:p w14:paraId="70E85562"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VM Image </w:t>
      </w:r>
    </w:p>
    <w:p w14:paraId="1C208F3C"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VM Size </w:t>
      </w:r>
    </w:p>
    <w:p w14:paraId="2823A360" w14:textId="38DE263F"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Username and Password</w:t>
      </w:r>
    </w:p>
    <w:p w14:paraId="4F80D690" w14:textId="2EE32BD0" w:rsid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Configure Network Security Group (NSG)</w:t>
      </w:r>
    </w:p>
    <w:p w14:paraId="08C4BC42" w14:textId="5F3AA86F"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 xml:space="preserve">Configure Autoscaling Settings: </w:t>
      </w:r>
    </w:p>
    <w:p w14:paraId="7E76E7F2"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Scale Out when CPU utilization exceeds threshold </w:t>
      </w:r>
    </w:p>
    <w:p w14:paraId="32AD230E"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Scale In when CPU utilization decreases </w:t>
      </w:r>
    </w:p>
    <w:p w14:paraId="3726988B" w14:textId="13623662"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 xml:space="preserve">Configure: </w:t>
      </w:r>
    </w:p>
    <w:p w14:paraId="5EB6D8C6"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Minimum instance count </w:t>
      </w:r>
    </w:p>
    <w:p w14:paraId="27A6FA53"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Maximum instance count </w:t>
      </w:r>
    </w:p>
    <w:p w14:paraId="4BDE0630" w14:textId="77777777" w:rsidR="007347F5" w:rsidRPr="007347F5" w:rsidRDefault="007347F5" w:rsidP="007347F5">
      <w:pPr>
        <w:pStyle w:val="ListParagraph"/>
        <w:numPr>
          <w:ilvl w:val="1"/>
          <w:numId w:val="1"/>
        </w:numPr>
        <w:rPr>
          <w:rFonts w:ascii="Times New Roman" w:hAnsi="Times New Roman" w:cs="Times New Roman"/>
          <w:sz w:val="28"/>
          <w:szCs w:val="28"/>
        </w:rPr>
      </w:pPr>
      <w:r w:rsidRPr="007347F5">
        <w:rPr>
          <w:rFonts w:ascii="Times New Roman" w:hAnsi="Times New Roman" w:cs="Times New Roman"/>
          <w:sz w:val="28"/>
          <w:szCs w:val="28"/>
        </w:rPr>
        <w:t xml:space="preserve">Default instance count </w:t>
      </w:r>
    </w:p>
    <w:p w14:paraId="1FA03695" w14:textId="35B4D10F"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 xml:space="preserve">Create Azure Monitor Alert Rules </w:t>
      </w:r>
    </w:p>
    <w:p w14:paraId="605AAF1E" w14:textId="7ED5BEC4"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 xml:space="preserve">Configure CPU utilization metric alerts </w:t>
      </w:r>
    </w:p>
    <w:p w14:paraId="11FD0C8F" w14:textId="02E0325D"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 xml:space="preserve">Create Action Group for email notifications </w:t>
      </w:r>
    </w:p>
    <w:p w14:paraId="0DF99477" w14:textId="39C30869" w:rsid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Configure email alerts for CPU threshold</w:t>
      </w:r>
    </w:p>
    <w:p w14:paraId="52932406" w14:textId="003B3B79"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 xml:space="preserve">Verify VMSS autoscaling functionality </w:t>
      </w:r>
    </w:p>
    <w:p w14:paraId="3FBD1723" w14:textId="7268D008" w:rsidR="007347F5" w:rsidRPr="007347F5" w:rsidRDefault="007347F5" w:rsidP="007347F5">
      <w:pPr>
        <w:pStyle w:val="ListParagraph"/>
        <w:numPr>
          <w:ilvl w:val="0"/>
          <w:numId w:val="1"/>
        </w:numPr>
        <w:rPr>
          <w:rFonts w:ascii="Times New Roman" w:hAnsi="Times New Roman" w:cs="Times New Roman"/>
          <w:sz w:val="28"/>
          <w:szCs w:val="28"/>
        </w:rPr>
      </w:pPr>
      <w:r w:rsidRPr="007347F5">
        <w:rPr>
          <w:rFonts w:ascii="Times New Roman" w:hAnsi="Times New Roman" w:cs="Times New Roman"/>
          <w:sz w:val="28"/>
          <w:szCs w:val="28"/>
        </w:rPr>
        <w:t>Verify email alerts are triggered when CPU utilization exceeds threshold</w:t>
      </w:r>
    </w:p>
    <w:sectPr w:rsidR="007347F5" w:rsidRPr="007347F5" w:rsidSect="00E74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A83"/>
    <w:multiLevelType w:val="multilevel"/>
    <w:tmpl w:val="80F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B45FE"/>
    <w:multiLevelType w:val="multilevel"/>
    <w:tmpl w:val="DE16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F6354"/>
    <w:multiLevelType w:val="multilevel"/>
    <w:tmpl w:val="AE3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45C5A"/>
    <w:multiLevelType w:val="multilevel"/>
    <w:tmpl w:val="3FC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A5EC2"/>
    <w:multiLevelType w:val="multilevel"/>
    <w:tmpl w:val="F2C2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11780"/>
    <w:multiLevelType w:val="multilevel"/>
    <w:tmpl w:val="5F5C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E55EE"/>
    <w:multiLevelType w:val="multilevel"/>
    <w:tmpl w:val="8AD4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D1E53"/>
    <w:multiLevelType w:val="multilevel"/>
    <w:tmpl w:val="FD8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419EE"/>
    <w:multiLevelType w:val="multilevel"/>
    <w:tmpl w:val="D898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D3DC3"/>
    <w:multiLevelType w:val="multilevel"/>
    <w:tmpl w:val="582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416DD"/>
    <w:multiLevelType w:val="multilevel"/>
    <w:tmpl w:val="9C8C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C6B69"/>
    <w:multiLevelType w:val="multilevel"/>
    <w:tmpl w:val="C63C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36947"/>
    <w:multiLevelType w:val="multilevel"/>
    <w:tmpl w:val="0EE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76A28"/>
    <w:multiLevelType w:val="multilevel"/>
    <w:tmpl w:val="8620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A0C74"/>
    <w:multiLevelType w:val="hybridMultilevel"/>
    <w:tmpl w:val="015EC312"/>
    <w:lvl w:ilvl="0" w:tplc="325A20DC">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4322A4"/>
    <w:multiLevelType w:val="multilevel"/>
    <w:tmpl w:val="3A7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82EBA"/>
    <w:multiLevelType w:val="multilevel"/>
    <w:tmpl w:val="C498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665FD"/>
    <w:multiLevelType w:val="multilevel"/>
    <w:tmpl w:val="D084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63983"/>
    <w:multiLevelType w:val="multilevel"/>
    <w:tmpl w:val="34B2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67232"/>
    <w:multiLevelType w:val="multilevel"/>
    <w:tmpl w:val="7A2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F51B0"/>
    <w:multiLevelType w:val="multilevel"/>
    <w:tmpl w:val="3BB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07A93"/>
    <w:multiLevelType w:val="multilevel"/>
    <w:tmpl w:val="644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64120">
    <w:abstractNumId w:val="14"/>
  </w:num>
  <w:num w:numId="2" w16cid:durableId="784694075">
    <w:abstractNumId w:val="3"/>
  </w:num>
  <w:num w:numId="3" w16cid:durableId="1476871524">
    <w:abstractNumId w:val="10"/>
  </w:num>
  <w:num w:numId="4" w16cid:durableId="2125225606">
    <w:abstractNumId w:val="1"/>
  </w:num>
  <w:num w:numId="5" w16cid:durableId="336420614">
    <w:abstractNumId w:val="21"/>
  </w:num>
  <w:num w:numId="6" w16cid:durableId="1717126100">
    <w:abstractNumId w:val="8"/>
  </w:num>
  <w:num w:numId="7" w16cid:durableId="1697732688">
    <w:abstractNumId w:val="20"/>
  </w:num>
  <w:num w:numId="8" w16cid:durableId="58134016">
    <w:abstractNumId w:val="11"/>
  </w:num>
  <w:num w:numId="9" w16cid:durableId="501555927">
    <w:abstractNumId w:val="4"/>
  </w:num>
  <w:num w:numId="10" w16cid:durableId="247428187">
    <w:abstractNumId w:val="16"/>
  </w:num>
  <w:num w:numId="11" w16cid:durableId="975141946">
    <w:abstractNumId w:val="2"/>
  </w:num>
  <w:num w:numId="12" w16cid:durableId="1994679026">
    <w:abstractNumId w:val="17"/>
  </w:num>
  <w:num w:numId="13" w16cid:durableId="1040742757">
    <w:abstractNumId w:val="12"/>
  </w:num>
  <w:num w:numId="14" w16cid:durableId="633756598">
    <w:abstractNumId w:val="6"/>
  </w:num>
  <w:num w:numId="15" w16cid:durableId="786657924">
    <w:abstractNumId w:val="15"/>
  </w:num>
  <w:num w:numId="16" w16cid:durableId="1849175519">
    <w:abstractNumId w:val="13"/>
  </w:num>
  <w:num w:numId="17" w16cid:durableId="737361118">
    <w:abstractNumId w:val="19"/>
  </w:num>
  <w:num w:numId="18" w16cid:durableId="1328485057">
    <w:abstractNumId w:val="0"/>
  </w:num>
  <w:num w:numId="19" w16cid:durableId="1265382589">
    <w:abstractNumId w:val="18"/>
  </w:num>
  <w:num w:numId="20" w16cid:durableId="202133804">
    <w:abstractNumId w:val="7"/>
  </w:num>
  <w:num w:numId="21" w16cid:durableId="1414469487">
    <w:abstractNumId w:val="5"/>
  </w:num>
  <w:num w:numId="22" w16cid:durableId="817695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9E7"/>
    <w:rsid w:val="00305CCE"/>
    <w:rsid w:val="0070026E"/>
    <w:rsid w:val="007334FA"/>
    <w:rsid w:val="007347F5"/>
    <w:rsid w:val="00855799"/>
    <w:rsid w:val="00C22BA2"/>
    <w:rsid w:val="00D1598E"/>
    <w:rsid w:val="00D979DB"/>
    <w:rsid w:val="00DE1903"/>
    <w:rsid w:val="00E74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4D1C4"/>
  <w15:chartTrackingRefBased/>
  <w15:docId w15:val="{06E57CB0-3810-4897-9564-90D66935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9E7"/>
  </w:style>
  <w:style w:type="paragraph" w:styleId="Heading1">
    <w:name w:val="heading 1"/>
    <w:basedOn w:val="Normal"/>
    <w:next w:val="Normal"/>
    <w:link w:val="Heading1Char"/>
    <w:uiPriority w:val="9"/>
    <w:qFormat/>
    <w:rsid w:val="00E74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9E7"/>
    <w:rPr>
      <w:rFonts w:eastAsiaTheme="majorEastAsia" w:cstheme="majorBidi"/>
      <w:color w:val="272727" w:themeColor="text1" w:themeTint="D8"/>
    </w:rPr>
  </w:style>
  <w:style w:type="paragraph" w:styleId="Title">
    <w:name w:val="Title"/>
    <w:basedOn w:val="Normal"/>
    <w:next w:val="Normal"/>
    <w:link w:val="TitleChar"/>
    <w:uiPriority w:val="10"/>
    <w:qFormat/>
    <w:rsid w:val="00E74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9E7"/>
    <w:pPr>
      <w:spacing w:before="160"/>
      <w:jc w:val="center"/>
    </w:pPr>
    <w:rPr>
      <w:i/>
      <w:iCs/>
      <w:color w:val="404040" w:themeColor="text1" w:themeTint="BF"/>
    </w:rPr>
  </w:style>
  <w:style w:type="character" w:customStyle="1" w:styleId="QuoteChar">
    <w:name w:val="Quote Char"/>
    <w:basedOn w:val="DefaultParagraphFont"/>
    <w:link w:val="Quote"/>
    <w:uiPriority w:val="29"/>
    <w:rsid w:val="00E749E7"/>
    <w:rPr>
      <w:i/>
      <w:iCs/>
      <w:color w:val="404040" w:themeColor="text1" w:themeTint="BF"/>
    </w:rPr>
  </w:style>
  <w:style w:type="paragraph" w:styleId="ListParagraph">
    <w:name w:val="List Paragraph"/>
    <w:basedOn w:val="Normal"/>
    <w:uiPriority w:val="34"/>
    <w:qFormat/>
    <w:rsid w:val="00E749E7"/>
    <w:pPr>
      <w:ind w:left="720"/>
      <w:contextualSpacing/>
    </w:pPr>
  </w:style>
  <w:style w:type="character" w:styleId="IntenseEmphasis">
    <w:name w:val="Intense Emphasis"/>
    <w:basedOn w:val="DefaultParagraphFont"/>
    <w:uiPriority w:val="21"/>
    <w:qFormat/>
    <w:rsid w:val="00E749E7"/>
    <w:rPr>
      <w:i/>
      <w:iCs/>
      <w:color w:val="0F4761" w:themeColor="accent1" w:themeShade="BF"/>
    </w:rPr>
  </w:style>
  <w:style w:type="paragraph" w:styleId="IntenseQuote">
    <w:name w:val="Intense Quote"/>
    <w:basedOn w:val="Normal"/>
    <w:next w:val="Normal"/>
    <w:link w:val="IntenseQuoteChar"/>
    <w:uiPriority w:val="30"/>
    <w:qFormat/>
    <w:rsid w:val="00E74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9E7"/>
    <w:rPr>
      <w:i/>
      <w:iCs/>
      <w:color w:val="0F4761" w:themeColor="accent1" w:themeShade="BF"/>
    </w:rPr>
  </w:style>
  <w:style w:type="character" w:styleId="IntenseReference">
    <w:name w:val="Intense Reference"/>
    <w:basedOn w:val="DefaultParagraphFont"/>
    <w:uiPriority w:val="32"/>
    <w:qFormat/>
    <w:rsid w:val="00E749E7"/>
    <w:rPr>
      <w:b/>
      <w:bCs/>
      <w:smallCaps/>
      <w:color w:val="0F4761" w:themeColor="accent1" w:themeShade="BF"/>
      <w:spacing w:val="5"/>
    </w:rPr>
  </w:style>
  <w:style w:type="paragraph" w:styleId="NormalWeb">
    <w:name w:val="Normal (Web)"/>
    <w:basedOn w:val="Normal"/>
    <w:uiPriority w:val="99"/>
    <w:semiHidden/>
    <w:unhideWhenUsed/>
    <w:rsid w:val="0070026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7347F5"/>
    <w:rPr>
      <w:color w:val="467886" w:themeColor="hyperlink"/>
      <w:u w:val="single"/>
    </w:rPr>
  </w:style>
  <w:style w:type="character" w:styleId="UnresolvedMention">
    <w:name w:val="Unresolved Mention"/>
    <w:basedOn w:val="DefaultParagraphFont"/>
    <w:uiPriority w:val="99"/>
    <w:semiHidden/>
    <w:unhideWhenUsed/>
    <w:rsid w:val="00734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aveeneswarM/VMSS_Module_t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Eswar Madheswaran(UST,IN)</dc:creator>
  <cp:keywords/>
  <dc:description/>
  <cp:lastModifiedBy>Praveen Eswar Madheswaran(UST,IN)</cp:lastModifiedBy>
  <cp:revision>2</cp:revision>
  <dcterms:created xsi:type="dcterms:W3CDTF">2026-05-19T13:50:00Z</dcterms:created>
  <dcterms:modified xsi:type="dcterms:W3CDTF">2026-05-19T14:41:00Z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2026-05-19T14:41:01Z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1ae7287c-70da-43e2-9405-1dc130ca8fb7</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