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2E9" w:rsidRPr="003E18C3" w:rsidRDefault="00132253" w:rsidP="00F322E9">
      <w:pPr>
        <w:spacing w:after="0" w:line="240" w:lineRule="auto"/>
        <w:rPr>
          <w:rFonts w:ascii="Times New Roman" w:hAnsi="Times New Roman" w:cs="Times New Roman"/>
          <w:b/>
          <w:sz w:val="24"/>
          <w:szCs w:val="24"/>
        </w:rPr>
      </w:pPr>
      <w:bookmarkStart w:id="0" w:name="_GoBack"/>
      <w:r w:rsidRPr="003E18C3">
        <w:rPr>
          <w:rFonts w:ascii="Times New Roman" w:hAnsi="Times New Roman" w:cs="Times New Roman"/>
          <w:b/>
          <w:sz w:val="24"/>
          <w:szCs w:val="24"/>
        </w:rPr>
        <w:t>1)</w:t>
      </w:r>
      <w:r w:rsidR="00F322E9" w:rsidRPr="003E18C3">
        <w:rPr>
          <w:rFonts w:ascii="Times New Roman" w:hAnsi="Times New Roman" w:cs="Times New Roman"/>
          <w:b/>
          <w:sz w:val="24"/>
          <w:szCs w:val="24"/>
        </w:rPr>
        <w:t xml:space="preserve"> How do you design an application with JMS messaging?</w:t>
      </w:r>
    </w:p>
    <w:p w:rsidR="00132253" w:rsidRPr="003E18C3" w:rsidRDefault="00132253" w:rsidP="00132253">
      <w:pPr>
        <w:rPr>
          <w:rFonts w:ascii="Times New Roman" w:hAnsi="Times New Roman" w:cs="Times New Roman"/>
        </w:rPr>
      </w:pPr>
    </w:p>
    <w:p w:rsidR="00132253" w:rsidRPr="003E18C3" w:rsidRDefault="003E18C3" w:rsidP="00132253">
      <w:pPr>
        <w:rPr>
          <w:rFonts w:ascii="Times New Roman" w:hAnsi="Times New Roman" w:cs="Times New Roman"/>
          <w:color w:val="000000"/>
        </w:rPr>
      </w:pPr>
      <w:r w:rsidRPr="003E18C3">
        <w:rPr>
          <w:rFonts w:ascii="Times New Roman" w:hAnsi="Times New Roman" w:cs="Times New Roman"/>
        </w:rPr>
        <w:t>JMS (</w:t>
      </w:r>
      <w:r w:rsidR="00132253" w:rsidRPr="003E18C3">
        <w:rPr>
          <w:rFonts w:ascii="Times New Roman" w:hAnsi="Times New Roman" w:cs="Times New Roman"/>
        </w:rPr>
        <w:t>Java Message Service) is mainly used to send and receive message from one application to another application. It’s</w:t>
      </w:r>
      <w:r w:rsidR="000E5BC5" w:rsidRPr="003E18C3">
        <w:rPr>
          <w:rFonts w:ascii="Times New Roman" w:hAnsi="Times New Roman" w:cs="Times New Roman"/>
        </w:rPr>
        <w:t xml:space="preserve"> an API</w:t>
      </w:r>
      <w:r w:rsidR="00132253" w:rsidRPr="003E18C3">
        <w:rPr>
          <w:rFonts w:ascii="Times New Roman" w:hAnsi="Times New Roman" w:cs="Times New Roman"/>
        </w:rPr>
        <w:t xml:space="preserve"> used in designing an application which provides loosely coupled, </w:t>
      </w:r>
      <w:r w:rsidR="00132253" w:rsidRPr="003E18C3">
        <w:rPr>
          <w:rFonts w:ascii="Times New Roman" w:hAnsi="Times New Roman" w:cs="Times New Roman"/>
          <w:color w:val="000000"/>
        </w:rPr>
        <w:t xml:space="preserve">reliable and asynchronous communication. </w:t>
      </w:r>
      <w:r w:rsidRPr="003E18C3">
        <w:rPr>
          <w:rFonts w:ascii="Times New Roman" w:hAnsi="Times New Roman" w:cs="Times New Roman"/>
          <w:color w:val="000000"/>
        </w:rPr>
        <w:t>To</w:t>
      </w:r>
      <w:r w:rsidR="00132253" w:rsidRPr="003E18C3">
        <w:rPr>
          <w:rFonts w:ascii="Times New Roman" w:hAnsi="Times New Roman" w:cs="Times New Roman"/>
          <w:color w:val="000000"/>
        </w:rPr>
        <w:t xml:space="preserve"> design an application with JMS we will use following steps:</w:t>
      </w:r>
    </w:p>
    <w:p w:rsidR="00132253" w:rsidRPr="003E18C3" w:rsidRDefault="00132253" w:rsidP="00132253">
      <w:pPr>
        <w:rPr>
          <w:rFonts w:ascii="Times New Roman" w:hAnsi="Times New Roman" w:cs="Times New Roman"/>
        </w:rPr>
      </w:pPr>
      <w:r w:rsidRPr="003E18C3">
        <w:rPr>
          <w:rFonts w:ascii="Times New Roman" w:hAnsi="Times New Roman" w:cs="Times New Roman"/>
        </w:rPr>
        <w:t>1)Point-to-point</w:t>
      </w:r>
      <w:r w:rsidR="000E5BC5" w:rsidRPr="003E18C3">
        <w:rPr>
          <w:rFonts w:ascii="Times New Roman" w:hAnsi="Times New Roman" w:cs="Times New Roman"/>
        </w:rPr>
        <w:t xml:space="preserve"> </w:t>
      </w:r>
      <w:r w:rsidRPr="003E18C3">
        <w:rPr>
          <w:rFonts w:ascii="Times New Roman" w:hAnsi="Times New Roman" w:cs="Times New Roman"/>
        </w:rPr>
        <w:t>Messaging</w:t>
      </w:r>
      <w:r w:rsidR="000E5BC5" w:rsidRPr="003E18C3">
        <w:rPr>
          <w:rFonts w:ascii="Times New Roman" w:hAnsi="Times New Roman" w:cs="Times New Roman"/>
        </w:rPr>
        <w:t xml:space="preserve"> domain.</w:t>
      </w:r>
    </w:p>
    <w:p w:rsidR="00132253" w:rsidRPr="003E18C3" w:rsidRDefault="000E5BC5" w:rsidP="00132253">
      <w:pPr>
        <w:pStyle w:val="ListParagraph"/>
        <w:numPr>
          <w:ilvl w:val="0"/>
          <w:numId w:val="1"/>
        </w:numPr>
        <w:rPr>
          <w:rFonts w:ascii="Times New Roman" w:hAnsi="Times New Roman" w:cs="Times New Roman"/>
        </w:rPr>
      </w:pPr>
      <w:r w:rsidRPr="003E18C3">
        <w:rPr>
          <w:rFonts w:ascii="Times New Roman" w:hAnsi="Times New Roman" w:cs="Times New Roman"/>
        </w:rPr>
        <w:t xml:space="preserve">We should </w:t>
      </w:r>
      <w:r w:rsidR="00132253" w:rsidRPr="003E18C3">
        <w:rPr>
          <w:rFonts w:ascii="Times New Roman" w:hAnsi="Times New Roman" w:cs="Times New Roman"/>
        </w:rPr>
        <w:t xml:space="preserve">create connection factory and destination source, </w:t>
      </w:r>
    </w:p>
    <w:p w:rsidR="00132253" w:rsidRPr="003E18C3" w:rsidRDefault="000E5BC5" w:rsidP="00132253">
      <w:pPr>
        <w:pStyle w:val="ListParagraph"/>
        <w:numPr>
          <w:ilvl w:val="0"/>
          <w:numId w:val="1"/>
        </w:numPr>
        <w:rPr>
          <w:rFonts w:ascii="Times New Roman" w:hAnsi="Times New Roman" w:cs="Times New Roman"/>
        </w:rPr>
      </w:pPr>
      <w:r w:rsidRPr="003E18C3">
        <w:rPr>
          <w:rFonts w:ascii="Times New Roman" w:hAnsi="Times New Roman" w:cs="Times New Roman"/>
        </w:rPr>
        <w:t xml:space="preserve">We should </w:t>
      </w:r>
      <w:r w:rsidR="00132253" w:rsidRPr="003E18C3">
        <w:rPr>
          <w:rFonts w:ascii="Times New Roman" w:hAnsi="Times New Roman" w:cs="Times New Roman"/>
        </w:rPr>
        <w:t xml:space="preserve">create sender and receiver application </w:t>
      </w:r>
    </w:p>
    <w:p w:rsidR="00132253" w:rsidRPr="003E18C3" w:rsidRDefault="00132253" w:rsidP="00132253">
      <w:pPr>
        <w:ind w:left="360"/>
        <w:rPr>
          <w:rFonts w:ascii="Times New Roman" w:hAnsi="Times New Roman" w:cs="Times New Roman"/>
        </w:rPr>
      </w:pPr>
      <w:r w:rsidRPr="003E18C3">
        <w:rPr>
          <w:rFonts w:ascii="Times New Roman" w:hAnsi="Times New Roman" w:cs="Times New Roman"/>
        </w:rPr>
        <w:t>Here one message is deliver to only one client and we use queue as a middleware which is responsible to hold and deliver messages.</w:t>
      </w:r>
    </w:p>
    <w:p w:rsidR="00132253" w:rsidRPr="003E18C3" w:rsidRDefault="00132253" w:rsidP="00132253">
      <w:pPr>
        <w:rPr>
          <w:rFonts w:ascii="Times New Roman" w:hAnsi="Times New Roman" w:cs="Times New Roman"/>
        </w:rPr>
      </w:pPr>
      <w:r w:rsidRPr="003E18C3">
        <w:rPr>
          <w:rFonts w:ascii="Times New Roman" w:hAnsi="Times New Roman" w:cs="Times New Roman"/>
        </w:rPr>
        <w:t>2)Publisher/subscriber Messaging</w:t>
      </w:r>
      <w:r w:rsidR="000E5BC5" w:rsidRPr="003E18C3">
        <w:rPr>
          <w:rFonts w:ascii="Times New Roman" w:hAnsi="Times New Roman" w:cs="Times New Roman"/>
        </w:rPr>
        <w:t xml:space="preserve"> </w:t>
      </w:r>
      <w:r w:rsidRPr="003E18C3">
        <w:rPr>
          <w:rFonts w:ascii="Times New Roman" w:hAnsi="Times New Roman" w:cs="Times New Roman"/>
        </w:rPr>
        <w:t>domain</w:t>
      </w:r>
    </w:p>
    <w:p w:rsidR="00132253" w:rsidRPr="003E18C3" w:rsidRDefault="000E5BC5" w:rsidP="00132253">
      <w:pPr>
        <w:pStyle w:val="ListParagraph"/>
        <w:numPr>
          <w:ilvl w:val="0"/>
          <w:numId w:val="2"/>
        </w:numPr>
        <w:rPr>
          <w:rFonts w:ascii="Times New Roman" w:hAnsi="Times New Roman" w:cs="Times New Roman"/>
        </w:rPr>
      </w:pPr>
      <w:r w:rsidRPr="003E18C3">
        <w:rPr>
          <w:rFonts w:ascii="Times New Roman" w:hAnsi="Times New Roman" w:cs="Times New Roman"/>
        </w:rPr>
        <w:t xml:space="preserve">We should </w:t>
      </w:r>
      <w:r w:rsidR="00132253" w:rsidRPr="003E18C3">
        <w:rPr>
          <w:rFonts w:ascii="Times New Roman" w:hAnsi="Times New Roman" w:cs="Times New Roman"/>
        </w:rPr>
        <w:t xml:space="preserve">create connection factory and destination source, </w:t>
      </w:r>
    </w:p>
    <w:p w:rsidR="00132253" w:rsidRPr="003E18C3" w:rsidRDefault="000E5BC5" w:rsidP="00132253">
      <w:pPr>
        <w:pStyle w:val="ListParagraph"/>
        <w:numPr>
          <w:ilvl w:val="0"/>
          <w:numId w:val="2"/>
        </w:numPr>
        <w:rPr>
          <w:rFonts w:ascii="Times New Roman" w:hAnsi="Times New Roman" w:cs="Times New Roman"/>
        </w:rPr>
      </w:pPr>
      <w:r w:rsidRPr="003E18C3">
        <w:rPr>
          <w:rFonts w:ascii="Times New Roman" w:hAnsi="Times New Roman" w:cs="Times New Roman"/>
        </w:rPr>
        <w:t xml:space="preserve">We should </w:t>
      </w:r>
      <w:r w:rsidR="00132253" w:rsidRPr="003E18C3">
        <w:rPr>
          <w:rFonts w:ascii="Times New Roman" w:hAnsi="Times New Roman" w:cs="Times New Roman"/>
        </w:rPr>
        <w:t xml:space="preserve">create sender and receiver application </w:t>
      </w:r>
    </w:p>
    <w:p w:rsidR="00F322E9" w:rsidRPr="003E18C3" w:rsidRDefault="00132253" w:rsidP="003E18C3">
      <w:pPr>
        <w:ind w:left="360"/>
        <w:rPr>
          <w:rFonts w:ascii="Times New Roman" w:hAnsi="Times New Roman" w:cs="Times New Roman"/>
        </w:rPr>
      </w:pPr>
      <w:r w:rsidRPr="003E18C3">
        <w:rPr>
          <w:rFonts w:ascii="Times New Roman" w:hAnsi="Times New Roman" w:cs="Times New Roman"/>
        </w:rPr>
        <w:t>Here one message is delivered to all subscribers and we use topic as a middleware.</w:t>
      </w:r>
    </w:p>
    <w:p w:rsidR="00F322E9" w:rsidRPr="003E18C3" w:rsidRDefault="00132253" w:rsidP="00F322E9">
      <w:pPr>
        <w:spacing w:after="0" w:line="240" w:lineRule="auto"/>
        <w:rPr>
          <w:rFonts w:ascii="Times New Roman" w:hAnsi="Times New Roman" w:cs="Times New Roman"/>
          <w:b/>
          <w:sz w:val="24"/>
          <w:szCs w:val="24"/>
        </w:rPr>
      </w:pPr>
      <w:r w:rsidRPr="003E18C3">
        <w:rPr>
          <w:rFonts w:ascii="Times New Roman" w:hAnsi="Times New Roman" w:cs="Times New Roman"/>
          <w:b/>
          <w:sz w:val="24"/>
          <w:szCs w:val="24"/>
        </w:rPr>
        <w:t xml:space="preserve">2) </w:t>
      </w:r>
      <w:r w:rsidR="00F322E9" w:rsidRPr="003E18C3">
        <w:rPr>
          <w:rFonts w:ascii="Times New Roman" w:hAnsi="Times New Roman" w:cs="Times New Roman"/>
          <w:b/>
          <w:sz w:val="24"/>
          <w:szCs w:val="24"/>
        </w:rPr>
        <w:t>How do you handle exception in JMS consumers and how to you recover?</w:t>
      </w:r>
    </w:p>
    <w:p w:rsidR="00132253" w:rsidRPr="00194BDB" w:rsidRDefault="00132253" w:rsidP="00132253">
      <w:pPr>
        <w:pStyle w:val="NormalWeb"/>
        <w:shd w:val="clear" w:color="auto" w:fill="FFFFFF"/>
        <w:spacing w:before="0" w:beforeAutospacing="0" w:after="240" w:afterAutospacing="0"/>
        <w:rPr>
          <w:b/>
        </w:rPr>
      </w:pPr>
    </w:p>
    <w:p w:rsidR="00132253" w:rsidRPr="003E18C3" w:rsidRDefault="00132253" w:rsidP="00132253">
      <w:pPr>
        <w:pStyle w:val="NormalWeb"/>
        <w:shd w:val="clear" w:color="auto" w:fill="FFFFFF"/>
        <w:spacing w:before="0" w:beforeAutospacing="0" w:after="240" w:afterAutospacing="0"/>
        <w:rPr>
          <w:rFonts w:eastAsiaTheme="minorHAnsi"/>
          <w:sz w:val="22"/>
          <w:szCs w:val="22"/>
        </w:rPr>
      </w:pPr>
      <w:r w:rsidRPr="003E18C3">
        <w:rPr>
          <w:rFonts w:eastAsiaTheme="minorHAnsi"/>
          <w:sz w:val="22"/>
          <w:szCs w:val="22"/>
        </w:rPr>
        <w:t>This can be achieved my using session</w:t>
      </w:r>
      <w:r w:rsidR="000E5BC5" w:rsidRPr="003E18C3">
        <w:rPr>
          <w:rFonts w:eastAsiaTheme="minorHAnsi"/>
          <w:sz w:val="22"/>
          <w:szCs w:val="22"/>
        </w:rPr>
        <w:t xml:space="preserve"> acknowledgement. For this we should</w:t>
      </w:r>
      <w:r w:rsidRPr="003E18C3">
        <w:rPr>
          <w:rFonts w:eastAsiaTheme="minorHAnsi"/>
          <w:sz w:val="22"/>
          <w:szCs w:val="22"/>
        </w:rPr>
        <w:t xml:space="preserve"> modify </w:t>
      </w:r>
      <w:r w:rsidR="000E5BC5" w:rsidRPr="003E18C3">
        <w:rPr>
          <w:rFonts w:eastAsiaTheme="minorHAnsi"/>
          <w:sz w:val="22"/>
          <w:szCs w:val="22"/>
        </w:rPr>
        <w:t>our</w:t>
      </w:r>
      <w:r w:rsidRPr="003E18C3">
        <w:rPr>
          <w:rFonts w:eastAsiaTheme="minorHAnsi"/>
          <w:sz w:val="22"/>
          <w:szCs w:val="22"/>
        </w:rPr>
        <w:t xml:space="preserve"> producer code to use Session.AUTO_ACKNOWLEDGE. While creating Queue session, </w:t>
      </w:r>
      <w:r w:rsidR="000E5BC5" w:rsidRPr="003E18C3">
        <w:rPr>
          <w:rFonts w:eastAsiaTheme="minorHAnsi"/>
          <w:sz w:val="22"/>
          <w:szCs w:val="22"/>
        </w:rPr>
        <w:t xml:space="preserve">we should AUTO_ACKNOWLEDGE as false, which </w:t>
      </w:r>
      <w:r w:rsidRPr="003E18C3">
        <w:rPr>
          <w:rFonts w:eastAsiaTheme="minorHAnsi"/>
          <w:sz w:val="22"/>
          <w:szCs w:val="22"/>
        </w:rPr>
        <w:t xml:space="preserve">means consumer </w:t>
      </w:r>
      <w:r w:rsidR="003E18C3" w:rsidRPr="003E18C3">
        <w:rPr>
          <w:rFonts w:eastAsiaTheme="minorHAnsi"/>
          <w:sz w:val="22"/>
          <w:szCs w:val="22"/>
        </w:rPr>
        <w:t>should</w:t>
      </w:r>
      <w:r w:rsidRPr="003E18C3">
        <w:rPr>
          <w:rFonts w:eastAsiaTheme="minorHAnsi"/>
          <w:sz w:val="22"/>
          <w:szCs w:val="22"/>
        </w:rPr>
        <w:t xml:space="preserve"> acknowledge. When the consumer sends acknowledgement of message, then the message will be deleted from the queue, otherwise it will remain in the queue.</w:t>
      </w:r>
      <w:r w:rsidR="000E5BC5" w:rsidRPr="003E18C3">
        <w:rPr>
          <w:rFonts w:eastAsiaTheme="minorHAnsi"/>
          <w:sz w:val="22"/>
          <w:szCs w:val="22"/>
        </w:rPr>
        <w:t xml:space="preserve"> On the consumer </w:t>
      </w:r>
      <w:r w:rsidR="003E18C3" w:rsidRPr="003E18C3">
        <w:rPr>
          <w:rFonts w:eastAsiaTheme="minorHAnsi"/>
          <w:sz w:val="22"/>
          <w:szCs w:val="22"/>
        </w:rPr>
        <w:t>side, we</w:t>
      </w:r>
      <w:r w:rsidR="000E5BC5" w:rsidRPr="003E18C3">
        <w:rPr>
          <w:rFonts w:eastAsiaTheme="minorHAnsi"/>
          <w:sz w:val="22"/>
          <w:szCs w:val="22"/>
        </w:rPr>
        <w:t xml:space="preserve"> should </w:t>
      </w:r>
      <w:r w:rsidRPr="003E18C3">
        <w:rPr>
          <w:rFonts w:eastAsiaTheme="minorHAnsi"/>
          <w:sz w:val="22"/>
          <w:szCs w:val="22"/>
        </w:rPr>
        <w:t xml:space="preserve">do the same thing, </w:t>
      </w:r>
      <w:r w:rsidR="000E5BC5" w:rsidRPr="003E18C3">
        <w:rPr>
          <w:rFonts w:eastAsiaTheme="minorHAnsi"/>
          <w:sz w:val="22"/>
          <w:szCs w:val="22"/>
        </w:rPr>
        <w:t xml:space="preserve">we should </w:t>
      </w:r>
      <w:r w:rsidRPr="003E18C3">
        <w:rPr>
          <w:rFonts w:eastAsiaTheme="minorHAnsi"/>
          <w:sz w:val="22"/>
          <w:szCs w:val="22"/>
        </w:rPr>
        <w:t>create a queue session with AUTO_ACKNOWLEDGE as false.</w:t>
      </w:r>
    </w:p>
    <w:p w:rsidR="00132253" w:rsidRPr="003E18C3" w:rsidRDefault="00132253" w:rsidP="00132253">
      <w:pPr>
        <w:shd w:val="clear" w:color="auto" w:fill="FFFFFF"/>
        <w:spacing w:after="240" w:line="240" w:lineRule="auto"/>
        <w:rPr>
          <w:rFonts w:ascii="Times New Roman" w:hAnsi="Times New Roman" w:cs="Times New Roman"/>
        </w:rPr>
      </w:pPr>
      <w:r w:rsidRPr="003E18C3">
        <w:rPr>
          <w:rFonts w:ascii="Times New Roman" w:hAnsi="Times New Roman" w:cs="Times New Roman"/>
        </w:rPr>
        <w:t>Aft</w:t>
      </w:r>
      <w:r w:rsidR="000E5BC5" w:rsidRPr="003E18C3">
        <w:rPr>
          <w:rFonts w:ascii="Times New Roman" w:hAnsi="Times New Roman" w:cs="Times New Roman"/>
        </w:rPr>
        <w:t xml:space="preserve">er working on your message, we </w:t>
      </w:r>
      <w:r w:rsidRPr="003E18C3">
        <w:rPr>
          <w:rFonts w:ascii="Times New Roman" w:hAnsi="Times New Roman" w:cs="Times New Roman"/>
        </w:rPr>
        <w:t>can send acknowledge to delete the message from the queue or the message will remain in the queue.</w:t>
      </w:r>
    </w:p>
    <w:p w:rsidR="00F322E9" w:rsidRPr="003E18C3" w:rsidRDefault="00132253" w:rsidP="003E18C3">
      <w:pPr>
        <w:spacing w:after="0" w:line="240" w:lineRule="auto"/>
      </w:pPr>
      <w:r w:rsidRPr="003E18C3">
        <w:rPr>
          <w:rFonts w:ascii="Times New Roman" w:hAnsi="Times New Roman" w:cs="Times New Roman"/>
          <w:b/>
          <w:sz w:val="24"/>
          <w:szCs w:val="24"/>
        </w:rPr>
        <w:t>3)</w:t>
      </w:r>
      <w:r w:rsidR="00F322E9" w:rsidRPr="003E18C3">
        <w:rPr>
          <w:rFonts w:ascii="Times New Roman" w:hAnsi="Times New Roman" w:cs="Times New Roman"/>
          <w:b/>
          <w:sz w:val="24"/>
          <w:szCs w:val="24"/>
        </w:rPr>
        <w:t xml:space="preserve"> How do you implement LRU or MRU cache?</w:t>
      </w:r>
    </w:p>
    <w:p w:rsidR="003E18C3" w:rsidRDefault="003E18C3" w:rsidP="003E18C3">
      <w:pPr>
        <w:pStyle w:val="NormalWeb"/>
        <w:shd w:val="clear" w:color="auto" w:fill="FFFFFF"/>
        <w:spacing w:before="0" w:beforeAutospacing="0" w:after="240" w:afterAutospacing="0"/>
        <w:rPr>
          <w:rFonts w:eastAsiaTheme="minorHAnsi"/>
          <w:sz w:val="22"/>
          <w:szCs w:val="22"/>
        </w:rPr>
      </w:pPr>
    </w:p>
    <w:p w:rsidR="000E5BC5" w:rsidRPr="003E18C3" w:rsidRDefault="000E5BC5" w:rsidP="003E18C3">
      <w:pPr>
        <w:pStyle w:val="NormalWeb"/>
        <w:shd w:val="clear" w:color="auto" w:fill="FFFFFF"/>
        <w:spacing w:before="0" w:beforeAutospacing="0" w:after="240" w:afterAutospacing="0"/>
        <w:rPr>
          <w:rFonts w:eastAsiaTheme="minorHAnsi"/>
          <w:sz w:val="22"/>
          <w:szCs w:val="22"/>
        </w:rPr>
      </w:pPr>
      <w:r w:rsidRPr="003E18C3">
        <w:rPr>
          <w:rFonts w:eastAsiaTheme="minorHAnsi"/>
          <w:sz w:val="22"/>
          <w:szCs w:val="22"/>
        </w:rPr>
        <w:t>LRU can be implemented in following 2 ways</w:t>
      </w:r>
    </w:p>
    <w:p w:rsidR="00132253" w:rsidRPr="003E18C3" w:rsidRDefault="00132253" w:rsidP="003E18C3">
      <w:pPr>
        <w:pStyle w:val="NormalWeb"/>
        <w:shd w:val="clear" w:color="auto" w:fill="FFFFFF"/>
        <w:spacing w:before="0" w:beforeAutospacing="0" w:after="240" w:afterAutospacing="0"/>
        <w:rPr>
          <w:rFonts w:eastAsiaTheme="minorHAnsi"/>
          <w:sz w:val="22"/>
          <w:szCs w:val="22"/>
        </w:rPr>
      </w:pPr>
      <w:r w:rsidRPr="003E18C3">
        <w:rPr>
          <w:rFonts w:eastAsiaTheme="minorHAnsi"/>
          <w:b/>
          <w:sz w:val="22"/>
          <w:szCs w:val="22"/>
        </w:rPr>
        <w:t>Queue:</w:t>
      </w:r>
      <w:r w:rsidRPr="003E18C3">
        <w:rPr>
          <w:rFonts w:eastAsiaTheme="minorHAnsi"/>
          <w:sz w:val="22"/>
          <w:szCs w:val="22"/>
        </w:rPr>
        <w:t> </w:t>
      </w:r>
      <w:r w:rsidR="000E5BC5" w:rsidRPr="003E18C3">
        <w:rPr>
          <w:rFonts w:eastAsiaTheme="minorHAnsi"/>
          <w:sz w:val="22"/>
          <w:szCs w:val="22"/>
        </w:rPr>
        <w:t>It can be</w:t>
      </w:r>
      <w:r w:rsidRPr="003E18C3">
        <w:rPr>
          <w:rFonts w:eastAsiaTheme="minorHAnsi"/>
          <w:sz w:val="22"/>
          <w:szCs w:val="22"/>
        </w:rPr>
        <w:t xml:space="preserve"> implemented using a doubly linked list. The maximum size of the queue will be equal to the total number of frames available (cache size</w:t>
      </w:r>
      <w:r w:rsidR="003E18C3" w:rsidRPr="003E18C3">
        <w:rPr>
          <w:rFonts w:eastAsiaTheme="minorHAnsi"/>
          <w:sz w:val="22"/>
          <w:szCs w:val="22"/>
        </w:rPr>
        <w:t>). The</w:t>
      </w:r>
      <w:r w:rsidRPr="003E18C3">
        <w:rPr>
          <w:rFonts w:eastAsiaTheme="minorHAnsi"/>
          <w:sz w:val="22"/>
          <w:szCs w:val="22"/>
        </w:rPr>
        <w:t xml:space="preserve"> most recently used pages will be near front end and least recently pages will be near rear end.</w:t>
      </w:r>
    </w:p>
    <w:p w:rsidR="000E5BC5" w:rsidRPr="003E18C3" w:rsidRDefault="003E18C3" w:rsidP="003E18C3">
      <w:pPr>
        <w:pStyle w:val="NormalWeb"/>
        <w:shd w:val="clear" w:color="auto" w:fill="FFFFFF"/>
        <w:spacing w:before="0" w:beforeAutospacing="0" w:after="240" w:afterAutospacing="0"/>
        <w:rPr>
          <w:rFonts w:eastAsiaTheme="minorHAnsi"/>
          <w:sz w:val="22"/>
          <w:szCs w:val="22"/>
        </w:rPr>
      </w:pPr>
      <w:r w:rsidRPr="003E18C3">
        <w:rPr>
          <w:rFonts w:eastAsiaTheme="minorHAnsi"/>
          <w:b/>
          <w:sz w:val="22"/>
          <w:szCs w:val="22"/>
        </w:rPr>
        <w:t>Hashing:</w:t>
      </w:r>
      <w:r w:rsidRPr="003E18C3">
        <w:rPr>
          <w:rFonts w:eastAsiaTheme="minorHAnsi"/>
          <w:sz w:val="22"/>
          <w:szCs w:val="22"/>
        </w:rPr>
        <w:t xml:space="preserve"> A</w:t>
      </w:r>
      <w:r w:rsidR="000E5BC5" w:rsidRPr="003E18C3">
        <w:rPr>
          <w:rFonts w:eastAsiaTheme="minorHAnsi"/>
          <w:sz w:val="22"/>
          <w:szCs w:val="22"/>
        </w:rPr>
        <w:t xml:space="preserve"> hash with page number as key and address of corresponding queue node as a value, when a page is referenced, the required page may be in the memory, if it is in the memory, we need to detach the node of the list and bring it to the front of the queue. If the required page is not in the memory, we bring that in memory. In simple words, we add a new node to the front of the queue and update the corresponding node address in the hash. If the queue is full, i.e. all the frames are full, we remove a node from the rear of queue, and add the new node to the front of queue.</w:t>
      </w:r>
    </w:p>
    <w:p w:rsidR="00132253" w:rsidRPr="003E18C3" w:rsidRDefault="00132253" w:rsidP="003E18C3">
      <w:pPr>
        <w:pStyle w:val="NormalWeb"/>
        <w:shd w:val="clear" w:color="auto" w:fill="FFFFFF"/>
        <w:spacing w:before="0" w:beforeAutospacing="0" w:after="240" w:afterAutospacing="0"/>
        <w:rPr>
          <w:rFonts w:eastAsiaTheme="minorHAnsi"/>
          <w:sz w:val="22"/>
          <w:szCs w:val="22"/>
        </w:rPr>
      </w:pPr>
      <w:r w:rsidRPr="003E18C3">
        <w:rPr>
          <w:rFonts w:eastAsiaTheme="minorHAnsi"/>
          <w:b/>
          <w:sz w:val="22"/>
          <w:szCs w:val="22"/>
        </w:rPr>
        <w:lastRenderedPageBreak/>
        <w:t>MRU:</w:t>
      </w:r>
      <w:r w:rsidR="003E18C3">
        <w:rPr>
          <w:rFonts w:eastAsiaTheme="minorHAnsi"/>
          <w:b/>
          <w:sz w:val="22"/>
          <w:szCs w:val="22"/>
        </w:rPr>
        <w:t xml:space="preserve"> </w:t>
      </w:r>
      <w:r w:rsidRPr="003E18C3">
        <w:rPr>
          <w:rFonts w:eastAsiaTheme="minorHAnsi"/>
          <w:sz w:val="22"/>
          <w:szCs w:val="22"/>
        </w:rPr>
        <w:t xml:space="preserve">To implement a cache, </w:t>
      </w:r>
      <w:r w:rsidR="000E5BC5" w:rsidRPr="003E18C3">
        <w:rPr>
          <w:rFonts w:eastAsiaTheme="minorHAnsi"/>
          <w:sz w:val="22"/>
          <w:szCs w:val="22"/>
        </w:rPr>
        <w:t xml:space="preserve">we should </w:t>
      </w:r>
      <w:r w:rsidRPr="003E18C3">
        <w:rPr>
          <w:rFonts w:eastAsiaTheme="minorHAnsi"/>
          <w:sz w:val="22"/>
          <w:szCs w:val="22"/>
        </w:rPr>
        <w:t>derive a subclass</w:t>
      </w:r>
      <w:r w:rsidR="000E5BC5" w:rsidRPr="003E18C3">
        <w:rPr>
          <w:rFonts w:eastAsiaTheme="minorHAnsi"/>
          <w:sz w:val="22"/>
          <w:szCs w:val="22"/>
        </w:rPr>
        <w:t xml:space="preserve"> from this template class. As it is </w:t>
      </w:r>
      <w:proofErr w:type="gramStart"/>
      <w:r w:rsidR="000E5BC5" w:rsidRPr="003E18C3">
        <w:rPr>
          <w:rFonts w:eastAsiaTheme="minorHAnsi"/>
          <w:sz w:val="22"/>
          <w:szCs w:val="22"/>
        </w:rPr>
        <w:t>a</w:t>
      </w:r>
      <w:proofErr w:type="gramEnd"/>
      <w:r w:rsidR="000E5BC5" w:rsidRPr="003E18C3">
        <w:rPr>
          <w:rFonts w:eastAsiaTheme="minorHAnsi"/>
          <w:sz w:val="22"/>
          <w:szCs w:val="22"/>
        </w:rPr>
        <w:t xml:space="preserve"> implementer, we should </w:t>
      </w:r>
      <w:r w:rsidRPr="003E18C3">
        <w:rPr>
          <w:rFonts w:eastAsiaTheme="minorHAnsi"/>
          <w:sz w:val="22"/>
          <w:szCs w:val="22"/>
        </w:rPr>
        <w:t>implement two methods:</w:t>
      </w:r>
    </w:p>
    <w:p w:rsidR="00132253" w:rsidRPr="003E18C3" w:rsidRDefault="00132253" w:rsidP="00132253">
      <w:pPr>
        <w:shd w:val="clear" w:color="auto" w:fill="FFFFFF"/>
        <w:spacing w:after="0" w:line="240" w:lineRule="auto"/>
        <w:rPr>
          <w:rFonts w:ascii="Times New Roman" w:hAnsi="Times New Roman" w:cs="Times New Roman"/>
        </w:rPr>
      </w:pPr>
      <w:r w:rsidRPr="003E18C3">
        <w:rPr>
          <w:rFonts w:ascii="Times New Roman" w:hAnsi="Times New Roman" w:cs="Times New Roman"/>
        </w:rPr>
        <w:t>HandleNonExistingKeyFetch to handle cache misses. In this method, you access the real source of data behind the cache and return the value.</w:t>
      </w:r>
    </w:p>
    <w:p w:rsidR="00132253" w:rsidRDefault="00132253" w:rsidP="00132253">
      <w:pPr>
        <w:shd w:val="clear" w:color="auto" w:fill="FFFFFF"/>
        <w:spacing w:after="0" w:line="240" w:lineRule="auto"/>
        <w:rPr>
          <w:rFonts w:ascii="Times New Roman" w:hAnsi="Times New Roman" w:cs="Times New Roman"/>
        </w:rPr>
      </w:pPr>
      <w:r w:rsidRPr="003E18C3">
        <w:rPr>
          <w:rFonts w:ascii="Times New Roman" w:hAnsi="Times New Roman" w:cs="Times New Roman"/>
        </w:rPr>
        <w:t>HandleItemRelease</w:t>
      </w:r>
      <w:r w:rsidR="000E5BC5" w:rsidRPr="003E18C3">
        <w:rPr>
          <w:rFonts w:ascii="Times New Roman" w:hAnsi="Times New Roman" w:cs="Times New Roman"/>
        </w:rPr>
        <w:t>-</w:t>
      </w:r>
      <w:r w:rsidRPr="003E18C3">
        <w:rPr>
          <w:rFonts w:ascii="Times New Roman" w:hAnsi="Times New Roman" w:cs="Times New Roman"/>
        </w:rPr>
        <w:t xml:space="preserve"> called when an item is removed from the cache.</w:t>
      </w:r>
    </w:p>
    <w:p w:rsidR="003E18C3" w:rsidRPr="003E18C3" w:rsidRDefault="003E18C3" w:rsidP="00132253">
      <w:pPr>
        <w:shd w:val="clear" w:color="auto" w:fill="FFFFFF"/>
        <w:spacing w:after="0" w:line="240" w:lineRule="auto"/>
        <w:rPr>
          <w:rFonts w:ascii="Times New Roman" w:hAnsi="Times New Roman" w:cs="Times New Roman"/>
        </w:rPr>
      </w:pPr>
    </w:p>
    <w:p w:rsidR="00132253" w:rsidRPr="003E18C3" w:rsidRDefault="00132253" w:rsidP="00132253">
      <w:pPr>
        <w:shd w:val="clear" w:color="auto" w:fill="FFFFFF"/>
        <w:spacing w:after="150" w:line="240" w:lineRule="auto"/>
        <w:jc w:val="both"/>
        <w:textAlignment w:val="baseline"/>
        <w:rPr>
          <w:rFonts w:ascii="Times New Roman" w:hAnsi="Times New Roman" w:cs="Times New Roman"/>
        </w:rPr>
      </w:pPr>
      <w:r w:rsidRPr="003E18C3">
        <w:rPr>
          <w:rFonts w:ascii="Times New Roman" w:hAnsi="Times New Roman" w:cs="Times New Roman"/>
        </w:rPr>
        <w:t>The cache class is a template of two types, a key and value. The value type is the type of the resource, and key type is the type of the resource address.</w:t>
      </w:r>
    </w:p>
    <w:p w:rsidR="00132253" w:rsidRPr="003E18C3" w:rsidRDefault="00132253" w:rsidP="00132253">
      <w:pPr>
        <w:shd w:val="clear" w:color="auto" w:fill="FFFFFF"/>
        <w:spacing w:after="150" w:line="240" w:lineRule="auto"/>
        <w:jc w:val="both"/>
        <w:textAlignment w:val="baseline"/>
        <w:rPr>
          <w:rFonts w:ascii="Times New Roman" w:hAnsi="Times New Roman" w:cs="Times New Roman"/>
        </w:rPr>
      </w:pPr>
    </w:p>
    <w:p w:rsidR="00F322E9" w:rsidRPr="003E18C3" w:rsidRDefault="00132253" w:rsidP="00F322E9">
      <w:pPr>
        <w:spacing w:after="0" w:line="240" w:lineRule="auto"/>
        <w:rPr>
          <w:rFonts w:ascii="Times New Roman" w:hAnsi="Times New Roman" w:cs="Times New Roman"/>
          <w:b/>
          <w:sz w:val="24"/>
          <w:szCs w:val="24"/>
        </w:rPr>
      </w:pPr>
      <w:r w:rsidRPr="003E18C3">
        <w:rPr>
          <w:rFonts w:ascii="Times New Roman" w:hAnsi="Times New Roman" w:cs="Times New Roman"/>
          <w:b/>
          <w:sz w:val="24"/>
          <w:szCs w:val="24"/>
        </w:rPr>
        <w:t>4)</w:t>
      </w:r>
      <w:r w:rsidR="00F322E9" w:rsidRPr="003E18C3">
        <w:rPr>
          <w:rFonts w:ascii="Times New Roman" w:hAnsi="Times New Roman" w:cs="Times New Roman"/>
          <w:b/>
          <w:sz w:val="24"/>
          <w:szCs w:val="24"/>
        </w:rPr>
        <w:t xml:space="preserve"> How would you implement Executor Service? </w:t>
      </w:r>
    </w:p>
    <w:p w:rsidR="003E18C3" w:rsidRDefault="003E18C3" w:rsidP="003E18C3">
      <w:pPr>
        <w:shd w:val="clear" w:color="auto" w:fill="FFFFFF"/>
        <w:spacing w:after="0" w:line="240" w:lineRule="auto"/>
        <w:rPr>
          <w:rFonts w:ascii="Times New Roman" w:hAnsi="Times New Roman" w:cs="Times New Roman"/>
        </w:rPr>
      </w:pPr>
    </w:p>
    <w:p w:rsidR="00132253" w:rsidRPr="003E18C3" w:rsidRDefault="006277EF" w:rsidP="003E18C3">
      <w:pPr>
        <w:shd w:val="clear" w:color="auto" w:fill="FFFFFF"/>
        <w:spacing w:after="0" w:line="240" w:lineRule="auto"/>
        <w:rPr>
          <w:rFonts w:ascii="Times New Roman" w:hAnsi="Times New Roman" w:cs="Times New Roman"/>
        </w:rPr>
      </w:pPr>
      <w:r w:rsidRPr="003E18C3">
        <w:rPr>
          <w:rFonts w:ascii="Times New Roman" w:hAnsi="Times New Roman" w:cs="Times New Roman"/>
        </w:rPr>
        <w:t>S</w:t>
      </w:r>
      <w:r w:rsidR="00132253" w:rsidRPr="003E18C3">
        <w:rPr>
          <w:rFonts w:ascii="Times New Roman" w:hAnsi="Times New Roman" w:cs="Times New Roman"/>
        </w:rPr>
        <w:t>ince executor service is an interface,</w:t>
      </w:r>
      <w:r w:rsidRPr="003E18C3">
        <w:rPr>
          <w:rFonts w:ascii="Times New Roman" w:hAnsi="Times New Roman" w:cs="Times New Roman"/>
        </w:rPr>
        <w:t xml:space="preserve"> you need to its implement it</w:t>
      </w:r>
      <w:r w:rsidR="00132253" w:rsidRPr="003E18C3">
        <w:rPr>
          <w:rFonts w:ascii="Times New Roman" w:hAnsi="Times New Roman" w:cs="Times New Roman"/>
        </w:rPr>
        <w:t xml:space="preserve"> </w:t>
      </w:r>
      <w:r w:rsidRPr="003E18C3">
        <w:rPr>
          <w:rFonts w:ascii="Times New Roman" w:hAnsi="Times New Roman" w:cs="Times New Roman"/>
        </w:rPr>
        <w:t>to</w:t>
      </w:r>
      <w:r w:rsidR="00132253" w:rsidRPr="003E18C3">
        <w:rPr>
          <w:rFonts w:ascii="Times New Roman" w:hAnsi="Times New Roman" w:cs="Times New Roman"/>
        </w:rPr>
        <w:t xml:space="preserve"> make any use of it. The executiveservice has the following implementation in the java.uril.concurent package.</w:t>
      </w:r>
    </w:p>
    <w:p w:rsidR="00132253" w:rsidRPr="003E18C3" w:rsidRDefault="00132253" w:rsidP="003E18C3">
      <w:pPr>
        <w:shd w:val="clear" w:color="auto" w:fill="FFFFFF"/>
        <w:spacing w:after="0" w:line="240" w:lineRule="auto"/>
        <w:rPr>
          <w:rFonts w:ascii="Times New Roman" w:hAnsi="Times New Roman" w:cs="Times New Roman"/>
        </w:rPr>
      </w:pPr>
      <w:r w:rsidRPr="003E18C3">
        <w:rPr>
          <w:rFonts w:ascii="Times New Roman" w:hAnsi="Times New Roman" w:cs="Times New Roman"/>
        </w:rPr>
        <w:t>ThreadPoolExecutor</w:t>
      </w:r>
    </w:p>
    <w:p w:rsidR="00132253" w:rsidRDefault="00132253" w:rsidP="003E18C3">
      <w:pPr>
        <w:shd w:val="clear" w:color="auto" w:fill="FFFFFF"/>
        <w:spacing w:after="0" w:line="240" w:lineRule="auto"/>
        <w:rPr>
          <w:rFonts w:ascii="Times New Roman" w:hAnsi="Times New Roman" w:cs="Times New Roman"/>
        </w:rPr>
      </w:pPr>
      <w:r w:rsidRPr="003E18C3">
        <w:rPr>
          <w:rFonts w:ascii="Times New Roman" w:hAnsi="Times New Roman" w:cs="Times New Roman"/>
        </w:rPr>
        <w:t>ScheduledThr</w:t>
      </w:r>
      <w:r w:rsidR="003E18C3">
        <w:rPr>
          <w:rFonts w:ascii="Times New Roman" w:hAnsi="Times New Roman" w:cs="Times New Roman"/>
        </w:rPr>
        <w:t>e</w:t>
      </w:r>
      <w:r w:rsidRPr="003E18C3">
        <w:rPr>
          <w:rFonts w:ascii="Times New Roman" w:hAnsi="Times New Roman" w:cs="Times New Roman"/>
        </w:rPr>
        <w:t>adPool Executor.</w:t>
      </w:r>
    </w:p>
    <w:p w:rsidR="003E18C3" w:rsidRPr="003E18C3" w:rsidRDefault="003E18C3" w:rsidP="003E18C3">
      <w:pPr>
        <w:shd w:val="clear" w:color="auto" w:fill="FFFFFF"/>
        <w:spacing w:after="0" w:line="240" w:lineRule="auto"/>
        <w:rPr>
          <w:rFonts w:ascii="Times New Roman" w:hAnsi="Times New Roman" w:cs="Times New Roman"/>
        </w:rPr>
      </w:pPr>
    </w:p>
    <w:p w:rsidR="00132253" w:rsidRPr="003E18C3" w:rsidRDefault="006277EF" w:rsidP="003E18C3">
      <w:pPr>
        <w:shd w:val="clear" w:color="auto" w:fill="FFFFFF"/>
        <w:spacing w:after="0" w:line="240" w:lineRule="auto"/>
        <w:rPr>
          <w:rFonts w:ascii="Times New Roman" w:hAnsi="Times New Roman" w:cs="Times New Roman"/>
        </w:rPr>
      </w:pPr>
      <w:r w:rsidRPr="003E18C3">
        <w:rPr>
          <w:rFonts w:ascii="Times New Roman" w:hAnsi="Times New Roman" w:cs="Times New Roman"/>
        </w:rPr>
        <w:t xml:space="preserve">Following are the steps to be </w:t>
      </w:r>
      <w:r w:rsidR="003E18C3" w:rsidRPr="003E18C3">
        <w:rPr>
          <w:rFonts w:ascii="Times New Roman" w:hAnsi="Times New Roman" w:cs="Times New Roman"/>
        </w:rPr>
        <w:t>followed</w:t>
      </w:r>
    </w:p>
    <w:p w:rsidR="00132253" w:rsidRPr="003E18C3" w:rsidRDefault="00132253" w:rsidP="003E18C3">
      <w:pPr>
        <w:shd w:val="clear" w:color="auto" w:fill="FFFFFF"/>
        <w:spacing w:after="0" w:line="240" w:lineRule="auto"/>
        <w:rPr>
          <w:rFonts w:ascii="Times New Roman" w:hAnsi="Times New Roman" w:cs="Times New Roman"/>
        </w:rPr>
      </w:pPr>
      <w:r w:rsidRPr="003E18C3">
        <w:rPr>
          <w:rFonts w:ascii="Times New Roman" w:hAnsi="Times New Roman" w:cs="Times New Roman"/>
        </w:rPr>
        <w:t>Creating an ExecutiveService.</w:t>
      </w:r>
    </w:p>
    <w:p w:rsidR="00132253" w:rsidRPr="003E18C3" w:rsidRDefault="00132253" w:rsidP="003E18C3">
      <w:pPr>
        <w:shd w:val="clear" w:color="auto" w:fill="FFFFFF"/>
        <w:spacing w:after="0" w:line="240" w:lineRule="auto"/>
        <w:rPr>
          <w:rFonts w:ascii="Times New Roman" w:hAnsi="Times New Roman" w:cs="Times New Roman"/>
        </w:rPr>
      </w:pPr>
      <w:r w:rsidRPr="003E18C3">
        <w:rPr>
          <w:rFonts w:ascii="Times New Roman" w:hAnsi="Times New Roman" w:cs="Times New Roman"/>
        </w:rPr>
        <w:t>ExecutorService Usage: there are few different ways to delegate tasks for execution to an ExecutorService:</w:t>
      </w:r>
      <w:r w:rsidR="003E18C3">
        <w:rPr>
          <w:rFonts w:ascii="Times New Roman" w:hAnsi="Times New Roman" w:cs="Times New Roman"/>
        </w:rPr>
        <w:t xml:space="preserve"> E</w:t>
      </w:r>
      <w:r w:rsidRPr="003E18C3">
        <w:rPr>
          <w:rFonts w:ascii="Times New Roman" w:hAnsi="Times New Roman" w:cs="Times New Roman"/>
        </w:rPr>
        <w:t>xecute(runnable), Submit(runnable). Submit(callable), InvokeAny(…), InvokeAll(..)</w:t>
      </w:r>
    </w:p>
    <w:p w:rsidR="00F322E9" w:rsidRPr="003E18C3" w:rsidRDefault="00132253" w:rsidP="003E18C3">
      <w:pPr>
        <w:shd w:val="clear" w:color="auto" w:fill="FFFFFF"/>
        <w:spacing w:after="0" w:line="240" w:lineRule="auto"/>
        <w:rPr>
          <w:rFonts w:ascii="Times New Roman" w:hAnsi="Times New Roman" w:cs="Times New Roman"/>
        </w:rPr>
      </w:pPr>
      <w:r w:rsidRPr="003E18C3">
        <w:rPr>
          <w:rFonts w:ascii="Times New Roman" w:hAnsi="Times New Roman" w:cs="Times New Roman"/>
        </w:rPr>
        <w:t>ExecutorService Shutdown</w:t>
      </w:r>
    </w:p>
    <w:p w:rsidR="006277EF" w:rsidRDefault="006277EF" w:rsidP="006277EF">
      <w:pPr>
        <w:shd w:val="clear" w:color="auto" w:fill="FFFFFF"/>
        <w:spacing w:after="150" w:line="240" w:lineRule="auto"/>
        <w:ind w:left="360"/>
        <w:jc w:val="both"/>
        <w:textAlignment w:val="baseline"/>
        <w:rPr>
          <w:rFonts w:ascii="Segoe UI" w:eastAsia="Times New Roman" w:hAnsi="Segoe UI" w:cs="Segoe UI"/>
          <w:b/>
          <w:color w:val="111111"/>
          <w:sz w:val="21"/>
          <w:szCs w:val="21"/>
        </w:rPr>
      </w:pPr>
    </w:p>
    <w:p w:rsidR="00F322E9" w:rsidRPr="003E18C3" w:rsidRDefault="00F322E9" w:rsidP="00F322E9">
      <w:pPr>
        <w:spacing w:after="0" w:line="240" w:lineRule="auto"/>
        <w:rPr>
          <w:rFonts w:ascii="Times New Roman" w:hAnsi="Times New Roman" w:cs="Times New Roman"/>
          <w:b/>
          <w:sz w:val="24"/>
          <w:szCs w:val="24"/>
        </w:rPr>
      </w:pPr>
      <w:r w:rsidRPr="003E18C3">
        <w:rPr>
          <w:rFonts w:ascii="Times New Roman" w:hAnsi="Times New Roman" w:cs="Times New Roman"/>
          <w:b/>
          <w:sz w:val="24"/>
          <w:szCs w:val="24"/>
        </w:rPr>
        <w:t>5</w:t>
      </w:r>
      <w:r w:rsidR="00132253" w:rsidRPr="003E18C3">
        <w:rPr>
          <w:rFonts w:ascii="Times New Roman" w:hAnsi="Times New Roman" w:cs="Times New Roman"/>
          <w:b/>
          <w:sz w:val="24"/>
          <w:szCs w:val="24"/>
        </w:rPr>
        <w:t>)</w:t>
      </w:r>
      <w:r w:rsidRPr="003E18C3">
        <w:rPr>
          <w:rFonts w:ascii="Times New Roman" w:hAnsi="Times New Roman" w:cs="Times New Roman"/>
          <w:b/>
          <w:sz w:val="24"/>
          <w:szCs w:val="24"/>
        </w:rPr>
        <w:t xml:space="preserve"> Describe singleton design pattern – how would you implement?</w:t>
      </w:r>
    </w:p>
    <w:p w:rsidR="00132253" w:rsidRDefault="00132253" w:rsidP="00132253">
      <w:pPr>
        <w:shd w:val="clear" w:color="auto" w:fill="FFFFFF"/>
        <w:spacing w:after="150" w:line="240" w:lineRule="auto"/>
        <w:jc w:val="both"/>
        <w:textAlignment w:val="baseline"/>
        <w:rPr>
          <w:rFonts w:ascii="Segoe UI" w:eastAsia="Times New Roman" w:hAnsi="Segoe UI" w:cs="Segoe UI"/>
          <w:b/>
          <w:color w:val="111111"/>
          <w:sz w:val="21"/>
          <w:szCs w:val="21"/>
        </w:rPr>
      </w:pPr>
      <w:r>
        <w:rPr>
          <w:rFonts w:ascii="Segoe UI" w:eastAsia="Times New Roman" w:hAnsi="Segoe UI" w:cs="Segoe UI"/>
          <w:b/>
          <w:color w:val="111111"/>
          <w:sz w:val="21"/>
          <w:szCs w:val="21"/>
        </w:rPr>
        <w:t xml:space="preserve"> </w:t>
      </w:r>
    </w:p>
    <w:p w:rsidR="00132253" w:rsidRPr="003E18C3" w:rsidRDefault="00132253" w:rsidP="00132253">
      <w:pPr>
        <w:shd w:val="clear" w:color="auto" w:fill="FFFFFF"/>
        <w:spacing w:after="150" w:line="240" w:lineRule="auto"/>
        <w:jc w:val="both"/>
        <w:textAlignment w:val="baseline"/>
        <w:rPr>
          <w:rFonts w:ascii="Times New Roman" w:hAnsi="Times New Roman" w:cs="Times New Roman"/>
        </w:rPr>
      </w:pPr>
      <w:r w:rsidRPr="003E18C3">
        <w:rPr>
          <w:rFonts w:ascii="Times New Roman" w:hAnsi="Times New Roman" w:cs="Times New Roman"/>
        </w:rPr>
        <w:t xml:space="preserve">Singleton example is one of the most straightforward outline designs in Java. This sort of configuration example goes under creational design as this example gives one of the most ideal approaches to make a question. </w:t>
      </w:r>
    </w:p>
    <w:p w:rsidR="00132253" w:rsidRPr="003E18C3" w:rsidRDefault="00132253" w:rsidP="00132253">
      <w:pPr>
        <w:shd w:val="clear" w:color="auto" w:fill="FFFFFF"/>
        <w:spacing w:after="150" w:line="240" w:lineRule="auto"/>
        <w:jc w:val="both"/>
        <w:textAlignment w:val="baseline"/>
        <w:rPr>
          <w:rFonts w:ascii="Times New Roman" w:hAnsi="Times New Roman" w:cs="Times New Roman"/>
        </w:rPr>
      </w:pPr>
      <w:r w:rsidRPr="003E18C3">
        <w:rPr>
          <w:rFonts w:ascii="Times New Roman" w:hAnsi="Times New Roman" w:cs="Times New Roman"/>
        </w:rPr>
        <w:t>This example includes a solitary class which is capable to make a question while ensuring that lone single protest gets made. This class gives an approach to get to its lone question which can be gotten to straightforwardly without need to instantiate the protest of the class.</w:t>
      </w:r>
    </w:p>
    <w:p w:rsidR="00132253" w:rsidRPr="003E18C3" w:rsidRDefault="00132253" w:rsidP="00132253">
      <w:pPr>
        <w:shd w:val="clear" w:color="auto" w:fill="FFFFFF"/>
        <w:spacing w:after="150" w:line="240" w:lineRule="auto"/>
        <w:jc w:val="both"/>
        <w:textAlignment w:val="baseline"/>
        <w:rPr>
          <w:rFonts w:ascii="Times New Roman" w:hAnsi="Times New Roman" w:cs="Times New Roman"/>
        </w:rPr>
      </w:pPr>
      <w:r w:rsidRPr="003E18C3">
        <w:rPr>
          <w:rFonts w:ascii="Times New Roman" w:hAnsi="Times New Roman" w:cs="Times New Roman"/>
        </w:rPr>
        <w:t>Sample Implementation code in java:</w:t>
      </w:r>
    </w:p>
    <w:p w:rsidR="00132253" w:rsidRPr="003572D9" w:rsidRDefault="00132253" w:rsidP="00132253">
      <w:pPr>
        <w:pStyle w:val="HTMLPreformatted"/>
        <w:rPr>
          <w:rFonts w:ascii="Consolas" w:hAnsi="Consolas"/>
        </w:rPr>
      </w:pPr>
      <w:r w:rsidRPr="003572D9">
        <w:rPr>
          <w:rFonts w:ascii="Consolas" w:hAnsi="Consolas"/>
        </w:rPr>
        <w:t>class Singleton {</w:t>
      </w:r>
    </w:p>
    <w:p w:rsidR="00132253" w:rsidRPr="003572D9" w:rsidRDefault="00132253" w:rsidP="00132253">
      <w:pPr>
        <w:pStyle w:val="HTMLPreformatted"/>
        <w:rPr>
          <w:rFonts w:ascii="Consolas" w:hAnsi="Consolas"/>
        </w:rPr>
      </w:pPr>
      <w:r w:rsidRPr="003572D9">
        <w:rPr>
          <w:rFonts w:ascii="Consolas" w:hAnsi="Consolas"/>
        </w:rPr>
        <w:t xml:space="preserve">public: </w:t>
      </w:r>
    </w:p>
    <w:p w:rsidR="00132253" w:rsidRPr="003572D9" w:rsidRDefault="00132253" w:rsidP="00132253">
      <w:pPr>
        <w:pStyle w:val="HTMLPreformatted"/>
        <w:rPr>
          <w:rFonts w:ascii="Consolas" w:hAnsi="Consolas"/>
        </w:rPr>
      </w:pPr>
      <w:r w:rsidRPr="003572D9">
        <w:rPr>
          <w:rFonts w:ascii="Consolas" w:hAnsi="Consolas"/>
        </w:rPr>
        <w:t xml:space="preserve">static Singleton* </w:t>
      </w:r>
      <w:proofErr w:type="gramStart"/>
      <w:r w:rsidRPr="003572D9">
        <w:rPr>
          <w:rFonts w:ascii="Consolas" w:hAnsi="Consolas"/>
        </w:rPr>
        <w:t>Instance(</w:t>
      </w:r>
      <w:proofErr w:type="gramEnd"/>
      <w:r w:rsidRPr="003572D9">
        <w:rPr>
          <w:rFonts w:ascii="Consolas" w:hAnsi="Consolas"/>
        </w:rPr>
        <w:t>);</w:t>
      </w:r>
    </w:p>
    <w:p w:rsidR="00132253" w:rsidRPr="003572D9" w:rsidRDefault="00132253" w:rsidP="00132253">
      <w:pPr>
        <w:pStyle w:val="HTMLPreformatted"/>
        <w:rPr>
          <w:rFonts w:ascii="Consolas" w:hAnsi="Consolas"/>
        </w:rPr>
      </w:pPr>
      <w:r w:rsidRPr="003572D9">
        <w:rPr>
          <w:rFonts w:ascii="Consolas" w:hAnsi="Consolas"/>
        </w:rPr>
        <w:t xml:space="preserve">protected: </w:t>
      </w:r>
    </w:p>
    <w:p w:rsidR="00132253" w:rsidRPr="003572D9" w:rsidRDefault="00132253" w:rsidP="00132253">
      <w:pPr>
        <w:pStyle w:val="HTMLPreformatted"/>
        <w:rPr>
          <w:rFonts w:ascii="Consolas" w:hAnsi="Consolas"/>
        </w:rPr>
      </w:pPr>
      <w:proofErr w:type="gramStart"/>
      <w:r w:rsidRPr="003572D9">
        <w:rPr>
          <w:rFonts w:ascii="Consolas" w:hAnsi="Consolas"/>
        </w:rPr>
        <w:t>Singleton(</w:t>
      </w:r>
      <w:proofErr w:type="gramEnd"/>
      <w:r w:rsidRPr="003572D9">
        <w:rPr>
          <w:rFonts w:ascii="Consolas" w:hAnsi="Consolas"/>
        </w:rPr>
        <w:t>);</w:t>
      </w:r>
    </w:p>
    <w:p w:rsidR="00132253" w:rsidRPr="003572D9" w:rsidRDefault="00132253" w:rsidP="00132253">
      <w:pPr>
        <w:pStyle w:val="HTMLPreformatted"/>
        <w:rPr>
          <w:rFonts w:ascii="Consolas" w:hAnsi="Consolas"/>
        </w:rPr>
      </w:pPr>
      <w:r w:rsidRPr="003572D9">
        <w:rPr>
          <w:rFonts w:ascii="Consolas" w:hAnsi="Consolas"/>
        </w:rPr>
        <w:t>private:</w:t>
      </w:r>
    </w:p>
    <w:p w:rsidR="00132253" w:rsidRPr="003572D9" w:rsidRDefault="00132253" w:rsidP="00132253">
      <w:pPr>
        <w:pStyle w:val="HTMLPreformatted"/>
        <w:rPr>
          <w:rFonts w:ascii="Consolas" w:hAnsi="Consolas"/>
        </w:rPr>
      </w:pPr>
      <w:r w:rsidRPr="003572D9">
        <w:rPr>
          <w:rFonts w:ascii="Consolas" w:hAnsi="Consolas"/>
        </w:rPr>
        <w:t>static Singleton* _instance;</w:t>
      </w:r>
    </w:p>
    <w:p w:rsidR="00132253" w:rsidRDefault="00132253" w:rsidP="00132253">
      <w:pPr>
        <w:pStyle w:val="HTMLPreformatted"/>
        <w:rPr>
          <w:rFonts w:ascii="Consolas" w:hAnsi="Consolas"/>
        </w:rPr>
      </w:pPr>
      <w:r w:rsidRPr="003572D9">
        <w:rPr>
          <w:rFonts w:ascii="Consolas" w:hAnsi="Consolas"/>
        </w:rPr>
        <w:t>}</w:t>
      </w:r>
    </w:p>
    <w:p w:rsidR="003E18C3" w:rsidRPr="003572D9" w:rsidRDefault="003E18C3" w:rsidP="00132253">
      <w:pPr>
        <w:pStyle w:val="HTMLPreformatted"/>
        <w:rPr>
          <w:rFonts w:ascii="Consolas" w:hAnsi="Consolas"/>
        </w:rPr>
      </w:pPr>
    </w:p>
    <w:p w:rsidR="00132253" w:rsidRPr="003572D9" w:rsidRDefault="00132253" w:rsidP="00132253">
      <w:pPr>
        <w:pStyle w:val="HTMLPreformatted"/>
        <w:rPr>
          <w:rFonts w:ascii="Consolas" w:hAnsi="Consolas"/>
        </w:rPr>
      </w:pPr>
    </w:p>
    <w:p w:rsidR="00132253" w:rsidRPr="003572D9" w:rsidRDefault="00132253" w:rsidP="00132253">
      <w:pPr>
        <w:pStyle w:val="HTMLPreformatted"/>
        <w:rPr>
          <w:rFonts w:ascii="Consolas" w:hAnsi="Consolas"/>
        </w:rPr>
      </w:pPr>
      <w:r w:rsidRPr="003572D9">
        <w:rPr>
          <w:rFonts w:ascii="Consolas" w:hAnsi="Consolas"/>
        </w:rPr>
        <w:t xml:space="preserve">// Implementation </w:t>
      </w:r>
    </w:p>
    <w:p w:rsidR="00132253" w:rsidRPr="003572D9" w:rsidRDefault="00132253" w:rsidP="00132253">
      <w:pPr>
        <w:pStyle w:val="HTMLPreformatted"/>
        <w:rPr>
          <w:rFonts w:ascii="Consolas" w:hAnsi="Consolas"/>
        </w:rPr>
      </w:pPr>
      <w:r w:rsidRPr="003572D9">
        <w:rPr>
          <w:rFonts w:ascii="Consolas" w:hAnsi="Consolas"/>
        </w:rPr>
        <w:t>Singleton* Singleton::_instance = 0;</w:t>
      </w:r>
    </w:p>
    <w:p w:rsidR="00132253" w:rsidRPr="003572D9" w:rsidRDefault="00132253" w:rsidP="00132253">
      <w:pPr>
        <w:pStyle w:val="HTMLPreformatted"/>
        <w:rPr>
          <w:rFonts w:ascii="Consolas" w:hAnsi="Consolas"/>
        </w:rPr>
      </w:pPr>
    </w:p>
    <w:p w:rsidR="00132253" w:rsidRPr="003572D9" w:rsidRDefault="00132253" w:rsidP="00132253">
      <w:pPr>
        <w:pStyle w:val="HTMLPreformatted"/>
        <w:rPr>
          <w:rFonts w:ascii="Consolas" w:hAnsi="Consolas"/>
        </w:rPr>
      </w:pPr>
      <w:r w:rsidRPr="003572D9">
        <w:rPr>
          <w:rFonts w:ascii="Consolas" w:hAnsi="Consolas"/>
        </w:rPr>
        <w:t xml:space="preserve">Singleton* </w:t>
      </w:r>
      <w:proofErr w:type="gramStart"/>
      <w:r w:rsidRPr="003572D9">
        <w:rPr>
          <w:rFonts w:ascii="Consolas" w:hAnsi="Consolas"/>
        </w:rPr>
        <w:t>Singleton::</w:t>
      </w:r>
      <w:proofErr w:type="gramEnd"/>
      <w:r w:rsidRPr="003572D9">
        <w:rPr>
          <w:rFonts w:ascii="Consolas" w:hAnsi="Consolas"/>
        </w:rPr>
        <w:t>Instance() {</w:t>
      </w:r>
    </w:p>
    <w:p w:rsidR="00132253" w:rsidRPr="003572D9" w:rsidRDefault="00132253" w:rsidP="00132253">
      <w:pPr>
        <w:pStyle w:val="HTMLPreformatted"/>
        <w:rPr>
          <w:rFonts w:ascii="Consolas" w:hAnsi="Consolas"/>
        </w:rPr>
      </w:pPr>
      <w:r w:rsidRPr="003572D9">
        <w:rPr>
          <w:rFonts w:ascii="Consolas" w:hAnsi="Consolas"/>
        </w:rPr>
        <w:t>if (_instance == 0) {</w:t>
      </w:r>
    </w:p>
    <w:p w:rsidR="00132253" w:rsidRPr="003572D9" w:rsidRDefault="00132253" w:rsidP="00132253">
      <w:pPr>
        <w:pStyle w:val="HTMLPreformatted"/>
        <w:rPr>
          <w:rFonts w:ascii="Consolas" w:hAnsi="Consolas"/>
        </w:rPr>
      </w:pPr>
      <w:r w:rsidRPr="003572D9">
        <w:rPr>
          <w:rFonts w:ascii="Consolas" w:hAnsi="Consolas"/>
        </w:rPr>
        <w:lastRenderedPageBreak/>
        <w:t xml:space="preserve">        _instance = new Singleton;</w:t>
      </w:r>
    </w:p>
    <w:p w:rsidR="00132253" w:rsidRPr="003572D9" w:rsidRDefault="00132253" w:rsidP="00132253">
      <w:pPr>
        <w:pStyle w:val="HTMLPreformatted"/>
        <w:rPr>
          <w:rFonts w:ascii="Consolas" w:hAnsi="Consolas"/>
        </w:rPr>
      </w:pPr>
      <w:r w:rsidRPr="003572D9">
        <w:rPr>
          <w:rFonts w:ascii="Consolas" w:hAnsi="Consolas"/>
        </w:rPr>
        <w:t xml:space="preserve">    }</w:t>
      </w:r>
    </w:p>
    <w:p w:rsidR="00132253" w:rsidRPr="003572D9" w:rsidRDefault="00132253" w:rsidP="00132253">
      <w:pPr>
        <w:pStyle w:val="HTMLPreformatted"/>
        <w:rPr>
          <w:rFonts w:ascii="Consolas" w:hAnsi="Consolas"/>
        </w:rPr>
      </w:pPr>
      <w:r w:rsidRPr="003572D9">
        <w:rPr>
          <w:rFonts w:ascii="Consolas" w:hAnsi="Consolas"/>
        </w:rPr>
        <w:t>return _instance;</w:t>
      </w:r>
    </w:p>
    <w:p w:rsidR="00132253" w:rsidRPr="003572D9" w:rsidRDefault="00132253" w:rsidP="00132253">
      <w:pPr>
        <w:pStyle w:val="HTMLPreformatted"/>
        <w:rPr>
          <w:rFonts w:ascii="Consolas" w:hAnsi="Consolas"/>
        </w:rPr>
      </w:pPr>
      <w:r w:rsidRPr="003572D9">
        <w:rPr>
          <w:rFonts w:ascii="Consolas" w:hAnsi="Consolas"/>
        </w:rPr>
        <w:t>}</w:t>
      </w:r>
    </w:p>
    <w:p w:rsidR="00132253" w:rsidRPr="0056546C" w:rsidRDefault="00132253" w:rsidP="00132253">
      <w:pPr>
        <w:shd w:val="clear" w:color="auto" w:fill="FFFFFF"/>
        <w:spacing w:after="150" w:line="240" w:lineRule="auto"/>
        <w:jc w:val="both"/>
        <w:textAlignment w:val="baseline"/>
        <w:rPr>
          <w:rFonts w:ascii="Segoe UI" w:eastAsia="Times New Roman" w:hAnsi="Segoe UI" w:cs="Segoe UI"/>
          <w:color w:val="111111"/>
          <w:sz w:val="21"/>
          <w:szCs w:val="21"/>
        </w:rPr>
      </w:pPr>
    </w:p>
    <w:p w:rsidR="00F322E9" w:rsidRPr="003E18C3" w:rsidRDefault="00BA780B" w:rsidP="00F322E9">
      <w:pPr>
        <w:spacing w:after="0" w:line="240" w:lineRule="auto"/>
        <w:rPr>
          <w:rFonts w:ascii="Times New Roman" w:hAnsi="Times New Roman" w:cs="Times New Roman"/>
          <w:b/>
          <w:sz w:val="24"/>
          <w:szCs w:val="24"/>
        </w:rPr>
      </w:pPr>
      <w:r w:rsidRPr="003E18C3">
        <w:rPr>
          <w:rFonts w:ascii="Times New Roman" w:hAnsi="Times New Roman" w:cs="Times New Roman"/>
          <w:b/>
          <w:sz w:val="24"/>
          <w:szCs w:val="24"/>
        </w:rPr>
        <w:t>6</w:t>
      </w:r>
      <w:r w:rsidR="00132253" w:rsidRPr="003E18C3">
        <w:rPr>
          <w:rFonts w:ascii="Times New Roman" w:hAnsi="Times New Roman" w:cs="Times New Roman"/>
          <w:b/>
          <w:sz w:val="24"/>
          <w:szCs w:val="24"/>
        </w:rPr>
        <w:t>)</w:t>
      </w:r>
      <w:r w:rsidR="00F322E9" w:rsidRPr="003E18C3">
        <w:rPr>
          <w:rFonts w:ascii="Times New Roman" w:hAnsi="Times New Roman" w:cs="Times New Roman"/>
          <w:b/>
          <w:sz w:val="24"/>
          <w:szCs w:val="24"/>
        </w:rPr>
        <w:t xml:space="preserve"> Describe properties of Java String.</w:t>
      </w:r>
    </w:p>
    <w:p w:rsidR="00132253" w:rsidRPr="003E18C3" w:rsidRDefault="00132253" w:rsidP="003E18C3">
      <w:pPr>
        <w:spacing w:after="0" w:line="240" w:lineRule="auto"/>
        <w:rPr>
          <w:rFonts w:ascii="Times New Roman" w:hAnsi="Times New Roman" w:cs="Times New Roman"/>
          <w:b/>
          <w:sz w:val="24"/>
          <w:szCs w:val="24"/>
        </w:rPr>
      </w:pPr>
    </w:p>
    <w:p w:rsidR="00132253" w:rsidRDefault="00132253" w:rsidP="00132253">
      <w:pPr>
        <w:shd w:val="clear" w:color="auto" w:fill="FFFFFF"/>
        <w:spacing w:after="150" w:line="240" w:lineRule="auto"/>
        <w:jc w:val="both"/>
        <w:textAlignment w:val="baseline"/>
        <w:rPr>
          <w:rFonts w:cstheme="minorHAnsi"/>
          <w:color w:val="222222"/>
          <w:shd w:val="clear" w:color="auto" w:fill="FFFFFF"/>
        </w:rPr>
      </w:pPr>
      <w:r w:rsidRPr="003572D9">
        <w:rPr>
          <w:rFonts w:cstheme="minorHAnsi"/>
          <w:bCs/>
          <w:color w:val="222222"/>
          <w:shd w:val="clear" w:color="auto" w:fill="FFFFFF"/>
        </w:rPr>
        <w:t>Java String is a final class and is a immutable.</w:t>
      </w:r>
      <w:r>
        <w:rPr>
          <w:rFonts w:cstheme="minorHAnsi"/>
          <w:bCs/>
          <w:color w:val="222222"/>
          <w:shd w:val="clear" w:color="auto" w:fill="FFFFFF"/>
        </w:rPr>
        <w:t xml:space="preserve">java </w:t>
      </w:r>
      <w:r w:rsidRPr="003572D9">
        <w:rPr>
          <w:rFonts w:cstheme="minorHAnsi"/>
          <w:bCs/>
          <w:color w:val="222222"/>
          <w:shd w:val="clear" w:color="auto" w:fill="FFFFFF"/>
        </w:rPr>
        <w:t>Properties</w:t>
      </w:r>
      <w:r w:rsidRPr="003572D9">
        <w:rPr>
          <w:rStyle w:val="apple-converted-space"/>
          <w:rFonts w:cstheme="minorHAnsi"/>
          <w:color w:val="222222"/>
          <w:shd w:val="clear" w:color="auto" w:fill="FFFFFF"/>
        </w:rPr>
        <w:t> </w:t>
      </w:r>
      <w:r w:rsidRPr="003572D9">
        <w:rPr>
          <w:rFonts w:cstheme="minorHAnsi"/>
          <w:color w:val="222222"/>
          <w:shd w:val="clear" w:color="auto" w:fill="FFFFFF"/>
        </w:rPr>
        <w:t>is a subclass of Hashtable. It is used to maintain lists of values in which the key is a</w:t>
      </w:r>
      <w:r w:rsidRPr="003572D9">
        <w:rPr>
          <w:rStyle w:val="apple-converted-space"/>
          <w:rFonts w:cstheme="minorHAnsi"/>
          <w:color w:val="222222"/>
          <w:shd w:val="clear" w:color="auto" w:fill="FFFFFF"/>
        </w:rPr>
        <w:t> </w:t>
      </w:r>
      <w:r w:rsidRPr="003572D9">
        <w:rPr>
          <w:rFonts w:cstheme="minorHAnsi"/>
          <w:bCs/>
          <w:color w:val="222222"/>
          <w:shd w:val="clear" w:color="auto" w:fill="FFFFFF"/>
        </w:rPr>
        <w:t>String</w:t>
      </w:r>
      <w:r w:rsidRPr="003572D9">
        <w:rPr>
          <w:rStyle w:val="apple-converted-space"/>
          <w:rFonts w:cstheme="minorHAnsi"/>
          <w:color w:val="222222"/>
          <w:shd w:val="clear" w:color="auto" w:fill="FFFFFF"/>
        </w:rPr>
        <w:t> </w:t>
      </w:r>
      <w:r w:rsidRPr="003572D9">
        <w:rPr>
          <w:rFonts w:cstheme="minorHAnsi"/>
          <w:color w:val="222222"/>
          <w:shd w:val="clear" w:color="auto" w:fill="FFFFFF"/>
        </w:rPr>
        <w:t>and the value is also a</w:t>
      </w:r>
      <w:r w:rsidRPr="003572D9">
        <w:rPr>
          <w:rStyle w:val="apple-converted-space"/>
          <w:rFonts w:cstheme="minorHAnsi"/>
          <w:color w:val="222222"/>
          <w:shd w:val="clear" w:color="auto" w:fill="FFFFFF"/>
        </w:rPr>
        <w:t> </w:t>
      </w:r>
      <w:r w:rsidRPr="003572D9">
        <w:rPr>
          <w:rFonts w:cstheme="minorHAnsi"/>
          <w:bCs/>
          <w:color w:val="222222"/>
          <w:shd w:val="clear" w:color="auto" w:fill="FFFFFF"/>
        </w:rPr>
        <w:t>String</w:t>
      </w:r>
      <w:r w:rsidRPr="003572D9">
        <w:rPr>
          <w:rFonts w:cstheme="minorHAnsi"/>
          <w:color w:val="222222"/>
          <w:shd w:val="clear" w:color="auto" w:fill="FFFFFF"/>
        </w:rPr>
        <w:t>. The</w:t>
      </w:r>
      <w:r w:rsidRPr="003572D9">
        <w:rPr>
          <w:rStyle w:val="apple-converted-space"/>
          <w:rFonts w:cstheme="minorHAnsi"/>
          <w:color w:val="222222"/>
          <w:shd w:val="clear" w:color="auto" w:fill="FFFFFF"/>
        </w:rPr>
        <w:t> </w:t>
      </w:r>
      <w:r w:rsidRPr="003572D9">
        <w:rPr>
          <w:rFonts w:cstheme="minorHAnsi"/>
          <w:bCs/>
          <w:color w:val="222222"/>
          <w:shd w:val="clear" w:color="auto" w:fill="FFFFFF"/>
        </w:rPr>
        <w:t>Properties</w:t>
      </w:r>
      <w:r w:rsidRPr="003572D9">
        <w:rPr>
          <w:rStyle w:val="apple-converted-space"/>
          <w:rFonts w:cstheme="minorHAnsi"/>
          <w:color w:val="222222"/>
          <w:shd w:val="clear" w:color="auto" w:fill="FFFFFF"/>
        </w:rPr>
        <w:t> </w:t>
      </w:r>
      <w:r w:rsidRPr="003572D9">
        <w:rPr>
          <w:rFonts w:cstheme="minorHAnsi"/>
          <w:color w:val="222222"/>
          <w:shd w:val="clear" w:color="auto" w:fill="FFFFFF"/>
        </w:rPr>
        <w:t>class is used by many other</w:t>
      </w:r>
      <w:r w:rsidRPr="003572D9">
        <w:rPr>
          <w:rStyle w:val="apple-converted-space"/>
          <w:rFonts w:cstheme="minorHAnsi"/>
          <w:color w:val="222222"/>
          <w:shd w:val="clear" w:color="auto" w:fill="FFFFFF"/>
        </w:rPr>
        <w:t> </w:t>
      </w:r>
      <w:r w:rsidRPr="003572D9">
        <w:rPr>
          <w:rFonts w:cstheme="minorHAnsi"/>
          <w:bCs/>
          <w:color w:val="222222"/>
          <w:shd w:val="clear" w:color="auto" w:fill="FFFFFF"/>
        </w:rPr>
        <w:t>Java</w:t>
      </w:r>
      <w:r w:rsidRPr="003572D9">
        <w:rPr>
          <w:rStyle w:val="apple-converted-space"/>
          <w:rFonts w:cstheme="minorHAnsi"/>
          <w:color w:val="222222"/>
          <w:shd w:val="clear" w:color="auto" w:fill="FFFFFF"/>
        </w:rPr>
        <w:t> </w:t>
      </w:r>
      <w:r w:rsidRPr="003572D9">
        <w:rPr>
          <w:rFonts w:cstheme="minorHAnsi"/>
          <w:color w:val="222222"/>
          <w:shd w:val="clear" w:color="auto" w:fill="FFFFFF"/>
        </w:rPr>
        <w:t>classes. For example, it is the type of object re</w:t>
      </w:r>
      <w:r w:rsidR="00525BF9">
        <w:rPr>
          <w:rFonts w:cstheme="minorHAnsi"/>
          <w:color w:val="222222"/>
          <w:shd w:val="clear" w:color="auto" w:fill="FFFFFF"/>
        </w:rPr>
        <w:t>turned by System.getProperties(</w:t>
      </w:r>
      <w:r w:rsidRPr="003572D9">
        <w:rPr>
          <w:rFonts w:cstheme="minorHAnsi"/>
          <w:color w:val="222222"/>
          <w:shd w:val="clear" w:color="auto" w:fill="FFFFFF"/>
        </w:rPr>
        <w:t>) when obtaining environmental values.</w:t>
      </w:r>
    </w:p>
    <w:p w:rsidR="00525BF9" w:rsidRDefault="00525BF9" w:rsidP="00132253">
      <w:pPr>
        <w:shd w:val="clear" w:color="auto" w:fill="FFFFFF"/>
        <w:spacing w:after="150" w:line="240" w:lineRule="auto"/>
        <w:jc w:val="both"/>
        <w:textAlignment w:val="baseline"/>
        <w:rPr>
          <w:rFonts w:cstheme="minorHAnsi"/>
          <w:color w:val="222222"/>
          <w:shd w:val="clear" w:color="auto" w:fill="FFFFFF"/>
        </w:rPr>
      </w:pPr>
    </w:p>
    <w:p w:rsidR="00525BF9" w:rsidRPr="003E18C3" w:rsidRDefault="006277EF" w:rsidP="00132253">
      <w:pPr>
        <w:shd w:val="clear" w:color="auto" w:fill="FFFFFF"/>
        <w:spacing w:after="150" w:line="240" w:lineRule="auto"/>
        <w:jc w:val="both"/>
        <w:textAlignment w:val="baseline"/>
        <w:rPr>
          <w:rFonts w:ascii="Times New Roman" w:hAnsi="Times New Roman" w:cs="Times New Roman"/>
          <w:b/>
          <w:sz w:val="24"/>
          <w:szCs w:val="24"/>
        </w:rPr>
      </w:pPr>
      <w:r w:rsidRPr="003E18C3">
        <w:rPr>
          <w:rFonts w:ascii="Times New Roman" w:hAnsi="Times New Roman" w:cs="Times New Roman"/>
          <w:b/>
          <w:sz w:val="24"/>
          <w:szCs w:val="24"/>
        </w:rPr>
        <w:t>References</w:t>
      </w:r>
      <w:r w:rsidR="00525BF9" w:rsidRPr="003E18C3">
        <w:rPr>
          <w:rFonts w:ascii="Times New Roman" w:hAnsi="Times New Roman" w:cs="Times New Roman"/>
          <w:b/>
          <w:sz w:val="24"/>
          <w:szCs w:val="24"/>
        </w:rPr>
        <w:t>:</w:t>
      </w:r>
    </w:p>
    <w:p w:rsidR="006277EF" w:rsidRPr="003E18C3" w:rsidRDefault="00D745A7" w:rsidP="006277EF">
      <w:pPr>
        <w:shd w:val="clear" w:color="auto" w:fill="FFFFFF"/>
        <w:spacing w:after="150" w:line="240" w:lineRule="auto"/>
        <w:jc w:val="both"/>
        <w:textAlignment w:val="baseline"/>
        <w:rPr>
          <w:rFonts w:cstheme="minorHAnsi"/>
          <w:bCs/>
          <w:color w:val="222222"/>
          <w:shd w:val="clear" w:color="auto" w:fill="FFFFFF"/>
        </w:rPr>
      </w:pPr>
      <w:r>
        <w:rPr>
          <w:rFonts w:cstheme="minorHAnsi"/>
          <w:bCs/>
          <w:color w:val="222222"/>
          <w:shd w:val="clear" w:color="auto" w:fill="FFFFFF"/>
        </w:rPr>
        <w:t>1.</w:t>
      </w:r>
      <w:hyperlink r:id="rId5" w:history="1">
        <w:r w:rsidR="006277EF" w:rsidRPr="003E18C3">
          <w:rPr>
            <w:bCs/>
            <w:color w:val="222222"/>
          </w:rPr>
          <w:t>https://www.ibm.com/support/knowledgecenter/en/SSAW57_8.5.5/com.ibm.websphere.nd.doc/ae/tmj_desap.html</w:t>
        </w:r>
      </w:hyperlink>
    </w:p>
    <w:p w:rsidR="00266426" w:rsidRPr="003E18C3" w:rsidRDefault="00D745A7" w:rsidP="006277EF">
      <w:pPr>
        <w:shd w:val="clear" w:color="auto" w:fill="FFFFFF"/>
        <w:spacing w:after="150" w:line="240" w:lineRule="auto"/>
        <w:jc w:val="both"/>
        <w:textAlignment w:val="baseline"/>
        <w:rPr>
          <w:rFonts w:cstheme="minorHAnsi"/>
          <w:bCs/>
          <w:color w:val="222222"/>
          <w:shd w:val="clear" w:color="auto" w:fill="FFFFFF"/>
        </w:rPr>
      </w:pPr>
      <w:r>
        <w:rPr>
          <w:rFonts w:cstheme="minorHAnsi"/>
          <w:bCs/>
          <w:color w:val="222222"/>
          <w:shd w:val="clear" w:color="auto" w:fill="FFFFFF"/>
        </w:rPr>
        <w:t>2.</w:t>
      </w:r>
      <w:hyperlink r:id="rId6" w:history="1">
        <w:r w:rsidR="006277EF" w:rsidRPr="003E18C3">
          <w:rPr>
            <w:bCs/>
            <w:color w:val="222222"/>
          </w:rPr>
          <w:t>https://docs.oracle.com/en/</w:t>
        </w:r>
      </w:hyperlink>
    </w:p>
    <w:p w:rsidR="006277EF" w:rsidRDefault="006277EF" w:rsidP="006277EF">
      <w:pPr>
        <w:shd w:val="clear" w:color="auto" w:fill="FFFFFF"/>
        <w:spacing w:after="150" w:line="240" w:lineRule="auto"/>
        <w:jc w:val="both"/>
        <w:textAlignment w:val="baseline"/>
        <w:rPr>
          <w:rFonts w:cstheme="minorHAnsi"/>
          <w:color w:val="222222"/>
          <w:shd w:val="clear" w:color="auto" w:fill="FFFFFF"/>
        </w:rPr>
      </w:pPr>
    </w:p>
    <w:bookmarkEnd w:id="0"/>
    <w:p w:rsidR="006277EF" w:rsidRDefault="006277EF" w:rsidP="006277EF">
      <w:pPr>
        <w:shd w:val="clear" w:color="auto" w:fill="FFFFFF"/>
        <w:spacing w:after="150" w:line="240" w:lineRule="auto"/>
        <w:jc w:val="both"/>
        <w:textAlignment w:val="baseline"/>
      </w:pPr>
    </w:p>
    <w:sectPr w:rsidR="006277EF" w:rsidSect="00B54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3B99"/>
    <w:multiLevelType w:val="hybridMultilevel"/>
    <w:tmpl w:val="0AB4ECBC"/>
    <w:lvl w:ilvl="0" w:tplc="F984F74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F23A04"/>
    <w:multiLevelType w:val="hybridMultilevel"/>
    <w:tmpl w:val="D79AA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6693E"/>
    <w:multiLevelType w:val="hybridMultilevel"/>
    <w:tmpl w:val="D79AA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E776A5"/>
    <w:multiLevelType w:val="hybridMultilevel"/>
    <w:tmpl w:val="ED74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53"/>
    <w:rsid w:val="000E5BC5"/>
    <w:rsid w:val="00132253"/>
    <w:rsid w:val="00266426"/>
    <w:rsid w:val="003E18C3"/>
    <w:rsid w:val="004B6580"/>
    <w:rsid w:val="00525BF9"/>
    <w:rsid w:val="006277EF"/>
    <w:rsid w:val="006C2BD2"/>
    <w:rsid w:val="00AD68E4"/>
    <w:rsid w:val="00B54F24"/>
    <w:rsid w:val="00BA780B"/>
    <w:rsid w:val="00D745A7"/>
    <w:rsid w:val="00E567C1"/>
    <w:rsid w:val="00F32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4128E"/>
  <w15:docId w15:val="{7FEDE541-C3FE-4957-AC95-128B1778D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2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D2"/>
    <w:pPr>
      <w:ind w:left="720"/>
      <w:contextualSpacing/>
    </w:pPr>
  </w:style>
  <w:style w:type="paragraph" w:styleId="NormalWeb">
    <w:name w:val="Normal (Web)"/>
    <w:basedOn w:val="Normal"/>
    <w:uiPriority w:val="99"/>
    <w:unhideWhenUsed/>
    <w:rsid w:val="001322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2253"/>
  </w:style>
  <w:style w:type="paragraph" w:styleId="HTMLPreformatted">
    <w:name w:val="HTML Preformatted"/>
    <w:basedOn w:val="Normal"/>
    <w:link w:val="HTMLPreformattedChar"/>
    <w:uiPriority w:val="99"/>
    <w:semiHidden/>
    <w:unhideWhenUsed/>
    <w:rsid w:val="0013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2253"/>
    <w:rPr>
      <w:rFonts w:ascii="Courier New" w:eastAsia="Times New Roman" w:hAnsi="Courier New" w:cs="Courier New"/>
      <w:sz w:val="20"/>
      <w:szCs w:val="20"/>
    </w:rPr>
  </w:style>
  <w:style w:type="character" w:styleId="Hyperlink">
    <w:name w:val="Hyperlink"/>
    <w:basedOn w:val="DefaultParagraphFont"/>
    <w:uiPriority w:val="99"/>
    <w:unhideWhenUsed/>
    <w:rsid w:val="006277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 TargetMode="External"/><Relationship Id="rId5" Type="http://schemas.openxmlformats.org/officeDocument/2006/relationships/hyperlink" Target="https://www.ibm.com/support/knowledgecenter/en/SSAW57_8.5.5/com.ibm.websphere.nd.doc/ae/tmj_desa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 mamidi</dc:creator>
  <cp:lastModifiedBy>praveen</cp:lastModifiedBy>
  <cp:revision>6</cp:revision>
  <dcterms:created xsi:type="dcterms:W3CDTF">2017-04-24T11:09:00Z</dcterms:created>
  <dcterms:modified xsi:type="dcterms:W3CDTF">2017-04-25T15:33:00Z</dcterms:modified>
</cp:coreProperties>
</file>