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C44A31" w:rsidRDefault="00C44A31" w:rsidP="00C44A31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C44A31">
        <w:rPr>
          <w:rFonts w:ascii="Times New Roman" w:hAnsi="Times New Roman" w:cs="Times New Roman"/>
          <w:b/>
          <w:bCs/>
          <w:sz w:val="48"/>
          <w:szCs w:val="48"/>
        </w:rPr>
        <w:t>Creating Microservices for account and loan</w:t>
      </w:r>
    </w:p>
    <w:p w:rsidR="00C44A31" w:rsidRPr="00C44A31" w:rsidRDefault="00C44A31" w:rsidP="00C44A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4A31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AccountController.java: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C44A31">
        <w:rPr>
          <w:rFonts w:ascii="Times New Roman" w:hAnsi="Times New Roman" w:cs="Times New Roman"/>
          <w:sz w:val="24"/>
          <w:szCs w:val="24"/>
        </w:rPr>
        <w:t>("/accounts")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44A31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C44A31">
        <w:rPr>
          <w:rFonts w:ascii="Times New Roman" w:hAnsi="Times New Roman" w:cs="Times New Roman"/>
          <w:sz w:val="24"/>
          <w:szCs w:val="24"/>
        </w:rPr>
        <w:t>("/{number}")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  <w:t>public Map&lt;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String,Object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A31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C44A3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number){</w:t>
      </w:r>
      <w:proofErr w:type="gramEnd"/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44A31">
        <w:rPr>
          <w:rFonts w:ascii="Times New Roman" w:hAnsi="Times New Roman" w:cs="Times New Roman"/>
          <w:sz w:val="24"/>
          <w:szCs w:val="24"/>
        </w:rPr>
        <w:t>Map.</w:t>
      </w:r>
      <w:r w:rsidRPr="00C44A3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(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>"number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>"type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 xml:space="preserve"> "Savings",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>"balance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 xml:space="preserve"> 23456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>);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  <w:t>}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>}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2822" cy="2628000"/>
            <wp:effectExtent l="0" t="0" r="0" b="1270"/>
            <wp:docPr id="8981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0" name="Picture 898128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822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31" w:rsidRPr="00C44A31" w:rsidRDefault="00C44A31" w:rsidP="00C44A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4A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LoanController.java: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C44A31">
        <w:rPr>
          <w:rFonts w:ascii="Times New Roman" w:hAnsi="Times New Roman" w:cs="Times New Roman"/>
          <w:sz w:val="24"/>
          <w:szCs w:val="24"/>
        </w:rPr>
        <w:t>("/loans")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44A31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C44A31">
        <w:rPr>
          <w:rFonts w:ascii="Times New Roman" w:hAnsi="Times New Roman" w:cs="Times New Roman"/>
          <w:sz w:val="24"/>
          <w:szCs w:val="24"/>
        </w:rPr>
        <w:t>("/{id}")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  <w:t>public Map&lt;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String ,</w:t>
      </w:r>
      <w:proofErr w:type="gramEnd"/>
      <w:r w:rsidRPr="00C44A31">
        <w:rPr>
          <w:rFonts w:ascii="Times New Roman" w:hAnsi="Times New Roman" w:cs="Times New Roman"/>
          <w:sz w:val="24"/>
          <w:szCs w:val="24"/>
        </w:rPr>
        <w:t xml:space="preserve"> Object&gt; </w:t>
      </w:r>
      <w:proofErr w:type="spellStart"/>
      <w:proofErr w:type="gramStart"/>
      <w:r w:rsidRPr="00C44A31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4A31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C44A3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Pr="00C44A31">
        <w:rPr>
          <w:rFonts w:ascii="Times New Roman" w:hAnsi="Times New Roman" w:cs="Times New Roman"/>
          <w:sz w:val="24"/>
          <w:szCs w:val="24"/>
        </w:rPr>
        <w:t>id){</w:t>
      </w:r>
      <w:proofErr w:type="gramEnd"/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44A31">
        <w:rPr>
          <w:rFonts w:ascii="Times New Roman" w:hAnsi="Times New Roman" w:cs="Times New Roman"/>
          <w:sz w:val="24"/>
          <w:szCs w:val="24"/>
        </w:rPr>
        <w:t>Map.</w:t>
      </w:r>
      <w:r w:rsidRPr="00C44A3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>(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 "number", id, 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 "type", "car", 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 "loan", "400000", 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 "</w:t>
      </w:r>
      <w:proofErr w:type="spellStart"/>
      <w:r w:rsidRPr="00C44A31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C44A31">
        <w:rPr>
          <w:rFonts w:ascii="Times New Roman" w:hAnsi="Times New Roman" w:cs="Times New Roman"/>
          <w:sz w:val="24"/>
          <w:szCs w:val="24"/>
        </w:rPr>
        <w:t xml:space="preserve">", "3258", 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 xml:space="preserve"> "tenure","18" 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</w:r>
      <w:r w:rsidRPr="00C44A31">
        <w:rPr>
          <w:rFonts w:ascii="Times New Roman" w:hAnsi="Times New Roman" w:cs="Times New Roman"/>
          <w:sz w:val="24"/>
          <w:szCs w:val="24"/>
        </w:rPr>
        <w:tab/>
        <w:t>);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ab/>
        <w:t>}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sz w:val="24"/>
          <w:szCs w:val="24"/>
        </w:rPr>
        <w:t>}</w:t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 w:rsidRPr="00C44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8691" cy="2700000"/>
            <wp:effectExtent l="0" t="0" r="6985" b="5715"/>
            <wp:docPr id="344653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3082" name="Picture 344653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69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31" w:rsidRPr="00C44A31" w:rsidRDefault="00C44A31" w:rsidP="00C4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7865" cy="3168000"/>
            <wp:effectExtent l="0" t="0" r="0" b="0"/>
            <wp:docPr id="90715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1491" name="Picture 9071514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6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A31" w:rsidRPr="00C4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31"/>
    <w:rsid w:val="00373EEA"/>
    <w:rsid w:val="004767C6"/>
    <w:rsid w:val="00BC05E1"/>
    <w:rsid w:val="00C44A3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EE8"/>
  <w15:chartTrackingRefBased/>
  <w15:docId w15:val="{291670BD-60DD-4704-B211-C554CF36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2025-07-19T13:39:00Z</dcterms:created>
  <dcterms:modified xsi:type="dcterms:W3CDTF">2025-07-19T13:45:00Z</dcterms:modified>
</cp:coreProperties>
</file>