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Phase 2 – Common Instructions &amp; Submission Guidelines</w:t>
      </w:r>
    </w:p>
    <w:p>
      <w:pPr>
        <w:pStyle w:val="ListBullet"/>
      </w:pPr>
      <w:r>
        <w:t>Phase 2 focuses on extending the existing Phase 1 projects with ETL capabilities.</w:t>
      </w:r>
    </w:p>
    <w:p>
      <w:pPr>
        <w:pStyle w:val="ListBullet"/>
      </w:pPr>
      <w:r>
        <w:t>Participants must use Python ETL scripts using Pandas.</w:t>
      </w:r>
    </w:p>
    <w:p>
      <w:pPr>
        <w:pStyle w:val="ListBullet"/>
      </w:pPr>
      <w:r>
        <w:t>CSV or Excel datasets should be used as input sources.</w:t>
      </w:r>
    </w:p>
    <w:p>
      <w:pPr>
        <w:pStyle w:val="ListBullet"/>
      </w:pPr>
      <w:r>
        <w:t>Participants should implement Extract, Transform, and Load stages clearly.</w:t>
      </w:r>
    </w:p>
    <w:p>
      <w:pPr>
        <w:pStyle w:val="ListBullet"/>
      </w:pPr>
      <w:r>
        <w:t>Cleaned data should be stored in reporting/analytics tables.</w:t>
      </w:r>
    </w:p>
    <w:p>
      <w:pPr>
        <w:pStyle w:val="ListBullet"/>
      </w:pPr>
      <w:r>
        <w:t>Frontend dashboards should display analytics generated from ETL outputs.</w:t>
      </w:r>
    </w:p>
    <w:p>
      <w:pPr>
        <w:pStyle w:val="ListBullet"/>
      </w:pPr>
      <w:r>
        <w:t>Participants must maintain GitHub repositories with daily commits.</w:t>
      </w:r>
    </w:p>
    <w:p>
      <w:pPr>
        <w:pStyle w:val="ListBullet"/>
      </w:pPr>
      <w:r>
        <w:t>Dataset files must be included inside a datasets/ folder.</w:t>
      </w:r>
    </w:p>
    <w:p>
      <w:pPr>
        <w:pStyle w:val="ListBullet"/>
      </w:pPr>
      <w:r>
        <w:t>README must include ETL workflow explanation.</w:t>
      </w:r>
    </w:p>
    <w:p>
      <w:pPr>
        <w:pStyle w:val="ListBullet"/>
      </w:pPr>
      <w:r>
        <w:t>Participants should submit screenshots of ETL execution and dashboards.</w:t>
      </w:r>
    </w:p>
    <w:p>
      <w:pPr>
        <w:pStyle w:val="ListBullet"/>
      </w:pPr>
      <w:r>
        <w:t>Submission timeline for Phase 2 is 3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