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CC7F06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2E0B772" w14:textId="77777777" w:rsidR="00CC7F06" w:rsidRDefault="0038420D">
            <w:pPr>
              <w:pStyle w:val="Title"/>
            </w:pPr>
            <w:r>
              <w:t>IMPALA</w:t>
            </w:r>
          </w:p>
          <w:p w14:paraId="01EA4564" w14:textId="1A09F12D" w:rsidR="00740A4F" w:rsidRDefault="007354D7">
            <w:pPr>
              <w:pStyle w:val="Subtitle"/>
            </w:pPr>
            <w:r w:rsidRPr="00740A4F">
              <w:t>pronounced </w:t>
            </w:r>
            <w:hyperlink r:id="rId4" w:tooltip="Help:IPA for English" w:history="1">
              <w:r w:rsidRPr="00740A4F">
                <w:rPr>
                  <w:rStyle w:val="Hyperlink"/>
                </w:rPr>
                <w:t>/</w:t>
              </w:r>
              <w:proofErr w:type="spellStart"/>
              <w:r w:rsidRPr="00740A4F">
                <w:rPr>
                  <w:rStyle w:val="Hyperlink"/>
                </w:rPr>
                <w:t>ɪmˈpɑːlə</w:t>
              </w:r>
              <w:proofErr w:type="spellEnd"/>
              <w:r w:rsidRPr="00740A4F">
                <w:rPr>
                  <w:rStyle w:val="Hyperlink"/>
                </w:rPr>
                <w:t>,-ˈ</w:t>
              </w:r>
              <w:proofErr w:type="spellStart"/>
              <w:r w:rsidRPr="00740A4F">
                <w:rPr>
                  <w:rStyle w:val="Hyperlink"/>
                </w:rPr>
                <w:t>palə</w:t>
              </w:r>
              <w:proofErr w:type="spellEnd"/>
              <w:r w:rsidRPr="00740A4F">
                <w:rPr>
                  <w:rStyle w:val="Hyperlink"/>
                </w:rPr>
                <w:t>/</w:t>
              </w:r>
            </w:hyperlink>
          </w:p>
        </w:tc>
      </w:tr>
    </w:tbl>
    <w:p w14:paraId="55FDA624" w14:textId="77777777" w:rsidR="007354D7" w:rsidRDefault="007354D7">
      <w:pPr>
        <w:pStyle w:val="Heading1"/>
        <w:divId w:val="1404840942"/>
        <w:rPr>
          <w:b w:val="0"/>
          <w:bCs w:val="0"/>
          <w:caps w:val="0"/>
          <w:kern w:val="0"/>
          <w:sz w:val="32"/>
          <w:szCs w:val="32"/>
        </w:rPr>
      </w:pPr>
    </w:p>
    <w:p w14:paraId="7C840F06" w14:textId="5A5B41C3" w:rsidR="00CC7F06" w:rsidRDefault="007354D7">
      <w:pPr>
        <w:pStyle w:val="Heading1"/>
        <w:divId w:val="1404840942"/>
        <w:rPr>
          <w:rFonts w:eastAsia="Times New Roman"/>
        </w:rPr>
      </w:pPr>
      <w:r>
        <w:rPr>
          <w:rFonts w:eastAsia="Times New Roman"/>
        </w:rPr>
        <w:t>Diet Information</w:t>
      </w:r>
    </w:p>
    <w:p w14:paraId="46DD4FBC" w14:textId="77777777" w:rsidR="007354D7" w:rsidRPr="007354D7" w:rsidRDefault="007354D7" w:rsidP="007354D7">
      <w:pPr>
        <w:rPr>
          <w:rFonts w:asciiTheme="majorHAnsi" w:hAnsiTheme="majorHAnsi"/>
          <w:sz w:val="28"/>
        </w:rPr>
      </w:pPr>
      <w:r w:rsidRPr="007354D7">
        <w:rPr>
          <w:rFonts w:asciiTheme="majorHAnsi" w:hAnsiTheme="majorHAnsi"/>
          <w:sz w:val="28"/>
        </w:rPr>
        <w:t>1.       In the rainy season, when food is plentiful, they may gather in large herds of several hundred </w:t>
      </w:r>
      <w:r w:rsidRPr="007354D7">
        <w:rPr>
          <w:rFonts w:asciiTheme="majorHAnsi" w:hAnsiTheme="majorHAnsi"/>
          <w:b/>
          <w:bCs/>
          <w:sz w:val="28"/>
        </w:rPr>
        <w:t>animals</w:t>
      </w:r>
      <w:r w:rsidRPr="007354D7">
        <w:rPr>
          <w:rFonts w:asciiTheme="majorHAnsi" w:hAnsiTheme="majorHAnsi"/>
          <w:sz w:val="28"/>
        </w:rPr>
        <w:t> to browse on </w:t>
      </w:r>
      <w:r w:rsidRPr="007354D7">
        <w:rPr>
          <w:rFonts w:asciiTheme="majorHAnsi" w:hAnsiTheme="majorHAnsi"/>
          <w:b/>
          <w:bCs/>
          <w:sz w:val="28"/>
        </w:rPr>
        <w:t>grasses</w:t>
      </w:r>
      <w:r w:rsidRPr="007354D7">
        <w:rPr>
          <w:rFonts w:asciiTheme="majorHAnsi" w:hAnsiTheme="majorHAnsi"/>
          <w:sz w:val="28"/>
        </w:rPr>
        <w:t> and </w:t>
      </w:r>
      <w:r w:rsidRPr="007354D7">
        <w:rPr>
          <w:rFonts w:asciiTheme="majorHAnsi" w:hAnsiTheme="majorHAnsi"/>
          <w:b/>
          <w:bCs/>
          <w:sz w:val="28"/>
        </w:rPr>
        <w:t>herbs</w:t>
      </w:r>
      <w:r w:rsidRPr="007354D7">
        <w:rPr>
          <w:rFonts w:asciiTheme="majorHAnsi" w:hAnsiTheme="majorHAnsi"/>
          <w:sz w:val="28"/>
        </w:rPr>
        <w:t>, bushes, shrubs, and shoots.</w:t>
      </w:r>
    </w:p>
    <w:p w14:paraId="3348C833" w14:textId="77777777" w:rsidR="007354D7" w:rsidRPr="007354D7" w:rsidRDefault="007354D7" w:rsidP="007354D7">
      <w:pPr>
        <w:rPr>
          <w:rFonts w:asciiTheme="majorHAnsi" w:hAnsiTheme="majorHAnsi"/>
          <w:sz w:val="28"/>
        </w:rPr>
      </w:pPr>
      <w:r w:rsidRPr="007354D7">
        <w:rPr>
          <w:rFonts w:asciiTheme="majorHAnsi" w:hAnsiTheme="majorHAnsi"/>
          <w:sz w:val="28"/>
        </w:rPr>
        <w:t>2.       Impala can eat a number of different plant species, depending on what specific area they inhabit and the season.</w:t>
      </w:r>
    </w:p>
    <w:p w14:paraId="0A350B65" w14:textId="77777777" w:rsidR="007354D7" w:rsidRPr="007354D7" w:rsidRDefault="007354D7" w:rsidP="007354D7">
      <w:pPr>
        <w:rPr>
          <w:rFonts w:asciiTheme="majorHAnsi" w:hAnsiTheme="majorHAnsi"/>
          <w:sz w:val="28"/>
        </w:rPr>
      </w:pPr>
      <w:r w:rsidRPr="007354D7">
        <w:rPr>
          <w:rFonts w:asciiTheme="majorHAnsi" w:hAnsiTheme="majorHAnsi"/>
          <w:sz w:val="28"/>
        </w:rPr>
        <w:t>3.       Impala are known as mixed feeders -- they are physically able to both graze and browse, depending on food availability.</w:t>
      </w:r>
    </w:p>
    <w:p w14:paraId="3002E461" w14:textId="77777777" w:rsidR="007354D7" w:rsidRPr="007354D7" w:rsidRDefault="007354D7" w:rsidP="007354D7">
      <w:pPr>
        <w:rPr>
          <w:rFonts w:asciiTheme="majorHAnsi" w:hAnsiTheme="majorHAnsi"/>
          <w:sz w:val="28"/>
        </w:rPr>
      </w:pPr>
      <w:r w:rsidRPr="007354D7">
        <w:rPr>
          <w:rFonts w:asciiTheme="majorHAnsi" w:hAnsiTheme="majorHAnsi"/>
          <w:sz w:val="28"/>
        </w:rPr>
        <w:t>4.       Impala have physical traits that allow them to consume and digest their food efficiently.</w:t>
      </w:r>
    </w:p>
    <w:p w14:paraId="7A002A09" w14:textId="77777777" w:rsidR="007354D7" w:rsidRDefault="007354D7" w:rsidP="007354D7">
      <w:pPr>
        <w:rPr>
          <w:rFonts w:asciiTheme="majorHAnsi" w:hAnsiTheme="majorHAnsi"/>
          <w:sz w:val="28"/>
        </w:rPr>
      </w:pPr>
      <w:r w:rsidRPr="007354D7">
        <w:rPr>
          <w:rFonts w:asciiTheme="majorHAnsi" w:hAnsiTheme="majorHAnsi"/>
          <w:sz w:val="28"/>
        </w:rPr>
        <w:t>5.       Food is not always abundant for impalas, so they have adopted behavioural adaptations to compensate for times when food becomes scarce.</w:t>
      </w:r>
    </w:p>
    <w:p w14:paraId="015BA1AE" w14:textId="77777777" w:rsidR="004C0A28" w:rsidRDefault="004C0A28" w:rsidP="007354D7">
      <w:pPr>
        <w:rPr>
          <w:rFonts w:asciiTheme="majorHAnsi" w:hAnsiTheme="majorHAnsi"/>
          <w:sz w:val="28"/>
        </w:rPr>
      </w:pPr>
      <w:bookmarkStart w:id="0" w:name="_GoBack"/>
      <w:bookmarkEnd w:id="0"/>
    </w:p>
    <w:p w14:paraId="3356524C" w14:textId="77777777" w:rsidR="004C0A28" w:rsidRDefault="004C0A28" w:rsidP="007354D7">
      <w:pPr>
        <w:rPr>
          <w:rFonts w:asciiTheme="majorHAnsi" w:hAnsiTheme="majorHAnsi"/>
          <w:sz w:val="28"/>
        </w:rPr>
      </w:pPr>
    </w:p>
    <w:p w14:paraId="63E042EB" w14:textId="5BC17B8A" w:rsidR="004C0A28" w:rsidRPr="004C0A28" w:rsidRDefault="004C0A28" w:rsidP="007354D7">
      <w:pPr>
        <w:rPr>
          <w:rFonts w:asciiTheme="majorHAnsi" w:hAnsiTheme="majorHAnsi"/>
          <w:sz w:val="28"/>
          <w:u w:val="single"/>
        </w:rPr>
      </w:pPr>
      <w:r w:rsidRPr="004C0A28">
        <w:rPr>
          <w:rFonts w:asciiTheme="majorHAnsi" w:hAnsiTheme="majorHAnsi"/>
          <w:sz w:val="28"/>
          <w:u w:val="single"/>
        </w:rPr>
        <w:t>Addition Info</w:t>
      </w:r>
    </w:p>
    <w:p w14:paraId="6556721C" w14:textId="77777777" w:rsidR="004C0A28" w:rsidRDefault="004C0A28" w:rsidP="004C0A2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https://en.wikipedia.org/wiki/Poaceae</w:t>
        </w:r>
      </w:hyperlink>
    </w:p>
    <w:p w14:paraId="40647BEE" w14:textId="77777777" w:rsidR="004C0A28" w:rsidRDefault="004C0A28" w:rsidP="004C0A2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https://en.wikipedia.org/wiki/Herb</w:t>
        </w:r>
      </w:hyperlink>
    </w:p>
    <w:p w14:paraId="69F3388B" w14:textId="77777777" w:rsidR="004C0A28" w:rsidRDefault="004C0A28" w:rsidP="004C0A2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https://en.wikipedia.org/wiki/Shrub</w:t>
        </w:r>
      </w:hyperlink>
    </w:p>
    <w:p w14:paraId="32CD1998" w14:textId="77777777" w:rsidR="004C0A28" w:rsidRDefault="004C0A28" w:rsidP="004C0A2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2D742523" w14:textId="77777777" w:rsidR="004C0A28" w:rsidRPr="007354D7" w:rsidRDefault="004C0A28" w:rsidP="007354D7">
      <w:pPr>
        <w:rPr>
          <w:rFonts w:asciiTheme="majorHAnsi" w:hAnsiTheme="majorHAnsi"/>
          <w:sz w:val="28"/>
        </w:rPr>
      </w:pPr>
    </w:p>
    <w:p w14:paraId="7D5B8825" w14:textId="77777777" w:rsidR="0038420D" w:rsidRDefault="0038420D"/>
    <w:sectPr w:rsidR="0038420D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262BC2"/>
    <w:rsid w:val="0038420D"/>
    <w:rsid w:val="004C0A28"/>
    <w:rsid w:val="007354D7"/>
    <w:rsid w:val="00740A4F"/>
    <w:rsid w:val="00C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  <w:div w:id="1620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Help:IPA_for_English" TargetMode="External"/><Relationship Id="rId5" Type="http://schemas.openxmlformats.org/officeDocument/2006/relationships/hyperlink" Target="https://en.wikipedia.org/wiki/Poaceae" TargetMode="External"/><Relationship Id="rId6" Type="http://schemas.openxmlformats.org/officeDocument/2006/relationships/hyperlink" Target="https://en.wikipedia.org/wiki/Herb" TargetMode="External"/><Relationship Id="rId7" Type="http://schemas.openxmlformats.org/officeDocument/2006/relationships/hyperlink" Target="https://en.wikipedia.org/wiki/Shru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4</cp:revision>
  <dcterms:created xsi:type="dcterms:W3CDTF">2016-11-02T21:05:00Z</dcterms:created>
  <dcterms:modified xsi:type="dcterms:W3CDTF">2016-11-02T21:15:00Z</dcterms:modified>
</cp:coreProperties>
</file>