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BDD" w14:textId="4FCF50D3" w:rsidR="00AF7D84" w:rsidRPr="00B72889" w:rsidRDefault="00D135A0" w:rsidP="00236D09">
      <w:pPr>
        <w:tabs>
          <w:tab w:val="left" w:pos="8370"/>
        </w:tabs>
        <w:spacing w:after="0" w:line="240" w:lineRule="auto"/>
        <w:contextualSpacing/>
        <w:rPr>
          <w:rFonts w:cs="Times New Roman"/>
          <w:bCs/>
          <w:sz w:val="24"/>
          <w:szCs w:val="32"/>
        </w:rPr>
      </w:pPr>
      <w:r>
        <w:rPr>
          <w:rFonts w:cs="Times New Roman"/>
          <w:b/>
          <w:bCs/>
          <w:sz w:val="24"/>
          <w:szCs w:val="32"/>
        </w:rPr>
        <w:t>Praveen Ravishankar</w:t>
      </w:r>
      <w:r w:rsidR="00B72889" w:rsidRPr="00B72889">
        <w:rPr>
          <w:rFonts w:cs="Times New Roman"/>
          <w:bCs/>
          <w:sz w:val="24"/>
          <w:szCs w:val="32"/>
        </w:rPr>
        <w:tab/>
      </w:r>
      <w:r w:rsidR="00B72889" w:rsidRPr="00B72889">
        <w:rPr>
          <w:rFonts w:cs="Times New Roman"/>
          <w:b/>
          <w:bCs/>
          <w:sz w:val="24"/>
          <w:szCs w:val="32"/>
        </w:rPr>
        <w:t>Fall 2019</w:t>
      </w:r>
    </w:p>
    <w:p w14:paraId="6E07C1F0" w14:textId="7FB2EFFD" w:rsidR="00B72889" w:rsidRPr="00B72889" w:rsidRDefault="00B72889" w:rsidP="00236D09">
      <w:pPr>
        <w:spacing w:after="0" w:line="240" w:lineRule="auto"/>
        <w:contextualSpacing/>
        <w:rPr>
          <w:rFonts w:cs="Times New Roman"/>
          <w:bCs/>
          <w:sz w:val="24"/>
          <w:szCs w:val="32"/>
        </w:rPr>
      </w:pPr>
      <w:r w:rsidRPr="00B72889">
        <w:rPr>
          <w:rFonts w:cs="Times New Roman"/>
          <w:b/>
          <w:bCs/>
          <w:sz w:val="24"/>
          <w:szCs w:val="32"/>
        </w:rPr>
        <w:t>ME 4405 Section</w:t>
      </w:r>
      <w:r w:rsidRPr="00B72889">
        <w:rPr>
          <w:rFonts w:cs="Times New Roman"/>
          <w:bCs/>
          <w:sz w:val="24"/>
          <w:szCs w:val="32"/>
        </w:rPr>
        <w:t xml:space="preserve"> </w:t>
      </w:r>
      <w:r w:rsidR="00D135A0" w:rsidRPr="00D135A0">
        <w:rPr>
          <w:rFonts w:cs="Times New Roman"/>
          <w:b/>
          <w:sz w:val="24"/>
          <w:szCs w:val="32"/>
        </w:rPr>
        <w:t>B</w:t>
      </w:r>
    </w:p>
    <w:p w14:paraId="1D9C643A" w14:textId="77777777" w:rsidR="00B72889" w:rsidRDefault="00B72889" w:rsidP="00236D09">
      <w:pPr>
        <w:spacing w:after="0" w:line="240" w:lineRule="auto"/>
        <w:contextualSpacing/>
        <w:rPr>
          <w:rFonts w:cs="Times New Roman"/>
          <w:b/>
          <w:bCs/>
          <w:sz w:val="24"/>
          <w:szCs w:val="32"/>
        </w:rPr>
      </w:pPr>
    </w:p>
    <w:p w14:paraId="7B1293EE" w14:textId="1E3A8E3D" w:rsidR="00B72889" w:rsidRPr="00B72889" w:rsidRDefault="00B72889" w:rsidP="00236D09">
      <w:pPr>
        <w:spacing w:after="0" w:line="240" w:lineRule="auto"/>
        <w:contextualSpacing/>
        <w:jc w:val="center"/>
        <w:rPr>
          <w:rFonts w:cs="Times New Roman"/>
          <w:b/>
          <w:bCs/>
          <w:szCs w:val="32"/>
        </w:rPr>
      </w:pPr>
      <w:r w:rsidRPr="00B72889">
        <w:rPr>
          <w:rFonts w:cs="Times New Roman"/>
          <w:b/>
          <w:bCs/>
          <w:szCs w:val="32"/>
        </w:rPr>
        <w:t xml:space="preserve">Lab Assignment </w:t>
      </w:r>
      <w:r w:rsidR="00FF19C9">
        <w:rPr>
          <w:rFonts w:cs="Times New Roman"/>
          <w:b/>
          <w:bCs/>
          <w:szCs w:val="32"/>
        </w:rPr>
        <w:t>Seven</w:t>
      </w:r>
    </w:p>
    <w:p w14:paraId="3BB020FC" w14:textId="58C14211" w:rsidR="00B72889" w:rsidRPr="00B72889" w:rsidRDefault="00F57AE4" w:rsidP="00236D09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Stepper Motor Control with the MSP432</w:t>
      </w:r>
    </w:p>
    <w:p w14:paraId="6B788B3E" w14:textId="7FCF4650" w:rsidR="00B72889" w:rsidRDefault="00B72889" w:rsidP="00236D09">
      <w:pPr>
        <w:spacing w:line="240" w:lineRule="auto"/>
        <w:contextualSpacing/>
        <w:jc w:val="both"/>
        <w:rPr>
          <w:rFonts w:cs="Times New Roman"/>
          <w:sz w:val="24"/>
        </w:rPr>
      </w:pPr>
    </w:p>
    <w:p w14:paraId="470BAB7A" w14:textId="517A619C" w:rsidR="00551F3D" w:rsidRPr="00315673" w:rsidRDefault="00551F3D" w:rsidP="00551F3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E61F5">
        <w:rPr>
          <w:rFonts w:cs="Times New Roman"/>
          <w:b/>
          <w:bCs/>
          <w:sz w:val="26"/>
          <w:szCs w:val="26"/>
        </w:rPr>
        <w:t>Questions</w:t>
      </w:r>
      <w:r w:rsidRPr="008E61F5">
        <w:rPr>
          <w:rFonts w:cs="Times New Roman"/>
          <w:b/>
          <w:bCs/>
          <w:sz w:val="24"/>
          <w:szCs w:val="24"/>
        </w:rPr>
        <w:t>:</w:t>
      </w:r>
    </w:p>
    <w:p w14:paraId="3019ACB3" w14:textId="5B43D84B" w:rsidR="001010E7" w:rsidRPr="00170682" w:rsidRDefault="00170682" w:rsidP="00C8004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170682">
        <w:rPr>
          <w:rFonts w:eastAsia="Times New Roman" w:cs="Times New Roman"/>
          <w:color w:val="000000"/>
          <w:sz w:val="24"/>
          <w:szCs w:val="24"/>
          <w:u w:val="single"/>
        </w:rPr>
        <w:t>At what frequency does the stepper motor fail to move anymore (in a predictable way)?  Explain why this occurs.</w:t>
      </w:r>
    </w:p>
    <w:p w14:paraId="54CD9740" w14:textId="791F8A7B" w:rsidR="00170682" w:rsidRDefault="000A5ECF" w:rsidP="00B67256">
      <w:pPr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The stepper motor fails to move </w:t>
      </w:r>
      <w:r w:rsidR="00C03B40">
        <w:rPr>
          <w:rFonts w:eastAsia="Times New Roman" w:cs="Times New Roman"/>
          <w:color w:val="000000"/>
          <w:sz w:val="24"/>
          <w:szCs w:val="24"/>
        </w:rPr>
        <w:t xml:space="preserve">starting </w:t>
      </w:r>
      <w:r>
        <w:rPr>
          <w:rFonts w:eastAsia="Times New Roman" w:cs="Times New Roman"/>
          <w:color w:val="000000"/>
          <w:sz w:val="24"/>
          <w:szCs w:val="24"/>
        </w:rPr>
        <w:t xml:space="preserve">at approximately </w:t>
      </w:r>
      <w:r w:rsidR="004D5DE1" w:rsidRPr="00B5081E">
        <w:rPr>
          <w:rFonts w:eastAsia="Times New Roman" w:cs="Times New Roman"/>
          <w:b/>
          <w:bCs/>
          <w:color w:val="000000"/>
          <w:sz w:val="24"/>
          <w:szCs w:val="24"/>
        </w:rPr>
        <w:t>40</w:t>
      </w:r>
      <w:r w:rsidRPr="00B5081E">
        <w:rPr>
          <w:rFonts w:eastAsia="Times New Roman" w:cs="Times New Roman"/>
          <w:b/>
          <w:bCs/>
          <w:color w:val="000000"/>
          <w:sz w:val="24"/>
          <w:szCs w:val="24"/>
        </w:rPr>
        <w:t xml:space="preserve"> Hz</w:t>
      </w:r>
      <w:r>
        <w:rPr>
          <w:rFonts w:eastAsia="Times New Roman" w:cs="Times New Roman"/>
          <w:color w:val="000000"/>
          <w:sz w:val="24"/>
          <w:szCs w:val="24"/>
        </w:rPr>
        <w:t>.</w:t>
      </w:r>
      <w:r w:rsidR="00864820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="00477737">
        <w:rPr>
          <w:rFonts w:eastAsia="Times New Roman" w:cs="Times New Roman"/>
          <w:color w:val="000000"/>
          <w:sz w:val="24"/>
          <w:szCs w:val="24"/>
        </w:rPr>
        <w:t xml:space="preserve">This is due to the fact that the </w:t>
      </w:r>
      <w:r w:rsidR="00F65276">
        <w:rPr>
          <w:rFonts w:eastAsia="Times New Roman" w:cs="Times New Roman"/>
          <w:color w:val="000000"/>
          <w:sz w:val="24"/>
          <w:szCs w:val="24"/>
        </w:rPr>
        <w:t>coils within the motor are energized at an excessively fast rate</w:t>
      </w:r>
      <w:r w:rsidR="00477737">
        <w:rPr>
          <w:rFonts w:eastAsia="Times New Roman" w:cs="Times New Roman"/>
          <w:color w:val="000000"/>
          <w:sz w:val="24"/>
          <w:szCs w:val="24"/>
        </w:rPr>
        <w:t xml:space="preserve"> such that the magnet within the motor isn’t able to align with </w:t>
      </w:r>
      <w:r w:rsidR="000033B6">
        <w:rPr>
          <w:rFonts w:eastAsia="Times New Roman" w:cs="Times New Roman"/>
          <w:color w:val="000000"/>
          <w:sz w:val="24"/>
          <w:szCs w:val="24"/>
        </w:rPr>
        <w:t>the coils fast enough.</w:t>
      </w:r>
    </w:p>
    <w:p w14:paraId="2E6FD759" w14:textId="13A54F72" w:rsidR="00170682" w:rsidRDefault="00170682" w:rsidP="00170682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</w:p>
    <w:p w14:paraId="47E58149" w14:textId="5A95A6B4" w:rsidR="00170682" w:rsidRDefault="00170682" w:rsidP="0017068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B67256">
        <w:rPr>
          <w:rFonts w:eastAsia="Times New Roman" w:cs="Times New Roman"/>
          <w:color w:val="000000"/>
          <w:sz w:val="24"/>
          <w:szCs w:val="24"/>
          <w:u w:val="single"/>
        </w:rPr>
        <w:t xml:space="preserve">What happens if two consecutive coils are energized </w:t>
      </w:r>
      <w:r w:rsidR="000D56B1" w:rsidRPr="00B67256">
        <w:rPr>
          <w:rFonts w:eastAsia="Times New Roman" w:cs="Times New Roman"/>
          <w:color w:val="000000"/>
          <w:sz w:val="24"/>
          <w:szCs w:val="24"/>
          <w:u w:val="single"/>
        </w:rPr>
        <w:t>simultaneously, i.e. if A1:B1 are energized, then B1:A2 are energized and then A2:B2 and so on (A1B1-B1A2-A2B2-B2A1-A1B1).  What happens to the torque as compared to A1-B1-A2-B2-A1?  What is this method of excitation called?</w:t>
      </w:r>
    </w:p>
    <w:p w14:paraId="3A292820" w14:textId="7FFFA195" w:rsidR="00E2719D" w:rsidRDefault="00661470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If two consecutive coils are energized simultaneously, then the motor would rotate at a faster rate and produce a higher torque compared to energizing each coil individually</w:t>
      </w:r>
      <w:r w:rsidR="006250AB">
        <w:rPr>
          <w:rFonts w:eastAsia="Times New Roman" w:cs="Times New Roman"/>
          <w:color w:val="000000"/>
          <w:sz w:val="24"/>
          <w:szCs w:val="24"/>
        </w:rPr>
        <w:t>; however, energizing two consecutive coils at the same time would result in decreased precision in rotating the motor to a certain angular position</w:t>
      </w:r>
      <w:r>
        <w:rPr>
          <w:rFonts w:eastAsia="Times New Roman" w:cs="Times New Roman"/>
          <w:color w:val="000000"/>
          <w:sz w:val="24"/>
          <w:szCs w:val="24"/>
        </w:rPr>
        <w:t xml:space="preserve">.  This method of excitation is called </w:t>
      </w:r>
      <w:r w:rsidRPr="009A62BE">
        <w:rPr>
          <w:rFonts w:eastAsia="Times New Roman" w:cs="Times New Roman"/>
          <w:b/>
          <w:bCs/>
          <w:color w:val="000000"/>
          <w:sz w:val="24"/>
          <w:szCs w:val="24"/>
        </w:rPr>
        <w:t>bipolar excitatio</w:t>
      </w:r>
      <w:r w:rsidR="00615570" w:rsidRPr="009A62BE">
        <w:rPr>
          <w:rFonts w:eastAsia="Times New Roman" w:cs="Times New Roman"/>
          <w:b/>
          <w:bCs/>
          <w:color w:val="000000"/>
          <w:sz w:val="24"/>
          <w:szCs w:val="24"/>
        </w:rPr>
        <w:t>n</w:t>
      </w:r>
      <w:r w:rsidR="00615570">
        <w:rPr>
          <w:rFonts w:eastAsia="Times New Roman" w:cs="Times New Roman"/>
          <w:color w:val="000000"/>
          <w:sz w:val="24"/>
          <w:szCs w:val="24"/>
        </w:rPr>
        <w:t>.</w:t>
      </w:r>
    </w:p>
    <w:p w14:paraId="4C3F0F1E" w14:textId="77777777" w:rsidR="000A11F3" w:rsidRPr="006250AB" w:rsidRDefault="000A11F3" w:rsidP="006250AB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0CA258A" w14:textId="57F51A35" w:rsidR="00B67256" w:rsidRDefault="00EF313A" w:rsidP="0017068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/>
          <w:color w:val="000000"/>
          <w:sz w:val="24"/>
          <w:szCs w:val="24"/>
          <w:u w:val="single"/>
        </w:rPr>
        <w:t>Consider the use of half-stepping excitation.  What happens to the torque in each step when using half-stepping operation with a unipolar motor?</w:t>
      </w:r>
    </w:p>
    <w:p w14:paraId="0F87CCEB" w14:textId="5B16ABCC" w:rsidR="00E2719D" w:rsidRDefault="00A642FB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With half-stepping excitation, the step angle of the motor is half of the step angle that would result </w:t>
      </w:r>
      <w:r w:rsidR="005177CA">
        <w:rPr>
          <w:rFonts w:eastAsia="Times New Roman" w:cs="Times New Roman"/>
          <w:color w:val="000000"/>
          <w:sz w:val="24"/>
          <w:szCs w:val="24"/>
        </w:rPr>
        <w:t xml:space="preserve">in the motor </w:t>
      </w:r>
      <w:r w:rsidR="00EF39CD">
        <w:rPr>
          <w:rFonts w:eastAsia="Times New Roman" w:cs="Times New Roman"/>
          <w:color w:val="000000"/>
          <w:sz w:val="24"/>
          <w:szCs w:val="24"/>
        </w:rPr>
        <w:t>with</w:t>
      </w:r>
      <w:r>
        <w:rPr>
          <w:rFonts w:eastAsia="Times New Roman" w:cs="Times New Roman"/>
          <w:color w:val="000000"/>
          <w:sz w:val="24"/>
          <w:szCs w:val="24"/>
        </w:rPr>
        <w:t xml:space="preserve"> full-stepping excitation. </w:t>
      </w:r>
      <w:r w:rsidR="004921C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D421E">
        <w:rPr>
          <w:rFonts w:eastAsia="Times New Roman" w:cs="Times New Roman"/>
          <w:color w:val="000000"/>
          <w:sz w:val="24"/>
          <w:szCs w:val="24"/>
        </w:rPr>
        <w:t>As a result, using half-stepping excitation</w:t>
      </w:r>
      <w:r>
        <w:rPr>
          <w:rFonts w:eastAsia="Times New Roman" w:cs="Times New Roman"/>
          <w:color w:val="000000"/>
          <w:sz w:val="24"/>
          <w:szCs w:val="24"/>
        </w:rPr>
        <w:t xml:space="preserve"> results in smoother movements </w:t>
      </w:r>
      <w:r w:rsidR="005177CA">
        <w:rPr>
          <w:rFonts w:eastAsia="Times New Roman" w:cs="Times New Roman"/>
          <w:color w:val="000000"/>
          <w:sz w:val="24"/>
          <w:szCs w:val="24"/>
        </w:rPr>
        <w:t xml:space="preserve">of the motor and greater </w:t>
      </w:r>
      <w:r w:rsidR="003D421E">
        <w:rPr>
          <w:rFonts w:eastAsia="Times New Roman" w:cs="Times New Roman"/>
          <w:color w:val="000000"/>
          <w:sz w:val="24"/>
          <w:szCs w:val="24"/>
        </w:rPr>
        <w:t>precision in setting the angular position of the motor</w:t>
      </w:r>
      <w:r w:rsidR="00820C29">
        <w:rPr>
          <w:rFonts w:eastAsia="Times New Roman" w:cs="Times New Roman"/>
          <w:color w:val="000000"/>
          <w:sz w:val="24"/>
          <w:szCs w:val="24"/>
        </w:rPr>
        <w:t xml:space="preserve"> (due to the increased </w:t>
      </w:r>
      <w:r w:rsidR="00985E76">
        <w:rPr>
          <w:rFonts w:eastAsia="Times New Roman" w:cs="Times New Roman"/>
          <w:color w:val="000000"/>
          <w:sz w:val="24"/>
          <w:szCs w:val="24"/>
        </w:rPr>
        <w:t>resolution of the angle</w:t>
      </w:r>
      <w:r w:rsidR="00820C29">
        <w:rPr>
          <w:rFonts w:eastAsia="Times New Roman" w:cs="Times New Roman"/>
          <w:color w:val="000000"/>
          <w:sz w:val="24"/>
          <w:szCs w:val="24"/>
        </w:rPr>
        <w:t>)</w:t>
      </w:r>
      <w:r w:rsidR="006C7467">
        <w:rPr>
          <w:rFonts w:eastAsia="Times New Roman" w:cs="Times New Roman"/>
          <w:color w:val="000000"/>
          <w:sz w:val="24"/>
          <w:szCs w:val="24"/>
        </w:rPr>
        <w:t>.  H</w:t>
      </w:r>
      <w:r w:rsidR="003D421E">
        <w:rPr>
          <w:rFonts w:eastAsia="Times New Roman" w:cs="Times New Roman"/>
          <w:color w:val="000000"/>
          <w:sz w:val="24"/>
          <w:szCs w:val="24"/>
        </w:rPr>
        <w:t xml:space="preserve">owever, </w:t>
      </w:r>
      <w:r w:rsidR="00673F34">
        <w:rPr>
          <w:rFonts w:eastAsia="Times New Roman" w:cs="Times New Roman"/>
          <w:color w:val="000000"/>
          <w:sz w:val="24"/>
          <w:szCs w:val="24"/>
        </w:rPr>
        <w:t xml:space="preserve">half-stepping excitation </w:t>
      </w:r>
      <w:r w:rsidR="003D421E">
        <w:rPr>
          <w:rFonts w:eastAsia="Times New Roman" w:cs="Times New Roman"/>
          <w:color w:val="000000"/>
          <w:sz w:val="24"/>
          <w:szCs w:val="24"/>
        </w:rPr>
        <w:t xml:space="preserve">additionally results in </w:t>
      </w:r>
      <w:r w:rsidR="003D421E" w:rsidRPr="00C42644">
        <w:rPr>
          <w:rFonts w:eastAsia="Times New Roman" w:cs="Times New Roman"/>
          <w:b/>
          <w:bCs/>
          <w:color w:val="000000"/>
          <w:sz w:val="24"/>
          <w:szCs w:val="24"/>
        </w:rPr>
        <w:t>decreased torque</w:t>
      </w:r>
      <w:r w:rsidR="003D421E">
        <w:rPr>
          <w:rFonts w:eastAsia="Times New Roman" w:cs="Times New Roman"/>
          <w:color w:val="000000"/>
          <w:sz w:val="24"/>
          <w:szCs w:val="24"/>
        </w:rPr>
        <w:t xml:space="preserve"> in each </w:t>
      </w:r>
      <w:proofErr w:type="gramStart"/>
      <w:r w:rsidR="003D421E">
        <w:rPr>
          <w:rFonts w:eastAsia="Times New Roman" w:cs="Times New Roman"/>
          <w:color w:val="000000"/>
          <w:sz w:val="24"/>
          <w:szCs w:val="24"/>
        </w:rPr>
        <w:t>step in</w:t>
      </w:r>
      <w:proofErr w:type="gramEnd"/>
      <w:r w:rsidR="003D421E">
        <w:rPr>
          <w:rFonts w:eastAsia="Times New Roman" w:cs="Times New Roman"/>
          <w:color w:val="000000"/>
          <w:sz w:val="24"/>
          <w:szCs w:val="24"/>
        </w:rPr>
        <w:t xml:space="preserve"> comparison to the torque in each step when using full-stepping excitation.</w:t>
      </w:r>
    </w:p>
    <w:p w14:paraId="3D9E1AC0" w14:textId="77777777" w:rsidR="00E2719D" w:rsidRPr="00E2719D" w:rsidRDefault="00E2719D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ABDDF3E" w14:textId="669347EF" w:rsidR="00EF313A" w:rsidRDefault="00EF313A" w:rsidP="0017068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u w:val="single"/>
        </w:rPr>
      </w:pPr>
      <w:r w:rsidRPr="00E2719D">
        <w:rPr>
          <w:rFonts w:eastAsia="Times New Roman" w:cs="Times New Roman"/>
          <w:color w:val="000000"/>
          <w:sz w:val="24"/>
          <w:szCs w:val="24"/>
          <w:u w:val="single"/>
        </w:rPr>
        <w:t>What excitation method wou</w:t>
      </w:r>
      <w:r w:rsidR="00E2719D">
        <w:rPr>
          <w:rFonts w:eastAsia="Times New Roman" w:cs="Times New Roman"/>
          <w:color w:val="000000"/>
          <w:sz w:val="24"/>
          <w:szCs w:val="24"/>
          <w:u w:val="single"/>
        </w:rPr>
        <w:t>l</w:t>
      </w:r>
      <w:r w:rsidRPr="00E2719D">
        <w:rPr>
          <w:rFonts w:eastAsia="Times New Roman" w:cs="Times New Roman"/>
          <w:color w:val="000000"/>
          <w:sz w:val="24"/>
          <w:szCs w:val="24"/>
          <w:u w:val="single"/>
        </w:rPr>
        <w:t>d you use to achieve greater motion resolution than possible with half-stepping?  How would you implement this method using the MSP432?</w:t>
      </w:r>
    </w:p>
    <w:p w14:paraId="241D02F7" w14:textId="2D7F1EE4" w:rsidR="00E2719D" w:rsidRDefault="0017353E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In order to achieve greater motion resolution than possible with half-stepping, </w:t>
      </w:r>
      <w:proofErr w:type="spellStart"/>
      <w:r w:rsidRPr="00092EDF">
        <w:rPr>
          <w:rFonts w:eastAsia="Times New Roman" w:cs="Times New Roman"/>
          <w:b/>
          <w:bCs/>
          <w:color w:val="000000"/>
          <w:sz w:val="24"/>
          <w:szCs w:val="24"/>
        </w:rPr>
        <w:t>microstepping</w:t>
      </w:r>
      <w:proofErr w:type="spellEnd"/>
      <w:r w:rsidRPr="00092EDF">
        <w:rPr>
          <w:rFonts w:eastAsia="Times New Roman" w:cs="Times New Roman"/>
          <w:b/>
          <w:bCs/>
          <w:color w:val="000000"/>
          <w:sz w:val="24"/>
          <w:szCs w:val="24"/>
        </w:rPr>
        <w:t xml:space="preserve"> excitation</w:t>
      </w:r>
      <w:r>
        <w:rPr>
          <w:rFonts w:eastAsia="Times New Roman" w:cs="Times New Roman"/>
          <w:color w:val="000000"/>
          <w:sz w:val="24"/>
          <w:szCs w:val="24"/>
        </w:rPr>
        <w:t xml:space="preserve"> can be used.</w:t>
      </w:r>
      <w:r w:rsidR="000748CC">
        <w:rPr>
          <w:rFonts w:eastAsia="Times New Roman" w:cs="Times New Roman"/>
          <w:color w:val="000000"/>
          <w:sz w:val="24"/>
          <w:szCs w:val="24"/>
        </w:rPr>
        <w:t xml:space="preserve">  This method can be implemented using the MSP432 by varying the current in small increments</w:t>
      </w:r>
      <w:r w:rsidR="00A030AE">
        <w:rPr>
          <w:rFonts w:eastAsia="Times New Roman" w:cs="Times New Roman"/>
          <w:color w:val="000000"/>
          <w:sz w:val="24"/>
          <w:szCs w:val="24"/>
        </w:rPr>
        <w:t xml:space="preserve">.  Specifically, this </w:t>
      </w:r>
      <w:bookmarkStart w:id="0" w:name="_GoBack"/>
      <w:bookmarkEnd w:id="0"/>
      <w:r w:rsidR="00696E17">
        <w:rPr>
          <w:rFonts w:eastAsia="Times New Roman" w:cs="Times New Roman"/>
          <w:color w:val="000000"/>
          <w:sz w:val="24"/>
          <w:szCs w:val="24"/>
        </w:rPr>
        <w:t xml:space="preserve">can be accomplished by using PWM to </w:t>
      </w:r>
      <w:r w:rsidR="00987AFB">
        <w:rPr>
          <w:rFonts w:eastAsia="Times New Roman" w:cs="Times New Roman"/>
          <w:color w:val="000000"/>
          <w:sz w:val="24"/>
          <w:szCs w:val="24"/>
        </w:rPr>
        <w:t>gradually c</w:t>
      </w:r>
      <w:r w:rsidR="00696E17">
        <w:rPr>
          <w:rFonts w:eastAsia="Times New Roman" w:cs="Times New Roman"/>
          <w:color w:val="000000"/>
          <w:sz w:val="24"/>
          <w:szCs w:val="24"/>
        </w:rPr>
        <w:t>hange the strength of the magnetic field of each coil</w:t>
      </w:r>
      <w:r w:rsidR="0022305B">
        <w:rPr>
          <w:rFonts w:eastAsia="Times New Roman" w:cs="Times New Roman"/>
          <w:color w:val="000000"/>
          <w:sz w:val="24"/>
          <w:szCs w:val="24"/>
        </w:rPr>
        <w:t xml:space="preserve"> (by gradually changing the duty cycle of the signal applied to each coil), </w:t>
      </w:r>
      <w:r w:rsidR="00696E17">
        <w:rPr>
          <w:rFonts w:eastAsia="Times New Roman" w:cs="Times New Roman"/>
          <w:color w:val="000000"/>
          <w:sz w:val="24"/>
          <w:szCs w:val="24"/>
        </w:rPr>
        <w:t>thereby changing the angle of the motor’s permanent magnet.</w:t>
      </w:r>
    </w:p>
    <w:p w14:paraId="22FBB3FE" w14:textId="2D34E8DF" w:rsidR="00E2719D" w:rsidRPr="00895CE4" w:rsidRDefault="00E2719D" w:rsidP="00895CE4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D6856E" w14:textId="77777777" w:rsidR="00E2719D" w:rsidRPr="00E2719D" w:rsidRDefault="00E2719D" w:rsidP="00E2719D">
      <w:pPr>
        <w:pStyle w:val="ListParagraph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DA42810" w14:textId="77777777" w:rsidR="00B67256" w:rsidRPr="00CE1205" w:rsidRDefault="00B67256" w:rsidP="00B67256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</w:p>
    <w:sectPr w:rsidR="00B67256" w:rsidRPr="00CE12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67765" w14:textId="77777777" w:rsidR="00357599" w:rsidRDefault="00357599" w:rsidP="00156600">
      <w:pPr>
        <w:spacing w:after="0" w:line="240" w:lineRule="auto"/>
      </w:pPr>
      <w:r>
        <w:separator/>
      </w:r>
    </w:p>
  </w:endnote>
  <w:endnote w:type="continuationSeparator" w:id="0">
    <w:p w14:paraId="68399F05" w14:textId="77777777" w:rsidR="00357599" w:rsidRDefault="00357599" w:rsidP="0015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65BB" w14:textId="00BD3636" w:rsidR="004639F8" w:rsidRPr="004639F8" w:rsidRDefault="000A6D20" w:rsidP="004639F8">
    <w:pPr>
      <w:pStyle w:val="Footer"/>
      <w:tabs>
        <w:tab w:val="left" w:pos="4896"/>
      </w:tabs>
      <w:rPr>
        <w:b/>
        <w:sz w:val="28"/>
      </w:rPr>
    </w:pPr>
    <w:r>
      <w:rPr>
        <w:color w:val="AEAAAA" w:themeColor="background2" w:themeShade="BF"/>
        <w:sz w:val="16"/>
      </w:rPr>
      <w:t>Hammond</w:t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 w:rsidRPr="004639F8">
      <w:rPr>
        <w:b/>
        <w:color w:val="AEAAAA" w:themeColor="background2" w:themeShade="BF"/>
        <w:sz w:val="20"/>
      </w:rPr>
      <w:fldChar w:fldCharType="begin"/>
    </w:r>
    <w:r w:rsidR="004639F8" w:rsidRPr="004639F8">
      <w:rPr>
        <w:b/>
        <w:color w:val="AEAAAA" w:themeColor="background2" w:themeShade="BF"/>
        <w:sz w:val="20"/>
      </w:rPr>
      <w:instrText xml:space="preserve"> PAGE  \* Arabic  \* MERGEFORMAT </w:instrText>
    </w:r>
    <w:r w:rsidR="004639F8" w:rsidRPr="004639F8">
      <w:rPr>
        <w:b/>
        <w:color w:val="AEAAAA" w:themeColor="background2" w:themeShade="BF"/>
        <w:sz w:val="20"/>
      </w:rPr>
      <w:fldChar w:fldCharType="separate"/>
    </w:r>
    <w:r w:rsidR="00B72889">
      <w:rPr>
        <w:b/>
        <w:noProof/>
        <w:color w:val="AEAAAA" w:themeColor="background2" w:themeShade="BF"/>
        <w:sz w:val="20"/>
      </w:rPr>
      <w:t>1</w:t>
    </w:r>
    <w:r w:rsidR="004639F8" w:rsidRPr="004639F8">
      <w:rPr>
        <w:b/>
        <w:color w:val="AEAAAA" w:themeColor="background2" w:themeShade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54BF" w14:textId="77777777" w:rsidR="00357599" w:rsidRDefault="00357599" w:rsidP="00156600">
      <w:pPr>
        <w:spacing w:after="0" w:line="240" w:lineRule="auto"/>
      </w:pPr>
      <w:r>
        <w:separator/>
      </w:r>
    </w:p>
  </w:footnote>
  <w:footnote w:type="continuationSeparator" w:id="0">
    <w:p w14:paraId="7D87C703" w14:textId="77777777" w:rsidR="00357599" w:rsidRDefault="00357599" w:rsidP="0015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3A0"/>
    <w:multiLevelType w:val="hybridMultilevel"/>
    <w:tmpl w:val="9668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762"/>
    <w:multiLevelType w:val="hybridMultilevel"/>
    <w:tmpl w:val="3A5AEDC2"/>
    <w:lvl w:ilvl="0" w:tplc="E536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49E2"/>
    <w:multiLevelType w:val="hybridMultilevel"/>
    <w:tmpl w:val="A3C6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001"/>
    <w:multiLevelType w:val="hybridMultilevel"/>
    <w:tmpl w:val="A0C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334"/>
    <w:multiLevelType w:val="hybridMultilevel"/>
    <w:tmpl w:val="285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454"/>
    <w:multiLevelType w:val="hybridMultilevel"/>
    <w:tmpl w:val="B6B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E6E7A"/>
    <w:multiLevelType w:val="hybridMultilevel"/>
    <w:tmpl w:val="FB3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0CDF"/>
    <w:multiLevelType w:val="hybridMultilevel"/>
    <w:tmpl w:val="14C6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F5E81"/>
    <w:multiLevelType w:val="hybridMultilevel"/>
    <w:tmpl w:val="D2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0E4"/>
    <w:multiLevelType w:val="hybridMultilevel"/>
    <w:tmpl w:val="330E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2NDc0MTQxMbE0NjBR0lEKTi0uzszPAykwqQUADA0XBCwAAAA="/>
  </w:docVars>
  <w:rsids>
    <w:rsidRoot w:val="00724039"/>
    <w:rsid w:val="00000016"/>
    <w:rsid w:val="000004E1"/>
    <w:rsid w:val="00000FA0"/>
    <w:rsid w:val="000033B6"/>
    <w:rsid w:val="00003855"/>
    <w:rsid w:val="00012281"/>
    <w:rsid w:val="00012552"/>
    <w:rsid w:val="00021A36"/>
    <w:rsid w:val="00022432"/>
    <w:rsid w:val="000348B6"/>
    <w:rsid w:val="0003561C"/>
    <w:rsid w:val="00041ACA"/>
    <w:rsid w:val="00041CBE"/>
    <w:rsid w:val="000429C0"/>
    <w:rsid w:val="00043E1F"/>
    <w:rsid w:val="0004747F"/>
    <w:rsid w:val="00055F63"/>
    <w:rsid w:val="000600DF"/>
    <w:rsid w:val="00065469"/>
    <w:rsid w:val="00066B0C"/>
    <w:rsid w:val="00071432"/>
    <w:rsid w:val="00071C80"/>
    <w:rsid w:val="00071E6F"/>
    <w:rsid w:val="000748CC"/>
    <w:rsid w:val="00076187"/>
    <w:rsid w:val="000872A8"/>
    <w:rsid w:val="0009020C"/>
    <w:rsid w:val="00092EDF"/>
    <w:rsid w:val="0009484A"/>
    <w:rsid w:val="000A005A"/>
    <w:rsid w:val="000A0BEE"/>
    <w:rsid w:val="000A11F3"/>
    <w:rsid w:val="000A1FC5"/>
    <w:rsid w:val="000A5ECF"/>
    <w:rsid w:val="000A6900"/>
    <w:rsid w:val="000A6D20"/>
    <w:rsid w:val="000B6A70"/>
    <w:rsid w:val="000C121E"/>
    <w:rsid w:val="000D0B82"/>
    <w:rsid w:val="000D2B70"/>
    <w:rsid w:val="000D4D8A"/>
    <w:rsid w:val="000D56B1"/>
    <w:rsid w:val="000D645E"/>
    <w:rsid w:val="000E05EA"/>
    <w:rsid w:val="000E14BF"/>
    <w:rsid w:val="000E3318"/>
    <w:rsid w:val="000E3929"/>
    <w:rsid w:val="000E6BA1"/>
    <w:rsid w:val="001000BD"/>
    <w:rsid w:val="001010E7"/>
    <w:rsid w:val="001039D8"/>
    <w:rsid w:val="00113BF5"/>
    <w:rsid w:val="00113DC3"/>
    <w:rsid w:val="00123B17"/>
    <w:rsid w:val="00133A41"/>
    <w:rsid w:val="00133D8E"/>
    <w:rsid w:val="00135B36"/>
    <w:rsid w:val="00136765"/>
    <w:rsid w:val="00144243"/>
    <w:rsid w:val="00150D0B"/>
    <w:rsid w:val="00155F1D"/>
    <w:rsid w:val="00156600"/>
    <w:rsid w:val="00160471"/>
    <w:rsid w:val="001650DC"/>
    <w:rsid w:val="00165FC2"/>
    <w:rsid w:val="00170682"/>
    <w:rsid w:val="00170821"/>
    <w:rsid w:val="0017353E"/>
    <w:rsid w:val="001752D6"/>
    <w:rsid w:val="001818D0"/>
    <w:rsid w:val="0018392E"/>
    <w:rsid w:val="00186C22"/>
    <w:rsid w:val="00187902"/>
    <w:rsid w:val="00193E59"/>
    <w:rsid w:val="001A23F9"/>
    <w:rsid w:val="001A276A"/>
    <w:rsid w:val="001B2D9C"/>
    <w:rsid w:val="001B397D"/>
    <w:rsid w:val="001C4043"/>
    <w:rsid w:val="001C70F3"/>
    <w:rsid w:val="001E6C1A"/>
    <w:rsid w:val="001F04CD"/>
    <w:rsid w:val="001F1D41"/>
    <w:rsid w:val="001F30B5"/>
    <w:rsid w:val="001F4A2C"/>
    <w:rsid w:val="002062B3"/>
    <w:rsid w:val="0021150A"/>
    <w:rsid w:val="00213947"/>
    <w:rsid w:val="00217A21"/>
    <w:rsid w:val="002205E1"/>
    <w:rsid w:val="00220667"/>
    <w:rsid w:val="00220CA4"/>
    <w:rsid w:val="0022305B"/>
    <w:rsid w:val="002237CE"/>
    <w:rsid w:val="00225E1E"/>
    <w:rsid w:val="00236D09"/>
    <w:rsid w:val="00236FBD"/>
    <w:rsid w:val="00237067"/>
    <w:rsid w:val="00246A0A"/>
    <w:rsid w:val="002569B5"/>
    <w:rsid w:val="00257448"/>
    <w:rsid w:val="00270725"/>
    <w:rsid w:val="00287C9C"/>
    <w:rsid w:val="00297441"/>
    <w:rsid w:val="00297962"/>
    <w:rsid w:val="002A1EBC"/>
    <w:rsid w:val="002A4C87"/>
    <w:rsid w:val="002B27B9"/>
    <w:rsid w:val="002B7FED"/>
    <w:rsid w:val="002D274D"/>
    <w:rsid w:val="002E1EE2"/>
    <w:rsid w:val="002F220A"/>
    <w:rsid w:val="002F2E8C"/>
    <w:rsid w:val="00300E5C"/>
    <w:rsid w:val="00303A69"/>
    <w:rsid w:val="00313171"/>
    <w:rsid w:val="0031436E"/>
    <w:rsid w:val="00315673"/>
    <w:rsid w:val="003274C2"/>
    <w:rsid w:val="003341C3"/>
    <w:rsid w:val="00337E37"/>
    <w:rsid w:val="003439BA"/>
    <w:rsid w:val="00346995"/>
    <w:rsid w:val="00351277"/>
    <w:rsid w:val="00355430"/>
    <w:rsid w:val="00356958"/>
    <w:rsid w:val="00357599"/>
    <w:rsid w:val="003604CB"/>
    <w:rsid w:val="003619EC"/>
    <w:rsid w:val="00362E90"/>
    <w:rsid w:val="00364574"/>
    <w:rsid w:val="00364A31"/>
    <w:rsid w:val="00370ADB"/>
    <w:rsid w:val="00373874"/>
    <w:rsid w:val="00385BB3"/>
    <w:rsid w:val="003870F9"/>
    <w:rsid w:val="00387EA7"/>
    <w:rsid w:val="003A1D91"/>
    <w:rsid w:val="003A7A15"/>
    <w:rsid w:val="003B35AD"/>
    <w:rsid w:val="003B6041"/>
    <w:rsid w:val="003C11BD"/>
    <w:rsid w:val="003D1957"/>
    <w:rsid w:val="003D421E"/>
    <w:rsid w:val="003E2212"/>
    <w:rsid w:val="003F3F9C"/>
    <w:rsid w:val="003F4CAD"/>
    <w:rsid w:val="00400A89"/>
    <w:rsid w:val="00401B4B"/>
    <w:rsid w:val="0040347C"/>
    <w:rsid w:val="00407849"/>
    <w:rsid w:val="0041534A"/>
    <w:rsid w:val="00416787"/>
    <w:rsid w:val="00420FF5"/>
    <w:rsid w:val="0043033E"/>
    <w:rsid w:val="00446D55"/>
    <w:rsid w:val="0044743C"/>
    <w:rsid w:val="00453C1C"/>
    <w:rsid w:val="0046235D"/>
    <w:rsid w:val="004639F8"/>
    <w:rsid w:val="00471D34"/>
    <w:rsid w:val="00474A5F"/>
    <w:rsid w:val="00476747"/>
    <w:rsid w:val="00476C98"/>
    <w:rsid w:val="004774C6"/>
    <w:rsid w:val="00477737"/>
    <w:rsid w:val="00482BA1"/>
    <w:rsid w:val="004867EF"/>
    <w:rsid w:val="004921C7"/>
    <w:rsid w:val="004945A8"/>
    <w:rsid w:val="004947D5"/>
    <w:rsid w:val="004958B6"/>
    <w:rsid w:val="004A5045"/>
    <w:rsid w:val="004C0AEC"/>
    <w:rsid w:val="004C2500"/>
    <w:rsid w:val="004C746D"/>
    <w:rsid w:val="004D46E5"/>
    <w:rsid w:val="004D5B4D"/>
    <w:rsid w:val="004D5DE1"/>
    <w:rsid w:val="004D6EF6"/>
    <w:rsid w:val="004F0600"/>
    <w:rsid w:val="004F391D"/>
    <w:rsid w:val="0051016A"/>
    <w:rsid w:val="0051092A"/>
    <w:rsid w:val="005137F9"/>
    <w:rsid w:val="0051731C"/>
    <w:rsid w:val="005177CA"/>
    <w:rsid w:val="005202A2"/>
    <w:rsid w:val="00521F8A"/>
    <w:rsid w:val="00523C78"/>
    <w:rsid w:val="0052685B"/>
    <w:rsid w:val="00531170"/>
    <w:rsid w:val="00531449"/>
    <w:rsid w:val="00533AA7"/>
    <w:rsid w:val="00537CD6"/>
    <w:rsid w:val="00541F3F"/>
    <w:rsid w:val="005429EC"/>
    <w:rsid w:val="00551F3D"/>
    <w:rsid w:val="0056405E"/>
    <w:rsid w:val="00567D3B"/>
    <w:rsid w:val="00583925"/>
    <w:rsid w:val="00584498"/>
    <w:rsid w:val="0059052E"/>
    <w:rsid w:val="00590612"/>
    <w:rsid w:val="0059126D"/>
    <w:rsid w:val="005A4AD2"/>
    <w:rsid w:val="005A5DE0"/>
    <w:rsid w:val="005B71FF"/>
    <w:rsid w:val="005D6C27"/>
    <w:rsid w:val="005D7114"/>
    <w:rsid w:val="005D7AC8"/>
    <w:rsid w:val="005E78A6"/>
    <w:rsid w:val="005F1B38"/>
    <w:rsid w:val="005F1C0D"/>
    <w:rsid w:val="005F1F4E"/>
    <w:rsid w:val="005F4F69"/>
    <w:rsid w:val="005F6BB4"/>
    <w:rsid w:val="005F728C"/>
    <w:rsid w:val="0060066D"/>
    <w:rsid w:val="006013D1"/>
    <w:rsid w:val="0060288F"/>
    <w:rsid w:val="00607638"/>
    <w:rsid w:val="006108AE"/>
    <w:rsid w:val="00614229"/>
    <w:rsid w:val="00615570"/>
    <w:rsid w:val="006205CC"/>
    <w:rsid w:val="00623184"/>
    <w:rsid w:val="006250AB"/>
    <w:rsid w:val="00626E6B"/>
    <w:rsid w:val="00634526"/>
    <w:rsid w:val="006358CE"/>
    <w:rsid w:val="0064038F"/>
    <w:rsid w:val="006438FF"/>
    <w:rsid w:val="00661081"/>
    <w:rsid w:val="00661470"/>
    <w:rsid w:val="00662F4E"/>
    <w:rsid w:val="006644E1"/>
    <w:rsid w:val="00673F34"/>
    <w:rsid w:val="00676BD8"/>
    <w:rsid w:val="00677E7D"/>
    <w:rsid w:val="00684708"/>
    <w:rsid w:val="006850D2"/>
    <w:rsid w:val="00690A45"/>
    <w:rsid w:val="0069146F"/>
    <w:rsid w:val="006914B5"/>
    <w:rsid w:val="00696E17"/>
    <w:rsid w:val="006B2727"/>
    <w:rsid w:val="006B3ABE"/>
    <w:rsid w:val="006B68DF"/>
    <w:rsid w:val="006C076E"/>
    <w:rsid w:val="006C4EAE"/>
    <w:rsid w:val="006C4F7A"/>
    <w:rsid w:val="006C7467"/>
    <w:rsid w:val="006D0D63"/>
    <w:rsid w:val="006D6921"/>
    <w:rsid w:val="006D717C"/>
    <w:rsid w:val="006E2EBF"/>
    <w:rsid w:val="006E5A26"/>
    <w:rsid w:val="006E7C60"/>
    <w:rsid w:val="006F1743"/>
    <w:rsid w:val="00700E61"/>
    <w:rsid w:val="0070227E"/>
    <w:rsid w:val="00710F6D"/>
    <w:rsid w:val="007115B6"/>
    <w:rsid w:val="00724039"/>
    <w:rsid w:val="00724052"/>
    <w:rsid w:val="0074162D"/>
    <w:rsid w:val="0074450F"/>
    <w:rsid w:val="00773006"/>
    <w:rsid w:val="00773A25"/>
    <w:rsid w:val="00776240"/>
    <w:rsid w:val="00776FA7"/>
    <w:rsid w:val="007815DA"/>
    <w:rsid w:val="00782AD3"/>
    <w:rsid w:val="00783DB3"/>
    <w:rsid w:val="007902AF"/>
    <w:rsid w:val="007919B2"/>
    <w:rsid w:val="00796C61"/>
    <w:rsid w:val="007975AF"/>
    <w:rsid w:val="007A1415"/>
    <w:rsid w:val="007A3B63"/>
    <w:rsid w:val="007A4503"/>
    <w:rsid w:val="007A58A3"/>
    <w:rsid w:val="007B76EF"/>
    <w:rsid w:val="007C0487"/>
    <w:rsid w:val="007C09E8"/>
    <w:rsid w:val="007D20EB"/>
    <w:rsid w:val="007D219F"/>
    <w:rsid w:val="007D3441"/>
    <w:rsid w:val="007D7471"/>
    <w:rsid w:val="007E255A"/>
    <w:rsid w:val="007E400F"/>
    <w:rsid w:val="007E4FC9"/>
    <w:rsid w:val="00801185"/>
    <w:rsid w:val="00814A1E"/>
    <w:rsid w:val="00815E07"/>
    <w:rsid w:val="008162AA"/>
    <w:rsid w:val="0081680B"/>
    <w:rsid w:val="0081727D"/>
    <w:rsid w:val="00820C29"/>
    <w:rsid w:val="00825FFF"/>
    <w:rsid w:val="00832AB1"/>
    <w:rsid w:val="00832FFD"/>
    <w:rsid w:val="00834910"/>
    <w:rsid w:val="008437C8"/>
    <w:rsid w:val="00850DEA"/>
    <w:rsid w:val="008524F9"/>
    <w:rsid w:val="00852DA8"/>
    <w:rsid w:val="00854F19"/>
    <w:rsid w:val="00860A64"/>
    <w:rsid w:val="00864820"/>
    <w:rsid w:val="0087003C"/>
    <w:rsid w:val="00872ED7"/>
    <w:rsid w:val="00874A3F"/>
    <w:rsid w:val="008810A4"/>
    <w:rsid w:val="00884734"/>
    <w:rsid w:val="008847B8"/>
    <w:rsid w:val="00884D6D"/>
    <w:rsid w:val="00892116"/>
    <w:rsid w:val="00894FB5"/>
    <w:rsid w:val="00895CE4"/>
    <w:rsid w:val="00897642"/>
    <w:rsid w:val="008A1ED1"/>
    <w:rsid w:val="008A4555"/>
    <w:rsid w:val="008B3F89"/>
    <w:rsid w:val="008C1408"/>
    <w:rsid w:val="008C167F"/>
    <w:rsid w:val="008C1A0C"/>
    <w:rsid w:val="008C49EA"/>
    <w:rsid w:val="008D1246"/>
    <w:rsid w:val="008D22B3"/>
    <w:rsid w:val="008D47CE"/>
    <w:rsid w:val="008D5797"/>
    <w:rsid w:val="008E47ED"/>
    <w:rsid w:val="008E4C36"/>
    <w:rsid w:val="008E61F5"/>
    <w:rsid w:val="008F20D0"/>
    <w:rsid w:val="008F7AFE"/>
    <w:rsid w:val="00903D92"/>
    <w:rsid w:val="00905669"/>
    <w:rsid w:val="00906F97"/>
    <w:rsid w:val="009072E4"/>
    <w:rsid w:val="009154A0"/>
    <w:rsid w:val="00923DDC"/>
    <w:rsid w:val="00924B9A"/>
    <w:rsid w:val="00924BF4"/>
    <w:rsid w:val="009273DE"/>
    <w:rsid w:val="00930D0C"/>
    <w:rsid w:val="00936A16"/>
    <w:rsid w:val="00943EFE"/>
    <w:rsid w:val="00947E94"/>
    <w:rsid w:val="00951333"/>
    <w:rsid w:val="00967072"/>
    <w:rsid w:val="009802D8"/>
    <w:rsid w:val="00985E76"/>
    <w:rsid w:val="00987AFB"/>
    <w:rsid w:val="00994BFD"/>
    <w:rsid w:val="009A62BE"/>
    <w:rsid w:val="009A66F5"/>
    <w:rsid w:val="009B4306"/>
    <w:rsid w:val="009B5E80"/>
    <w:rsid w:val="009C0816"/>
    <w:rsid w:val="009D198B"/>
    <w:rsid w:val="009D250E"/>
    <w:rsid w:val="009D67C4"/>
    <w:rsid w:val="009D7A38"/>
    <w:rsid w:val="009E3003"/>
    <w:rsid w:val="009E4941"/>
    <w:rsid w:val="009E7B75"/>
    <w:rsid w:val="009F01F0"/>
    <w:rsid w:val="009F2C47"/>
    <w:rsid w:val="009F606F"/>
    <w:rsid w:val="009F7F65"/>
    <w:rsid w:val="00A00A1D"/>
    <w:rsid w:val="00A01A35"/>
    <w:rsid w:val="00A02690"/>
    <w:rsid w:val="00A030AE"/>
    <w:rsid w:val="00A04600"/>
    <w:rsid w:val="00A07414"/>
    <w:rsid w:val="00A13189"/>
    <w:rsid w:val="00A15810"/>
    <w:rsid w:val="00A16427"/>
    <w:rsid w:val="00A279DD"/>
    <w:rsid w:val="00A32312"/>
    <w:rsid w:val="00A3668A"/>
    <w:rsid w:val="00A3782F"/>
    <w:rsid w:val="00A37E40"/>
    <w:rsid w:val="00A45753"/>
    <w:rsid w:val="00A54CD4"/>
    <w:rsid w:val="00A56191"/>
    <w:rsid w:val="00A642FB"/>
    <w:rsid w:val="00A64695"/>
    <w:rsid w:val="00A64E17"/>
    <w:rsid w:val="00A65595"/>
    <w:rsid w:val="00A74B24"/>
    <w:rsid w:val="00A7625C"/>
    <w:rsid w:val="00A77104"/>
    <w:rsid w:val="00A809BF"/>
    <w:rsid w:val="00A81AC3"/>
    <w:rsid w:val="00A8207F"/>
    <w:rsid w:val="00A82F94"/>
    <w:rsid w:val="00A938AA"/>
    <w:rsid w:val="00AA6819"/>
    <w:rsid w:val="00AA6A32"/>
    <w:rsid w:val="00AB5826"/>
    <w:rsid w:val="00AC40DD"/>
    <w:rsid w:val="00AC5074"/>
    <w:rsid w:val="00AD2811"/>
    <w:rsid w:val="00AD37CD"/>
    <w:rsid w:val="00AD5376"/>
    <w:rsid w:val="00AD5C63"/>
    <w:rsid w:val="00AD5ED6"/>
    <w:rsid w:val="00AD6C43"/>
    <w:rsid w:val="00AE2572"/>
    <w:rsid w:val="00AE50A6"/>
    <w:rsid w:val="00AF097E"/>
    <w:rsid w:val="00AF3203"/>
    <w:rsid w:val="00AF400E"/>
    <w:rsid w:val="00AF6B38"/>
    <w:rsid w:val="00AF7D84"/>
    <w:rsid w:val="00B07263"/>
    <w:rsid w:val="00B07902"/>
    <w:rsid w:val="00B11005"/>
    <w:rsid w:val="00B12373"/>
    <w:rsid w:val="00B128D6"/>
    <w:rsid w:val="00B20BC4"/>
    <w:rsid w:val="00B224FA"/>
    <w:rsid w:val="00B237B8"/>
    <w:rsid w:val="00B35463"/>
    <w:rsid w:val="00B41C77"/>
    <w:rsid w:val="00B5081E"/>
    <w:rsid w:val="00B524FA"/>
    <w:rsid w:val="00B67256"/>
    <w:rsid w:val="00B72889"/>
    <w:rsid w:val="00B7401C"/>
    <w:rsid w:val="00B76209"/>
    <w:rsid w:val="00B774B4"/>
    <w:rsid w:val="00B80F43"/>
    <w:rsid w:val="00B92B2C"/>
    <w:rsid w:val="00B965FB"/>
    <w:rsid w:val="00BA2D44"/>
    <w:rsid w:val="00BA6653"/>
    <w:rsid w:val="00BA6F68"/>
    <w:rsid w:val="00BB119C"/>
    <w:rsid w:val="00BC0320"/>
    <w:rsid w:val="00BC1CEE"/>
    <w:rsid w:val="00BD7FBA"/>
    <w:rsid w:val="00BF6595"/>
    <w:rsid w:val="00C00724"/>
    <w:rsid w:val="00C01D24"/>
    <w:rsid w:val="00C03582"/>
    <w:rsid w:val="00C03ADF"/>
    <w:rsid w:val="00C03B40"/>
    <w:rsid w:val="00C07209"/>
    <w:rsid w:val="00C1064C"/>
    <w:rsid w:val="00C107C5"/>
    <w:rsid w:val="00C126E4"/>
    <w:rsid w:val="00C166C0"/>
    <w:rsid w:val="00C23823"/>
    <w:rsid w:val="00C27FB4"/>
    <w:rsid w:val="00C42644"/>
    <w:rsid w:val="00C44103"/>
    <w:rsid w:val="00C4531C"/>
    <w:rsid w:val="00C57974"/>
    <w:rsid w:val="00C61AD5"/>
    <w:rsid w:val="00C7284E"/>
    <w:rsid w:val="00C76CAE"/>
    <w:rsid w:val="00C860F8"/>
    <w:rsid w:val="00C92CB4"/>
    <w:rsid w:val="00C9316F"/>
    <w:rsid w:val="00C93E95"/>
    <w:rsid w:val="00C96002"/>
    <w:rsid w:val="00CA7E4D"/>
    <w:rsid w:val="00CB38B9"/>
    <w:rsid w:val="00CB419B"/>
    <w:rsid w:val="00CC0F64"/>
    <w:rsid w:val="00CC1AD9"/>
    <w:rsid w:val="00CC28AC"/>
    <w:rsid w:val="00CD0638"/>
    <w:rsid w:val="00CD71DD"/>
    <w:rsid w:val="00CE072A"/>
    <w:rsid w:val="00CE1205"/>
    <w:rsid w:val="00CE43A4"/>
    <w:rsid w:val="00CE5756"/>
    <w:rsid w:val="00CE7C2B"/>
    <w:rsid w:val="00CF037C"/>
    <w:rsid w:val="00CF0E05"/>
    <w:rsid w:val="00CF41CD"/>
    <w:rsid w:val="00D00999"/>
    <w:rsid w:val="00D00F27"/>
    <w:rsid w:val="00D06008"/>
    <w:rsid w:val="00D06B41"/>
    <w:rsid w:val="00D0725C"/>
    <w:rsid w:val="00D1157D"/>
    <w:rsid w:val="00D135A0"/>
    <w:rsid w:val="00D13CA5"/>
    <w:rsid w:val="00D17F6A"/>
    <w:rsid w:val="00D22402"/>
    <w:rsid w:val="00D22D36"/>
    <w:rsid w:val="00D2541A"/>
    <w:rsid w:val="00D30760"/>
    <w:rsid w:val="00D31309"/>
    <w:rsid w:val="00D41501"/>
    <w:rsid w:val="00D42447"/>
    <w:rsid w:val="00D431AD"/>
    <w:rsid w:val="00D47AFD"/>
    <w:rsid w:val="00D565B1"/>
    <w:rsid w:val="00D73049"/>
    <w:rsid w:val="00D75000"/>
    <w:rsid w:val="00D863FE"/>
    <w:rsid w:val="00D877DE"/>
    <w:rsid w:val="00D9211C"/>
    <w:rsid w:val="00D937BC"/>
    <w:rsid w:val="00D956DD"/>
    <w:rsid w:val="00DA3A6D"/>
    <w:rsid w:val="00DA580B"/>
    <w:rsid w:val="00DA7960"/>
    <w:rsid w:val="00DB04F6"/>
    <w:rsid w:val="00DC5DB9"/>
    <w:rsid w:val="00DC7153"/>
    <w:rsid w:val="00DC7EE0"/>
    <w:rsid w:val="00DD1610"/>
    <w:rsid w:val="00DD46BA"/>
    <w:rsid w:val="00DD59BA"/>
    <w:rsid w:val="00DD60DC"/>
    <w:rsid w:val="00DD6CAD"/>
    <w:rsid w:val="00DE53FF"/>
    <w:rsid w:val="00DF725F"/>
    <w:rsid w:val="00E00BF1"/>
    <w:rsid w:val="00E05C87"/>
    <w:rsid w:val="00E07D1D"/>
    <w:rsid w:val="00E12BED"/>
    <w:rsid w:val="00E131F9"/>
    <w:rsid w:val="00E164AA"/>
    <w:rsid w:val="00E218E8"/>
    <w:rsid w:val="00E26944"/>
    <w:rsid w:val="00E2719D"/>
    <w:rsid w:val="00E27974"/>
    <w:rsid w:val="00E27B6B"/>
    <w:rsid w:val="00E30DE2"/>
    <w:rsid w:val="00E35DB6"/>
    <w:rsid w:val="00E42C1E"/>
    <w:rsid w:val="00E5761A"/>
    <w:rsid w:val="00E638F9"/>
    <w:rsid w:val="00E6500D"/>
    <w:rsid w:val="00E676AA"/>
    <w:rsid w:val="00E71440"/>
    <w:rsid w:val="00E7385A"/>
    <w:rsid w:val="00E74760"/>
    <w:rsid w:val="00E77132"/>
    <w:rsid w:val="00E81CD7"/>
    <w:rsid w:val="00E82CAD"/>
    <w:rsid w:val="00E9019E"/>
    <w:rsid w:val="00E90726"/>
    <w:rsid w:val="00E93626"/>
    <w:rsid w:val="00E94807"/>
    <w:rsid w:val="00EA1ACA"/>
    <w:rsid w:val="00EA68DC"/>
    <w:rsid w:val="00EB57F9"/>
    <w:rsid w:val="00EC1AC0"/>
    <w:rsid w:val="00EC62D4"/>
    <w:rsid w:val="00EC6B9C"/>
    <w:rsid w:val="00EC7FBD"/>
    <w:rsid w:val="00ED191B"/>
    <w:rsid w:val="00EE48E9"/>
    <w:rsid w:val="00EF0464"/>
    <w:rsid w:val="00EF22E0"/>
    <w:rsid w:val="00EF313A"/>
    <w:rsid w:val="00EF39CD"/>
    <w:rsid w:val="00EF5A6B"/>
    <w:rsid w:val="00F00DC7"/>
    <w:rsid w:val="00F00EFF"/>
    <w:rsid w:val="00F0137F"/>
    <w:rsid w:val="00F01B7C"/>
    <w:rsid w:val="00F02F22"/>
    <w:rsid w:val="00F032B1"/>
    <w:rsid w:val="00F05658"/>
    <w:rsid w:val="00F05A54"/>
    <w:rsid w:val="00F0683E"/>
    <w:rsid w:val="00F06875"/>
    <w:rsid w:val="00F06EC3"/>
    <w:rsid w:val="00F12130"/>
    <w:rsid w:val="00F22AC9"/>
    <w:rsid w:val="00F251AC"/>
    <w:rsid w:val="00F30760"/>
    <w:rsid w:val="00F30F35"/>
    <w:rsid w:val="00F326FF"/>
    <w:rsid w:val="00F32BCC"/>
    <w:rsid w:val="00F36513"/>
    <w:rsid w:val="00F42EA8"/>
    <w:rsid w:val="00F47C5E"/>
    <w:rsid w:val="00F513E9"/>
    <w:rsid w:val="00F519CD"/>
    <w:rsid w:val="00F57AE4"/>
    <w:rsid w:val="00F614A2"/>
    <w:rsid w:val="00F63F4A"/>
    <w:rsid w:val="00F64255"/>
    <w:rsid w:val="00F65276"/>
    <w:rsid w:val="00F6592D"/>
    <w:rsid w:val="00F67F9E"/>
    <w:rsid w:val="00F72E8A"/>
    <w:rsid w:val="00F76D71"/>
    <w:rsid w:val="00F777B4"/>
    <w:rsid w:val="00F77CC6"/>
    <w:rsid w:val="00FA52F8"/>
    <w:rsid w:val="00FB121A"/>
    <w:rsid w:val="00FB35C7"/>
    <w:rsid w:val="00FB3CCC"/>
    <w:rsid w:val="00FB5131"/>
    <w:rsid w:val="00FB73C7"/>
    <w:rsid w:val="00FC0583"/>
    <w:rsid w:val="00FC1D00"/>
    <w:rsid w:val="00FD0334"/>
    <w:rsid w:val="00FD1B53"/>
    <w:rsid w:val="00FD3AA6"/>
    <w:rsid w:val="00FD3EF9"/>
    <w:rsid w:val="00FD57DE"/>
    <w:rsid w:val="00FE0460"/>
    <w:rsid w:val="00FE102E"/>
    <w:rsid w:val="00FE2F3C"/>
    <w:rsid w:val="00FE686F"/>
    <w:rsid w:val="00FF19C9"/>
    <w:rsid w:val="00FF43F1"/>
    <w:rsid w:val="00FF4C12"/>
    <w:rsid w:val="00FF673F"/>
    <w:rsid w:val="12969153"/>
    <w:rsid w:val="2E80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CFCE5"/>
  <w15:docId w15:val="{6618F188-C7F2-4E5F-9FEB-E30B570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448"/>
    <w:rPr>
      <w:color w:val="808080"/>
    </w:rPr>
  </w:style>
  <w:style w:type="paragraph" w:styleId="ListParagraph">
    <w:name w:val="List Paragraph"/>
    <w:basedOn w:val="Normal"/>
    <w:uiPriority w:val="34"/>
    <w:qFormat/>
    <w:rsid w:val="0044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0"/>
    <w:rPr>
      <w:rFonts w:ascii="Times New Roman" w:hAnsi="Times New Roman"/>
    </w:rPr>
  </w:style>
  <w:style w:type="paragraph" w:customStyle="1" w:styleId="Default">
    <w:name w:val="Default"/>
    <w:rsid w:val="00EF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36D09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61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9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08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085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82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471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4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67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150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1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57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45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5041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0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2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335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507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705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58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43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34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553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02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73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68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0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51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079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5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256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13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88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75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194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narkhede</dc:creator>
  <cp:keywords/>
  <dc:description/>
  <cp:lastModifiedBy>Ravishankar, Praveen -</cp:lastModifiedBy>
  <cp:revision>75</cp:revision>
  <cp:lastPrinted>2017-01-16T03:37:00Z</cp:lastPrinted>
  <dcterms:created xsi:type="dcterms:W3CDTF">2019-10-31T01:02:00Z</dcterms:created>
  <dcterms:modified xsi:type="dcterms:W3CDTF">2019-10-31T19:32:00Z</dcterms:modified>
</cp:coreProperties>
</file>