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8E7D" w14:textId="77777777" w:rsidR="00E403A1" w:rsidRPr="0088361B" w:rsidRDefault="00E403A1" w:rsidP="00E403A1">
      <w:pPr>
        <w:pStyle w:val="Title"/>
        <w:rPr>
          <w:rFonts w:asciiTheme="minorHAnsi" w:hAnsiTheme="minorHAnsi" w:cstheme="minorHAnsi"/>
          <w:sz w:val="22"/>
          <w:szCs w:val="22"/>
        </w:rPr>
      </w:pPr>
      <w:r w:rsidRPr="0088361B">
        <w:rPr>
          <w:rFonts w:asciiTheme="minorHAnsi" w:hAnsiTheme="minorHAnsi" w:cstheme="minorHAnsi"/>
          <w:sz w:val="22"/>
          <w:szCs w:val="22"/>
        </w:rPr>
        <w:t>Praveen Satya Rajamanickam Vijayaraghavan</w:t>
      </w:r>
    </w:p>
    <w:p w14:paraId="46DDD720" w14:textId="6E2734A7" w:rsidR="00E403A1" w:rsidRPr="00031BB2" w:rsidRDefault="00E403A1" w:rsidP="0088361B">
      <w:pPr>
        <w:spacing w:before="20"/>
        <w:jc w:val="center"/>
        <w:rPr>
          <w:rFonts w:asciiTheme="minorHAnsi" w:hAnsiTheme="minorHAnsi" w:cstheme="minorHAnsi"/>
          <w:sz w:val="18"/>
          <w:szCs w:val="18"/>
        </w:rPr>
      </w:pPr>
      <w:hyperlink r:id="rId5" w:history="1">
        <w:r w:rsidRPr="00031BB2">
          <w:rPr>
            <w:rStyle w:val="Hyperlink"/>
            <w:rFonts w:asciiTheme="minorHAnsi" w:hAnsiTheme="minorHAnsi" w:cstheme="minorHAnsi"/>
            <w:sz w:val="18"/>
            <w:szCs w:val="18"/>
          </w:rPr>
          <w:t xml:space="preserve">psatyarv@gmail.com </w:t>
        </w:r>
      </w:hyperlink>
      <w:r w:rsidRPr="00031BB2">
        <w:rPr>
          <w:rFonts w:asciiTheme="minorHAnsi" w:hAnsiTheme="minorHAnsi" w:cstheme="minorHAnsi"/>
          <w:sz w:val="18"/>
          <w:szCs w:val="18"/>
        </w:rPr>
        <w:t xml:space="preserve">| 469-471-4540 | </w:t>
      </w:r>
      <w:hyperlink r:id="rId6" w:history="1">
        <w:r w:rsidRPr="00031BB2">
          <w:rPr>
            <w:rStyle w:val="Hyperlink"/>
            <w:rFonts w:asciiTheme="minorHAnsi" w:hAnsiTheme="minorHAnsi" w:cstheme="minorHAnsi"/>
            <w:sz w:val="18"/>
            <w:szCs w:val="18"/>
          </w:rPr>
          <w:t>linkedin.com/in/</w:t>
        </w:r>
        <w:proofErr w:type="spellStart"/>
        <w:r w:rsidRPr="00031BB2">
          <w:rPr>
            <w:rStyle w:val="Hyperlink"/>
            <w:rFonts w:asciiTheme="minorHAnsi" w:hAnsiTheme="minorHAnsi" w:cstheme="minorHAnsi"/>
            <w:sz w:val="18"/>
            <w:szCs w:val="18"/>
          </w:rPr>
          <w:t>praveen</w:t>
        </w:r>
        <w:proofErr w:type="spellEnd"/>
        <w:r w:rsidRPr="00031BB2">
          <w:rPr>
            <w:rStyle w:val="Hyperlink"/>
            <w:rFonts w:asciiTheme="minorHAnsi" w:hAnsiTheme="minorHAnsi" w:cstheme="minorHAnsi"/>
            <w:sz w:val="18"/>
            <w:szCs w:val="18"/>
          </w:rPr>
          <w:t>-</w:t>
        </w:r>
        <w:proofErr w:type="spellStart"/>
        <w:r w:rsidRPr="00031BB2">
          <w:rPr>
            <w:rStyle w:val="Hyperlink"/>
            <w:rFonts w:asciiTheme="minorHAnsi" w:hAnsiTheme="minorHAnsi" w:cstheme="minorHAnsi"/>
            <w:sz w:val="18"/>
            <w:szCs w:val="18"/>
          </w:rPr>
          <w:t>satya</w:t>
        </w:r>
        <w:proofErr w:type="spellEnd"/>
        <w:r w:rsidRPr="00031BB2">
          <w:rPr>
            <w:rStyle w:val="Hyperlink"/>
            <w:rFonts w:asciiTheme="minorHAnsi" w:hAnsiTheme="minorHAnsi" w:cstheme="minorHAnsi"/>
            <w:sz w:val="18"/>
            <w:szCs w:val="18"/>
          </w:rPr>
          <w:t>-r-v</w:t>
        </w:r>
      </w:hyperlink>
      <w:r w:rsidRPr="00031BB2">
        <w:rPr>
          <w:rFonts w:asciiTheme="minorHAnsi" w:hAnsiTheme="minorHAnsi" w:cstheme="minorHAnsi"/>
          <w:sz w:val="18"/>
          <w:szCs w:val="18"/>
        </w:rPr>
        <w:t xml:space="preserve"> | </w:t>
      </w:r>
      <w:hyperlink r:id="rId7" w:history="1">
        <w:r w:rsidR="00470F58" w:rsidRPr="00031BB2">
          <w:rPr>
            <w:rStyle w:val="Hyperlink"/>
            <w:rFonts w:asciiTheme="minorHAnsi" w:hAnsiTheme="minorHAnsi" w:cstheme="minorHAnsi"/>
            <w:sz w:val="18"/>
            <w:szCs w:val="18"/>
          </w:rPr>
          <w:t>praveensatyarv.github.io</w:t>
        </w:r>
      </w:hyperlink>
    </w:p>
    <w:p w14:paraId="6EDA9018" w14:textId="326BFD2F" w:rsidR="005403CC" w:rsidRPr="00DE7640" w:rsidRDefault="005403CC" w:rsidP="00730076">
      <w:pPr>
        <w:pStyle w:val="Heading1"/>
        <w:tabs>
          <w:tab w:val="left" w:pos="10773"/>
        </w:tabs>
        <w:spacing w:before="60"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SUMMARY</w:t>
      </w:r>
      <w:r w:rsidR="00EB0774" w:rsidRPr="00DE7640">
        <w:rPr>
          <w:rFonts w:asciiTheme="minorHAnsi" w:hAnsiTheme="minorHAnsi" w:cstheme="minorHAnsi"/>
          <w:bCs w:val="0"/>
          <w:sz w:val="20"/>
          <w:szCs w:val="20"/>
        </w:rPr>
        <w:t>___________________________________________________________________________________________________</w:t>
      </w:r>
    </w:p>
    <w:p w14:paraId="2A6D7B95" w14:textId="58899DFF" w:rsidR="00401005" w:rsidRDefault="00AA0125" w:rsidP="001760F1">
      <w:pPr>
        <w:pStyle w:val="Heading1"/>
        <w:tabs>
          <w:tab w:val="left" w:pos="10919"/>
        </w:tabs>
        <w:spacing w:line="289" w:lineRule="exact"/>
        <w:ind w:left="0"/>
        <w:jc w:val="both"/>
        <w:rPr>
          <w:rFonts w:asciiTheme="minorHAnsi" w:hAnsiTheme="minorHAnsi" w:cstheme="minorHAnsi"/>
          <w:b w:val="0"/>
          <w:sz w:val="18"/>
          <w:szCs w:val="18"/>
          <w:u w:val="none"/>
        </w:rPr>
      </w:pPr>
      <w:r w:rsidRPr="00AA0125">
        <w:rPr>
          <w:rFonts w:asciiTheme="minorHAnsi" w:hAnsiTheme="minorHAnsi" w:cstheme="minorHAnsi"/>
          <w:b w:val="0"/>
          <w:sz w:val="18"/>
          <w:szCs w:val="18"/>
          <w:u w:val="none"/>
        </w:rPr>
        <w:t xml:space="preserve">Data Analyst with 3+ years of experience driving data-led business transformation using SQL, Python, and advanced BI tools (Tableau, Power BI, </w:t>
      </w:r>
      <w:proofErr w:type="spellStart"/>
      <w:r w:rsidRPr="00AA0125">
        <w:rPr>
          <w:rFonts w:asciiTheme="minorHAnsi" w:hAnsiTheme="minorHAnsi" w:cstheme="minorHAnsi"/>
          <w:b w:val="0"/>
          <w:sz w:val="18"/>
          <w:szCs w:val="18"/>
          <w:u w:val="none"/>
        </w:rPr>
        <w:t>BigQuery</w:t>
      </w:r>
      <w:proofErr w:type="spellEnd"/>
      <w:r w:rsidRPr="00AA0125">
        <w:rPr>
          <w:rFonts w:asciiTheme="minorHAnsi" w:hAnsiTheme="minorHAnsi" w:cstheme="minorHAnsi"/>
          <w:b w:val="0"/>
          <w:sz w:val="18"/>
          <w:szCs w:val="18"/>
          <w:u w:val="none"/>
        </w:rPr>
        <w:t>). Proven ability to deliver actionable insights, optimize operational metrics, and enhance training and productivity workflows across diverse teams. Adept at working with large datasets to diagnose performance gaps, develop scalable reporting ecosystems, and support strategic decision-making for customer-facing functions.</w:t>
      </w:r>
    </w:p>
    <w:p w14:paraId="0FB06EF1" w14:textId="77777777" w:rsidR="00BD0EFA" w:rsidRPr="00DE7640" w:rsidRDefault="00BD0EFA"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EDUCATION</w:t>
      </w:r>
      <w:r w:rsidRPr="00DE7640">
        <w:rPr>
          <w:rFonts w:asciiTheme="minorHAnsi" w:hAnsiTheme="minorHAnsi" w:cstheme="minorHAnsi"/>
          <w:bCs w:val="0"/>
          <w:sz w:val="20"/>
          <w:szCs w:val="20"/>
        </w:rPr>
        <w:t>__________________________________________________________________________________________________</w:t>
      </w:r>
    </w:p>
    <w:p w14:paraId="7E9CD76F" w14:textId="77777777" w:rsidR="00BD0EFA" w:rsidRPr="00031BB2" w:rsidRDefault="00BD0EFA" w:rsidP="00BD0EFA">
      <w:pPr>
        <w:tabs>
          <w:tab w:val="left" w:pos="8647"/>
        </w:tabs>
        <w:spacing w:line="218" w:lineRule="exact"/>
        <w:rPr>
          <w:rFonts w:asciiTheme="minorHAnsi" w:hAnsiTheme="minorHAnsi" w:cstheme="minorHAnsi"/>
          <w:sz w:val="18"/>
          <w:szCs w:val="18"/>
        </w:rPr>
      </w:pPr>
      <w:r w:rsidRPr="007E33EA">
        <w:rPr>
          <w:rFonts w:asciiTheme="minorHAnsi" w:hAnsiTheme="minorHAnsi" w:cstheme="minorHAnsi"/>
          <w:b/>
          <w:sz w:val="18"/>
          <w:szCs w:val="18"/>
        </w:rPr>
        <w:t>The</w:t>
      </w:r>
      <w:r w:rsidRPr="007E33EA">
        <w:rPr>
          <w:rFonts w:asciiTheme="minorHAnsi" w:hAnsiTheme="minorHAnsi" w:cstheme="minorHAnsi"/>
          <w:b/>
          <w:spacing w:val="-4"/>
          <w:sz w:val="18"/>
          <w:szCs w:val="18"/>
        </w:rPr>
        <w:t xml:space="preserve"> </w:t>
      </w:r>
      <w:r w:rsidRPr="007E33EA">
        <w:rPr>
          <w:rFonts w:asciiTheme="minorHAnsi" w:hAnsiTheme="minorHAnsi" w:cstheme="minorHAnsi"/>
          <w:b/>
          <w:sz w:val="18"/>
          <w:szCs w:val="18"/>
        </w:rPr>
        <w:t>University</w:t>
      </w:r>
      <w:r w:rsidRPr="007E33EA">
        <w:rPr>
          <w:rFonts w:asciiTheme="minorHAnsi" w:hAnsiTheme="minorHAnsi" w:cstheme="minorHAnsi"/>
          <w:b/>
          <w:spacing w:val="-8"/>
          <w:sz w:val="18"/>
          <w:szCs w:val="18"/>
        </w:rPr>
        <w:t xml:space="preserve"> </w:t>
      </w:r>
      <w:r w:rsidRPr="007E33EA">
        <w:rPr>
          <w:rFonts w:asciiTheme="minorHAnsi" w:hAnsiTheme="minorHAnsi" w:cstheme="minorHAnsi"/>
          <w:b/>
          <w:sz w:val="18"/>
          <w:szCs w:val="18"/>
        </w:rPr>
        <w:t>of</w:t>
      </w:r>
      <w:r w:rsidRPr="007E33EA">
        <w:rPr>
          <w:rFonts w:asciiTheme="minorHAnsi" w:hAnsiTheme="minorHAnsi" w:cstheme="minorHAnsi"/>
          <w:b/>
          <w:spacing w:val="-12"/>
          <w:sz w:val="18"/>
          <w:szCs w:val="18"/>
        </w:rPr>
        <w:t xml:space="preserve"> </w:t>
      </w:r>
      <w:r w:rsidRPr="007E33EA">
        <w:rPr>
          <w:rFonts w:asciiTheme="minorHAnsi" w:hAnsiTheme="minorHAnsi" w:cstheme="minorHAnsi"/>
          <w:b/>
          <w:sz w:val="18"/>
          <w:szCs w:val="18"/>
        </w:rPr>
        <w:t>Texas</w:t>
      </w:r>
      <w:r w:rsidRPr="007E33EA">
        <w:rPr>
          <w:rFonts w:asciiTheme="minorHAnsi" w:hAnsiTheme="minorHAnsi" w:cstheme="minorHAnsi"/>
          <w:b/>
          <w:spacing w:val="-10"/>
          <w:sz w:val="18"/>
          <w:szCs w:val="18"/>
        </w:rPr>
        <w:t xml:space="preserve"> </w:t>
      </w:r>
      <w:r w:rsidRPr="007E33EA">
        <w:rPr>
          <w:rFonts w:asciiTheme="minorHAnsi" w:hAnsiTheme="minorHAnsi" w:cstheme="minorHAnsi"/>
          <w:b/>
          <w:sz w:val="18"/>
          <w:szCs w:val="18"/>
        </w:rPr>
        <w:t>at</w:t>
      </w:r>
      <w:r w:rsidRPr="007E33EA">
        <w:rPr>
          <w:rFonts w:asciiTheme="minorHAnsi" w:hAnsiTheme="minorHAnsi" w:cstheme="minorHAnsi"/>
          <w:b/>
          <w:spacing w:val="-6"/>
          <w:sz w:val="18"/>
          <w:szCs w:val="18"/>
        </w:rPr>
        <w:t xml:space="preserve"> </w:t>
      </w:r>
      <w:r w:rsidRPr="007E33EA">
        <w:rPr>
          <w:rFonts w:asciiTheme="minorHAnsi" w:hAnsiTheme="minorHAnsi" w:cstheme="minorHAnsi"/>
          <w:b/>
          <w:sz w:val="18"/>
          <w:szCs w:val="18"/>
        </w:rPr>
        <w:t>Dallas</w:t>
      </w:r>
      <w:r>
        <w:rPr>
          <w:rFonts w:asciiTheme="minorHAnsi" w:hAnsiTheme="minorHAnsi" w:cstheme="minorHAnsi"/>
          <w:b/>
          <w:sz w:val="18"/>
          <w:szCs w:val="18"/>
        </w:rPr>
        <w:t xml:space="preserve"> </w:t>
      </w:r>
      <w:r>
        <w:rPr>
          <w:rFonts w:asciiTheme="minorHAnsi" w:hAnsiTheme="minorHAnsi" w:cstheme="minorHAnsi"/>
          <w:b/>
          <w:sz w:val="18"/>
          <w:szCs w:val="18"/>
        </w:rPr>
        <w:tab/>
        <w:t xml:space="preserve">             </w:t>
      </w:r>
      <w:r w:rsidRPr="00031BB2">
        <w:rPr>
          <w:rFonts w:asciiTheme="minorHAnsi" w:hAnsiTheme="minorHAnsi" w:cstheme="minorHAnsi"/>
          <w:bCs/>
          <w:sz w:val="18"/>
          <w:szCs w:val="18"/>
        </w:rPr>
        <w:t>Aug 2023 – May 2025</w:t>
      </w:r>
    </w:p>
    <w:p w14:paraId="6201ACE4" w14:textId="77777777" w:rsidR="00BD0EFA" w:rsidRPr="007E33EA" w:rsidRDefault="00BD0EFA" w:rsidP="00BD0EFA">
      <w:pPr>
        <w:pStyle w:val="BodyText"/>
        <w:tabs>
          <w:tab w:val="left" w:pos="10090"/>
        </w:tabs>
        <w:spacing w:line="211" w:lineRule="auto"/>
        <w:ind w:left="284" w:hanging="284"/>
        <w:rPr>
          <w:rFonts w:asciiTheme="minorHAnsi" w:hAnsiTheme="minorHAnsi" w:cstheme="minorHAnsi"/>
          <w:i/>
          <w:iCs/>
          <w:sz w:val="18"/>
          <w:szCs w:val="18"/>
        </w:rPr>
      </w:pPr>
      <w:r w:rsidRPr="007E33EA">
        <w:rPr>
          <w:rFonts w:asciiTheme="minorHAnsi" w:hAnsiTheme="minorHAnsi" w:cstheme="minorHAnsi"/>
          <w:i/>
          <w:iCs/>
          <w:sz w:val="18"/>
          <w:szCs w:val="18"/>
        </w:rPr>
        <w:t>Master of Science in Business Analytics and Artificial Intelligence (3.93 GPA)</w:t>
      </w:r>
    </w:p>
    <w:p w14:paraId="7552927F" w14:textId="77777777" w:rsidR="00BD0EFA" w:rsidRDefault="00BD0EFA" w:rsidP="00BD0EFA">
      <w:pPr>
        <w:pStyle w:val="Heading2"/>
        <w:numPr>
          <w:ilvl w:val="0"/>
          <w:numId w:val="10"/>
        </w:numPr>
        <w:tabs>
          <w:tab w:val="left" w:pos="8364"/>
        </w:tabs>
        <w:spacing w:line="225" w:lineRule="exact"/>
        <w:ind w:left="284" w:hanging="284"/>
        <w:rPr>
          <w:rFonts w:asciiTheme="minorHAnsi" w:hAnsiTheme="minorHAnsi" w:cstheme="minorHAnsi"/>
          <w:b w:val="0"/>
          <w:sz w:val="18"/>
          <w:szCs w:val="18"/>
        </w:rPr>
      </w:pPr>
      <w:r>
        <w:rPr>
          <w:rFonts w:asciiTheme="minorHAnsi" w:hAnsiTheme="minorHAnsi" w:cstheme="minorHAnsi"/>
          <w:b w:val="0"/>
          <w:sz w:val="18"/>
          <w:szCs w:val="18"/>
        </w:rPr>
        <w:t xml:space="preserve">Awards: </w:t>
      </w:r>
      <w:r w:rsidRPr="007E33EA">
        <w:rPr>
          <w:rFonts w:asciiTheme="minorHAnsi" w:hAnsiTheme="minorHAnsi" w:cstheme="minorHAnsi"/>
          <w:b w:val="0"/>
          <w:bCs w:val="0"/>
          <w:sz w:val="18"/>
          <w:szCs w:val="18"/>
        </w:rPr>
        <w:t>2x Dean’s Excellence Scholar</w:t>
      </w:r>
      <w:r>
        <w:rPr>
          <w:rFonts w:asciiTheme="minorHAnsi" w:hAnsiTheme="minorHAnsi" w:cstheme="minorHAnsi"/>
          <w:b w:val="0"/>
          <w:bCs w:val="0"/>
          <w:sz w:val="18"/>
          <w:szCs w:val="18"/>
        </w:rPr>
        <w:t xml:space="preserve">. </w:t>
      </w:r>
      <w:r w:rsidRPr="007E33EA">
        <w:rPr>
          <w:rFonts w:asciiTheme="minorHAnsi" w:hAnsiTheme="minorHAnsi" w:cstheme="minorHAnsi"/>
          <w:b w:val="0"/>
          <w:bCs w:val="0"/>
          <w:sz w:val="18"/>
          <w:szCs w:val="18"/>
        </w:rPr>
        <w:t>Awarded to the top 5%</w:t>
      </w:r>
      <w:r>
        <w:rPr>
          <w:rFonts w:asciiTheme="minorHAnsi" w:hAnsiTheme="minorHAnsi" w:cstheme="minorHAnsi"/>
          <w:b w:val="0"/>
          <w:bCs w:val="0"/>
          <w:sz w:val="18"/>
          <w:szCs w:val="18"/>
        </w:rPr>
        <w:t xml:space="preserve"> of students</w:t>
      </w:r>
      <w:r w:rsidRPr="007E33EA">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for outstanding academic performance.</w:t>
      </w:r>
    </w:p>
    <w:p w14:paraId="7BCB1303" w14:textId="2A2B535C" w:rsidR="00BD0EFA" w:rsidRPr="007E33EA" w:rsidRDefault="00BD0EFA" w:rsidP="001760F1">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Pr>
          <w:rFonts w:asciiTheme="minorHAnsi" w:hAnsiTheme="minorHAnsi" w:cstheme="minorHAnsi"/>
          <w:b w:val="0"/>
          <w:sz w:val="18"/>
          <w:szCs w:val="18"/>
        </w:rPr>
        <w:t xml:space="preserve">Relevant </w:t>
      </w:r>
      <w:r w:rsidRPr="007E33EA">
        <w:rPr>
          <w:rFonts w:asciiTheme="minorHAnsi" w:hAnsiTheme="minorHAnsi" w:cstheme="minorHAnsi"/>
          <w:b w:val="0"/>
          <w:sz w:val="18"/>
          <w:szCs w:val="18"/>
        </w:rPr>
        <w:t>Coursework: Business Analytics with R, Data Visualization, Big Data, Predictive</w:t>
      </w:r>
      <w:r w:rsidR="00D82623">
        <w:rPr>
          <w:rFonts w:asciiTheme="minorHAnsi" w:hAnsiTheme="minorHAnsi" w:cstheme="minorHAnsi"/>
          <w:b w:val="0"/>
          <w:sz w:val="18"/>
          <w:szCs w:val="18"/>
        </w:rPr>
        <w:t xml:space="preserve"> &amp; Marketing</w:t>
      </w:r>
      <w:r w:rsidRPr="007E33EA">
        <w:rPr>
          <w:rFonts w:asciiTheme="minorHAnsi" w:hAnsiTheme="minorHAnsi" w:cstheme="minorHAnsi"/>
          <w:b w:val="0"/>
          <w:sz w:val="18"/>
          <w:szCs w:val="18"/>
        </w:rPr>
        <w:t xml:space="preserve"> Analytics, Prescriptive Analytics</w:t>
      </w:r>
    </w:p>
    <w:p w14:paraId="38A5441D" w14:textId="0C1EAD8E" w:rsidR="00BD0EFA" w:rsidRPr="00BD0EFA" w:rsidRDefault="00BD0EFA" w:rsidP="00BD0EFA">
      <w:pPr>
        <w:tabs>
          <w:tab w:val="left" w:pos="8647"/>
        </w:tabs>
        <w:spacing w:line="218" w:lineRule="exact"/>
        <w:rPr>
          <w:rFonts w:asciiTheme="minorHAnsi" w:hAnsiTheme="minorHAnsi" w:cstheme="minorHAnsi"/>
          <w:bCs/>
          <w:sz w:val="18"/>
          <w:szCs w:val="18"/>
        </w:rPr>
      </w:pPr>
      <w:r w:rsidRPr="006E0C72">
        <w:rPr>
          <w:rFonts w:asciiTheme="minorHAnsi" w:hAnsiTheme="minorHAnsi" w:cstheme="minorHAnsi"/>
          <w:b/>
          <w:sz w:val="18"/>
          <w:szCs w:val="18"/>
        </w:rPr>
        <w:t>BITS Pilani</w:t>
      </w:r>
      <w:r w:rsidRPr="00BD0EFA">
        <w:rPr>
          <w:rFonts w:asciiTheme="minorHAnsi" w:hAnsiTheme="minorHAnsi" w:cstheme="minorHAnsi"/>
          <w:b/>
          <w:sz w:val="18"/>
          <w:szCs w:val="18"/>
        </w:rPr>
        <w:t xml:space="preserve"> </w:t>
      </w:r>
      <w:r w:rsidRPr="00BD0EFA">
        <w:rPr>
          <w:rFonts w:asciiTheme="minorHAnsi" w:hAnsiTheme="minorHAnsi" w:cstheme="minorHAnsi"/>
          <w:b/>
          <w:sz w:val="18"/>
          <w:szCs w:val="18"/>
        </w:rPr>
        <w:tab/>
      </w:r>
      <w:r>
        <w:rPr>
          <w:rFonts w:asciiTheme="minorHAnsi" w:hAnsiTheme="minorHAnsi" w:cstheme="minorHAnsi"/>
          <w:b/>
          <w:sz w:val="18"/>
          <w:szCs w:val="18"/>
        </w:rPr>
        <w:t xml:space="preserve">             </w:t>
      </w:r>
      <w:r w:rsidRPr="00BD0EFA">
        <w:rPr>
          <w:rFonts w:asciiTheme="minorHAnsi" w:hAnsiTheme="minorHAnsi" w:cstheme="minorHAnsi"/>
          <w:bCs/>
          <w:sz w:val="18"/>
          <w:szCs w:val="18"/>
        </w:rPr>
        <w:t>Aug 2016 – Sept 2020</w:t>
      </w:r>
    </w:p>
    <w:p w14:paraId="0BF9F81F" w14:textId="3732E746" w:rsidR="00BD0EFA" w:rsidRPr="00435F7B" w:rsidRDefault="00BD0EFA" w:rsidP="00BD0EFA">
      <w:pPr>
        <w:tabs>
          <w:tab w:val="left" w:pos="8647"/>
        </w:tabs>
        <w:spacing w:line="218" w:lineRule="exact"/>
        <w:rPr>
          <w:rFonts w:asciiTheme="minorHAnsi" w:hAnsiTheme="minorHAnsi" w:cstheme="minorHAnsi"/>
          <w:bCs/>
          <w:i/>
          <w:iCs/>
          <w:sz w:val="18"/>
          <w:szCs w:val="18"/>
        </w:rPr>
      </w:pPr>
      <w:r w:rsidRPr="00435F7B">
        <w:rPr>
          <w:rFonts w:asciiTheme="minorHAnsi" w:hAnsiTheme="minorHAnsi" w:cstheme="minorHAnsi"/>
          <w:bCs/>
          <w:i/>
          <w:iCs/>
          <w:sz w:val="18"/>
          <w:szCs w:val="18"/>
        </w:rPr>
        <w:t>Bachelor of Engineering, Manufacturing Engineering</w:t>
      </w:r>
    </w:p>
    <w:p w14:paraId="5F58AE94" w14:textId="7712EAF2" w:rsidR="00E403A1" w:rsidRPr="00DE7640" w:rsidRDefault="006B4326" w:rsidP="00C20243">
      <w:pPr>
        <w:pStyle w:val="Heading1"/>
        <w:tabs>
          <w:tab w:val="left" w:pos="10919"/>
        </w:tabs>
        <w:spacing w:line="289"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WORK</w:t>
      </w:r>
      <w:r w:rsidR="00E403A1" w:rsidRPr="00DE7640">
        <w:rPr>
          <w:rFonts w:asciiTheme="minorHAnsi" w:hAnsiTheme="minorHAnsi" w:cstheme="minorHAnsi"/>
          <w:bCs w:val="0"/>
          <w:sz w:val="20"/>
          <w:szCs w:val="20"/>
          <w:u w:val="thick"/>
        </w:rPr>
        <w:t xml:space="preserve"> EXPERIENCE</w:t>
      </w:r>
      <w:r w:rsidR="00EB0774" w:rsidRPr="00DE7640">
        <w:rPr>
          <w:rFonts w:asciiTheme="minorHAnsi" w:hAnsiTheme="minorHAnsi" w:cstheme="minorHAnsi"/>
          <w:bCs w:val="0"/>
          <w:sz w:val="20"/>
          <w:szCs w:val="20"/>
        </w:rPr>
        <w:t>____________________________________________________________________________________________</w:t>
      </w:r>
    </w:p>
    <w:p w14:paraId="682E410D" w14:textId="25B0BBC4" w:rsidR="00E403A1" w:rsidRPr="00031BB2" w:rsidRDefault="00E403A1" w:rsidP="00E403A1">
      <w:pPr>
        <w:pStyle w:val="Heading2"/>
        <w:tabs>
          <w:tab w:val="left" w:pos="8364"/>
        </w:tabs>
        <w:spacing w:line="225" w:lineRule="exact"/>
        <w:ind w:left="0"/>
        <w:jc w:val="both"/>
        <w:rPr>
          <w:rFonts w:asciiTheme="minorHAnsi" w:hAnsiTheme="minorHAnsi" w:cstheme="minorHAnsi"/>
          <w:b w:val="0"/>
          <w:bCs w:val="0"/>
          <w:sz w:val="18"/>
          <w:szCs w:val="18"/>
        </w:rPr>
      </w:pPr>
      <w:r w:rsidRPr="00031BB2">
        <w:rPr>
          <w:rFonts w:asciiTheme="minorHAnsi" w:hAnsiTheme="minorHAnsi" w:cstheme="minorHAnsi"/>
          <w:sz w:val="18"/>
          <w:szCs w:val="18"/>
        </w:rPr>
        <w:t>Data Analyst Intern, Copart Inc.</w:t>
      </w:r>
      <w:r w:rsidR="00044C13">
        <w:rPr>
          <w:rFonts w:asciiTheme="minorHAnsi" w:hAnsiTheme="minorHAnsi" w:cstheme="minorHAnsi"/>
          <w:sz w:val="18"/>
          <w:szCs w:val="18"/>
        </w:rPr>
        <w:t xml:space="preserve"> </w:t>
      </w:r>
      <w:r w:rsidR="00EB0774">
        <w:rPr>
          <w:rFonts w:asciiTheme="minorHAnsi" w:hAnsiTheme="minorHAnsi" w:cstheme="minorHAnsi"/>
          <w:sz w:val="18"/>
          <w:szCs w:val="18"/>
        </w:rPr>
        <w:tab/>
      </w:r>
      <w:r w:rsidR="00EB0774">
        <w:rPr>
          <w:rFonts w:asciiTheme="minorHAnsi" w:hAnsiTheme="minorHAnsi" w:cstheme="minorHAnsi"/>
          <w:sz w:val="18"/>
          <w:szCs w:val="18"/>
        </w:rPr>
        <w:tab/>
        <w:t xml:space="preserve">             </w:t>
      </w:r>
      <w:r w:rsidRPr="00FC2069">
        <w:rPr>
          <w:rFonts w:asciiTheme="minorHAnsi" w:hAnsiTheme="minorHAnsi" w:cstheme="minorHAnsi"/>
          <w:b w:val="0"/>
          <w:i/>
          <w:iCs/>
          <w:sz w:val="18"/>
          <w:szCs w:val="18"/>
        </w:rPr>
        <w:t xml:space="preserve">May 2024 – </w:t>
      </w:r>
      <w:r w:rsidR="004037C1" w:rsidRPr="00FC2069">
        <w:rPr>
          <w:rFonts w:asciiTheme="minorHAnsi" w:hAnsiTheme="minorHAnsi" w:cstheme="minorHAnsi"/>
          <w:b w:val="0"/>
          <w:i/>
          <w:iCs/>
          <w:sz w:val="18"/>
          <w:szCs w:val="18"/>
        </w:rPr>
        <w:t>May 2025</w:t>
      </w:r>
    </w:p>
    <w:p w14:paraId="3D65DD47" w14:textId="2A06C4A7" w:rsidR="00AE7650" w:rsidRPr="00031BB2" w:rsidRDefault="001A3D80"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1A3D80">
        <w:rPr>
          <w:rFonts w:asciiTheme="minorHAnsi" w:hAnsiTheme="minorHAnsi" w:cstheme="minorHAnsi"/>
          <w:b w:val="0"/>
          <w:sz w:val="18"/>
          <w:szCs w:val="18"/>
        </w:rPr>
        <w:t xml:space="preserve">Built an interactive Tableau dashboard to monitor productivity KPIs across teams, enabling data-driven performance coaching and </w:t>
      </w:r>
      <w:r w:rsidRPr="001A3D80">
        <w:rPr>
          <w:rFonts w:asciiTheme="minorHAnsi" w:hAnsiTheme="minorHAnsi" w:cstheme="minorHAnsi"/>
          <w:bCs w:val="0"/>
          <w:sz w:val="18"/>
          <w:szCs w:val="18"/>
        </w:rPr>
        <w:t>reducing subhauler commission costs by $15,000 in 3 months</w:t>
      </w:r>
      <w:r w:rsidRPr="001A3D80">
        <w:rPr>
          <w:rFonts w:asciiTheme="minorHAnsi" w:hAnsiTheme="minorHAnsi" w:cstheme="minorHAnsi"/>
          <w:b w:val="0"/>
          <w:sz w:val="18"/>
          <w:szCs w:val="18"/>
        </w:rPr>
        <w:t>.</w:t>
      </w:r>
    </w:p>
    <w:p w14:paraId="3A1CACD1" w14:textId="3DCBCEC8" w:rsidR="00F06351" w:rsidRDefault="003358AC"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3358AC">
        <w:rPr>
          <w:rFonts w:asciiTheme="minorHAnsi" w:hAnsiTheme="minorHAnsi" w:cstheme="minorHAnsi"/>
          <w:b w:val="0"/>
          <w:sz w:val="18"/>
          <w:szCs w:val="18"/>
        </w:rPr>
        <w:t xml:space="preserve">Enhanced reporting ecosystems for </w:t>
      </w:r>
      <w:r w:rsidRPr="003358AC">
        <w:rPr>
          <w:rFonts w:asciiTheme="minorHAnsi" w:hAnsiTheme="minorHAnsi" w:cstheme="minorHAnsi"/>
          <w:bCs w:val="0"/>
          <w:sz w:val="18"/>
          <w:szCs w:val="18"/>
        </w:rPr>
        <w:t>10+ departments</w:t>
      </w:r>
      <w:r w:rsidRPr="003358AC">
        <w:rPr>
          <w:rFonts w:asciiTheme="minorHAnsi" w:hAnsiTheme="minorHAnsi" w:cstheme="minorHAnsi"/>
          <w:b w:val="0"/>
          <w:sz w:val="18"/>
          <w:szCs w:val="18"/>
        </w:rPr>
        <w:t xml:space="preserve"> by </w:t>
      </w:r>
      <w:r w:rsidRPr="003358AC">
        <w:rPr>
          <w:rFonts w:asciiTheme="minorHAnsi" w:hAnsiTheme="minorHAnsi" w:cstheme="minorHAnsi"/>
          <w:bCs w:val="0"/>
          <w:sz w:val="18"/>
          <w:szCs w:val="18"/>
        </w:rPr>
        <w:t>optimizing 20+</w:t>
      </w:r>
      <w:r w:rsidR="005D4BB5">
        <w:rPr>
          <w:rFonts w:asciiTheme="minorHAnsi" w:hAnsiTheme="minorHAnsi" w:cstheme="minorHAnsi"/>
          <w:bCs w:val="0"/>
          <w:sz w:val="18"/>
          <w:szCs w:val="18"/>
        </w:rPr>
        <w:t xml:space="preserve"> </w:t>
      </w:r>
      <w:r w:rsidRPr="003358AC">
        <w:rPr>
          <w:rFonts w:asciiTheme="minorHAnsi" w:hAnsiTheme="minorHAnsi" w:cstheme="minorHAnsi"/>
          <w:bCs w:val="0"/>
          <w:sz w:val="18"/>
          <w:szCs w:val="18"/>
        </w:rPr>
        <w:t>dashboards</w:t>
      </w:r>
      <w:r w:rsidRPr="003358AC">
        <w:rPr>
          <w:rFonts w:asciiTheme="minorHAnsi" w:hAnsiTheme="minorHAnsi" w:cstheme="minorHAnsi"/>
          <w:b w:val="0"/>
          <w:sz w:val="18"/>
          <w:szCs w:val="18"/>
        </w:rPr>
        <w:t>, improving accessibility and enabling faster insights for business leaders and training managers.</w:t>
      </w:r>
    </w:p>
    <w:p w14:paraId="6BA68C6A" w14:textId="33CA1F87" w:rsidR="00285738" w:rsidRDefault="008064CC"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8064CC">
        <w:rPr>
          <w:rFonts w:asciiTheme="minorHAnsi" w:hAnsiTheme="minorHAnsi" w:cstheme="minorHAnsi"/>
          <w:b w:val="0"/>
          <w:sz w:val="18"/>
          <w:szCs w:val="18"/>
        </w:rPr>
        <w:t xml:space="preserve">Designed a yard productivity dashboard to benchmark performance per headcount, enabling leadership to identify skill gaps and provide targeted coaching, </w:t>
      </w:r>
      <w:r w:rsidRPr="008064CC">
        <w:rPr>
          <w:rFonts w:asciiTheme="minorHAnsi" w:hAnsiTheme="minorHAnsi" w:cstheme="minorHAnsi"/>
          <w:bCs w:val="0"/>
          <w:sz w:val="18"/>
          <w:szCs w:val="18"/>
        </w:rPr>
        <w:t>improving efficiency by 15% across 200+ sites</w:t>
      </w:r>
      <w:r w:rsidRPr="008064CC">
        <w:rPr>
          <w:rFonts w:asciiTheme="minorHAnsi" w:hAnsiTheme="minorHAnsi" w:cstheme="minorHAnsi"/>
          <w:b w:val="0"/>
          <w:sz w:val="18"/>
          <w:szCs w:val="18"/>
        </w:rPr>
        <w:t>.</w:t>
      </w:r>
    </w:p>
    <w:p w14:paraId="3EFA25B9" w14:textId="14D48F8C" w:rsidR="004B192A" w:rsidRDefault="004B192A"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4B192A">
        <w:rPr>
          <w:rFonts w:asciiTheme="minorHAnsi" w:hAnsiTheme="minorHAnsi" w:cstheme="minorHAnsi"/>
          <w:b w:val="0"/>
          <w:sz w:val="18"/>
          <w:szCs w:val="18"/>
        </w:rPr>
        <w:t>Implemented anomaly detection using time series forecasting</w:t>
      </w:r>
      <w:r w:rsidR="00833F45">
        <w:rPr>
          <w:rFonts w:asciiTheme="minorHAnsi" w:hAnsiTheme="minorHAnsi" w:cstheme="minorHAnsi"/>
          <w:b w:val="0"/>
          <w:sz w:val="18"/>
          <w:szCs w:val="18"/>
        </w:rPr>
        <w:t xml:space="preserve"> (</w:t>
      </w:r>
      <w:proofErr w:type="spellStart"/>
      <w:r w:rsidR="00833F45">
        <w:rPr>
          <w:rFonts w:asciiTheme="minorHAnsi" w:hAnsiTheme="minorHAnsi" w:cstheme="minorHAnsi"/>
          <w:b w:val="0"/>
          <w:sz w:val="18"/>
          <w:szCs w:val="18"/>
        </w:rPr>
        <w:t>ArimaPlus</w:t>
      </w:r>
      <w:proofErr w:type="spellEnd"/>
      <w:r w:rsidR="00833F45">
        <w:rPr>
          <w:rFonts w:asciiTheme="minorHAnsi" w:hAnsiTheme="minorHAnsi" w:cstheme="minorHAnsi"/>
          <w:b w:val="0"/>
          <w:sz w:val="18"/>
          <w:szCs w:val="18"/>
        </w:rPr>
        <w:t xml:space="preserve"> model)</w:t>
      </w:r>
      <w:r w:rsidRPr="004B192A">
        <w:rPr>
          <w:rFonts w:asciiTheme="minorHAnsi" w:hAnsiTheme="minorHAnsi" w:cstheme="minorHAnsi"/>
          <w:b w:val="0"/>
          <w:sz w:val="18"/>
          <w:szCs w:val="18"/>
        </w:rPr>
        <w:t xml:space="preserve"> &amp; Google </w:t>
      </w:r>
      <w:proofErr w:type="spellStart"/>
      <w:r w:rsidRPr="004B192A">
        <w:rPr>
          <w:rFonts w:asciiTheme="minorHAnsi" w:hAnsiTheme="minorHAnsi" w:cstheme="minorHAnsi"/>
          <w:b w:val="0"/>
          <w:sz w:val="18"/>
          <w:szCs w:val="18"/>
        </w:rPr>
        <w:t>BigQuery</w:t>
      </w:r>
      <w:proofErr w:type="spellEnd"/>
      <w:r w:rsidRPr="004B192A">
        <w:rPr>
          <w:rFonts w:asciiTheme="minorHAnsi" w:hAnsiTheme="minorHAnsi" w:cstheme="minorHAnsi"/>
          <w:b w:val="0"/>
          <w:sz w:val="18"/>
          <w:szCs w:val="18"/>
        </w:rPr>
        <w:t xml:space="preserve">, reducing issue detection time from </w:t>
      </w:r>
      <w:r w:rsidRPr="00537CF7">
        <w:rPr>
          <w:rFonts w:asciiTheme="minorHAnsi" w:hAnsiTheme="minorHAnsi" w:cstheme="minorHAnsi"/>
          <w:bCs w:val="0"/>
          <w:sz w:val="18"/>
          <w:szCs w:val="18"/>
        </w:rPr>
        <w:t>3 days to 1 hour</w:t>
      </w:r>
      <w:r w:rsidRPr="004B192A">
        <w:rPr>
          <w:rFonts w:asciiTheme="minorHAnsi" w:hAnsiTheme="minorHAnsi" w:cstheme="minorHAnsi"/>
          <w:b w:val="0"/>
          <w:sz w:val="18"/>
          <w:szCs w:val="18"/>
        </w:rPr>
        <w:t xml:space="preserve">, </w:t>
      </w:r>
      <w:r w:rsidRPr="00537CF7">
        <w:rPr>
          <w:rFonts w:asciiTheme="minorHAnsi" w:hAnsiTheme="minorHAnsi" w:cstheme="minorHAnsi"/>
          <w:bCs w:val="0"/>
          <w:sz w:val="18"/>
          <w:szCs w:val="18"/>
        </w:rPr>
        <w:t>preventing</w:t>
      </w:r>
      <w:r w:rsidRPr="004B192A">
        <w:rPr>
          <w:rFonts w:asciiTheme="minorHAnsi" w:hAnsiTheme="minorHAnsi" w:cstheme="minorHAnsi"/>
          <w:b w:val="0"/>
          <w:sz w:val="18"/>
          <w:szCs w:val="18"/>
        </w:rPr>
        <w:t xml:space="preserve"> </w:t>
      </w:r>
      <w:r w:rsidRPr="00537CF7">
        <w:rPr>
          <w:rFonts w:asciiTheme="minorHAnsi" w:hAnsiTheme="minorHAnsi" w:cstheme="minorHAnsi"/>
          <w:bCs w:val="0"/>
          <w:sz w:val="18"/>
          <w:szCs w:val="18"/>
        </w:rPr>
        <w:t>$10,000+ in revenue loss</w:t>
      </w:r>
      <w:r w:rsidRPr="004B192A">
        <w:rPr>
          <w:rFonts w:asciiTheme="minorHAnsi" w:hAnsiTheme="minorHAnsi" w:cstheme="minorHAnsi"/>
          <w:b w:val="0"/>
          <w:sz w:val="18"/>
          <w:szCs w:val="18"/>
        </w:rPr>
        <w:t xml:space="preserve"> per quarter.</w:t>
      </w:r>
    </w:p>
    <w:p w14:paraId="02A4AA38" w14:textId="0F28736A" w:rsidR="00E403A1" w:rsidRPr="004B192A" w:rsidRDefault="005403CC" w:rsidP="004B192A">
      <w:pPr>
        <w:pStyle w:val="Heading2"/>
        <w:tabs>
          <w:tab w:val="left" w:pos="8364"/>
        </w:tabs>
        <w:spacing w:line="225" w:lineRule="exact"/>
        <w:ind w:left="0"/>
        <w:jc w:val="both"/>
        <w:rPr>
          <w:rFonts w:asciiTheme="minorHAnsi" w:hAnsiTheme="minorHAnsi" w:cstheme="minorHAnsi"/>
          <w:b w:val="0"/>
          <w:sz w:val="18"/>
          <w:szCs w:val="18"/>
        </w:rPr>
      </w:pPr>
      <w:r w:rsidRPr="004B192A">
        <w:rPr>
          <w:rFonts w:asciiTheme="minorHAnsi" w:hAnsiTheme="minorHAnsi" w:cstheme="minorHAnsi"/>
          <w:bCs w:val="0"/>
          <w:sz w:val="18"/>
          <w:szCs w:val="18"/>
        </w:rPr>
        <w:t>Data</w:t>
      </w:r>
      <w:r w:rsidR="00E403A1" w:rsidRPr="004B192A">
        <w:rPr>
          <w:rFonts w:asciiTheme="minorHAnsi" w:hAnsiTheme="minorHAnsi" w:cstheme="minorHAnsi"/>
          <w:bCs w:val="0"/>
          <w:sz w:val="18"/>
          <w:szCs w:val="18"/>
        </w:rPr>
        <w:t xml:space="preserve"> Analyst, Capgemini</w:t>
      </w:r>
      <w:r w:rsidR="00044C13">
        <w:rPr>
          <w:rFonts w:asciiTheme="minorHAnsi" w:hAnsiTheme="minorHAnsi" w:cstheme="minorHAnsi"/>
          <w:sz w:val="18"/>
          <w:szCs w:val="18"/>
        </w:rPr>
        <w:t xml:space="preserve"> </w:t>
      </w:r>
      <w:r w:rsidR="00FC2069">
        <w:rPr>
          <w:rFonts w:asciiTheme="minorHAnsi" w:hAnsiTheme="minorHAnsi" w:cstheme="minorHAnsi"/>
          <w:b w:val="0"/>
          <w:bCs w:val="0"/>
          <w:sz w:val="18"/>
          <w:szCs w:val="18"/>
        </w:rPr>
        <w:tab/>
      </w:r>
      <w:r w:rsidR="00FC2069">
        <w:rPr>
          <w:rFonts w:asciiTheme="minorHAnsi" w:hAnsiTheme="minorHAnsi" w:cstheme="minorHAnsi"/>
          <w:b w:val="0"/>
          <w:bCs w:val="0"/>
          <w:sz w:val="18"/>
          <w:szCs w:val="18"/>
        </w:rPr>
        <w:tab/>
        <w:t xml:space="preserve">               </w:t>
      </w:r>
      <w:r w:rsidR="00E403A1" w:rsidRPr="00FC2069">
        <w:rPr>
          <w:rFonts w:asciiTheme="minorHAnsi" w:hAnsiTheme="minorHAnsi" w:cstheme="minorHAnsi"/>
          <w:b w:val="0"/>
          <w:i/>
          <w:iCs/>
          <w:sz w:val="18"/>
          <w:szCs w:val="18"/>
        </w:rPr>
        <w:t>Sep</w:t>
      </w:r>
      <w:r w:rsidR="00FC2069" w:rsidRPr="00FC2069">
        <w:rPr>
          <w:rFonts w:asciiTheme="minorHAnsi" w:hAnsiTheme="minorHAnsi" w:cstheme="minorHAnsi"/>
          <w:b w:val="0"/>
          <w:i/>
          <w:iCs/>
          <w:sz w:val="18"/>
          <w:szCs w:val="18"/>
        </w:rPr>
        <w:t>t</w:t>
      </w:r>
      <w:r w:rsidR="00E403A1" w:rsidRPr="00FC2069">
        <w:rPr>
          <w:rFonts w:asciiTheme="minorHAnsi" w:hAnsiTheme="minorHAnsi" w:cstheme="minorHAnsi"/>
          <w:b w:val="0"/>
          <w:i/>
          <w:iCs/>
          <w:sz w:val="18"/>
          <w:szCs w:val="18"/>
        </w:rPr>
        <w:t xml:space="preserve"> 2020 – Jun 2023</w:t>
      </w:r>
    </w:p>
    <w:p w14:paraId="0222D733" w14:textId="762C20D6" w:rsidR="00E403A1" w:rsidRPr="00526744" w:rsidRDefault="00640489"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640489">
        <w:rPr>
          <w:rFonts w:asciiTheme="minorHAnsi" w:hAnsiTheme="minorHAnsi" w:cstheme="minorHAnsi"/>
          <w:b w:val="0"/>
          <w:sz w:val="18"/>
          <w:szCs w:val="18"/>
        </w:rPr>
        <w:t>Analyzed claims workflows</w:t>
      </w:r>
      <w:r>
        <w:rPr>
          <w:rFonts w:asciiTheme="minorHAnsi" w:hAnsiTheme="minorHAnsi" w:cstheme="minorHAnsi"/>
          <w:b w:val="0"/>
          <w:sz w:val="18"/>
          <w:szCs w:val="18"/>
        </w:rPr>
        <w:t xml:space="preserve"> using SQL and data wrangling techniques</w:t>
      </w:r>
      <w:r w:rsidRPr="00640489">
        <w:rPr>
          <w:rFonts w:asciiTheme="minorHAnsi" w:hAnsiTheme="minorHAnsi" w:cstheme="minorHAnsi"/>
          <w:b w:val="0"/>
          <w:sz w:val="18"/>
          <w:szCs w:val="18"/>
        </w:rPr>
        <w:t xml:space="preserve"> to identify process inefficiencies, driving data-backed operational changes that enhanced service delivery and </w:t>
      </w:r>
      <w:r w:rsidRPr="00640489">
        <w:rPr>
          <w:rFonts w:asciiTheme="minorHAnsi" w:hAnsiTheme="minorHAnsi" w:cstheme="minorHAnsi"/>
          <w:bCs w:val="0"/>
          <w:sz w:val="18"/>
          <w:szCs w:val="18"/>
        </w:rPr>
        <w:t xml:space="preserve">saved </w:t>
      </w:r>
      <w:r w:rsidRPr="00640489">
        <w:rPr>
          <w:rFonts w:asciiTheme="minorHAnsi" w:hAnsiTheme="minorHAnsi" w:cstheme="minorHAnsi"/>
          <w:bCs w:val="0"/>
          <w:sz w:val="18"/>
          <w:szCs w:val="18"/>
        </w:rPr>
        <w:t xml:space="preserve">clients </w:t>
      </w:r>
      <w:r w:rsidRPr="00640489">
        <w:rPr>
          <w:rFonts w:asciiTheme="minorHAnsi" w:hAnsiTheme="minorHAnsi" w:cstheme="minorHAnsi"/>
          <w:bCs w:val="0"/>
          <w:sz w:val="18"/>
          <w:szCs w:val="18"/>
        </w:rPr>
        <w:t>$30,000</w:t>
      </w:r>
      <w:r w:rsidRPr="00640489">
        <w:rPr>
          <w:rFonts w:asciiTheme="minorHAnsi" w:hAnsiTheme="minorHAnsi" w:cstheme="minorHAnsi"/>
          <w:b w:val="0"/>
          <w:sz w:val="18"/>
          <w:szCs w:val="18"/>
        </w:rPr>
        <w:t>.</w:t>
      </w:r>
    </w:p>
    <w:p w14:paraId="2C8067C6" w14:textId="7B8D5257" w:rsidR="000E54D8" w:rsidRPr="00526744" w:rsidRDefault="008D6906"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 xml:space="preserve">Automated </w:t>
      </w:r>
      <w:r w:rsidR="006974CA" w:rsidRPr="00526744">
        <w:rPr>
          <w:rFonts w:asciiTheme="minorHAnsi" w:hAnsiTheme="minorHAnsi" w:cstheme="minorHAnsi"/>
          <w:b w:val="0"/>
          <w:sz w:val="18"/>
          <w:szCs w:val="18"/>
        </w:rPr>
        <w:t>ETL</w:t>
      </w:r>
      <w:r w:rsidRPr="00526744">
        <w:rPr>
          <w:rFonts w:asciiTheme="minorHAnsi" w:hAnsiTheme="minorHAnsi" w:cstheme="minorHAnsi"/>
          <w:b w:val="0"/>
          <w:sz w:val="18"/>
          <w:szCs w:val="18"/>
        </w:rPr>
        <w:t xml:space="preserve"> workflows using Python and SQL, </w:t>
      </w:r>
      <w:r w:rsidR="006974CA" w:rsidRPr="00526744">
        <w:rPr>
          <w:rFonts w:asciiTheme="minorHAnsi" w:hAnsiTheme="minorHAnsi" w:cstheme="minorHAnsi"/>
          <w:b w:val="0"/>
          <w:sz w:val="18"/>
          <w:szCs w:val="18"/>
        </w:rPr>
        <w:t xml:space="preserve">streamlining periodic </w:t>
      </w:r>
      <w:r w:rsidR="005631D0" w:rsidRPr="00526744">
        <w:rPr>
          <w:rFonts w:asciiTheme="minorHAnsi" w:hAnsiTheme="minorHAnsi" w:cstheme="minorHAnsi"/>
          <w:b w:val="0"/>
          <w:sz w:val="18"/>
          <w:szCs w:val="18"/>
        </w:rPr>
        <w:t>revision</w:t>
      </w:r>
      <w:r w:rsidR="006974CA" w:rsidRPr="00526744">
        <w:rPr>
          <w:rFonts w:asciiTheme="minorHAnsi" w:hAnsiTheme="minorHAnsi" w:cstheme="minorHAnsi"/>
          <w:b w:val="0"/>
          <w:sz w:val="18"/>
          <w:szCs w:val="18"/>
        </w:rPr>
        <w:t xml:space="preserve"> of business criteria for car rentals and </w:t>
      </w:r>
      <w:r w:rsidRPr="00581663">
        <w:rPr>
          <w:rFonts w:asciiTheme="minorHAnsi" w:hAnsiTheme="minorHAnsi" w:cstheme="minorHAnsi"/>
          <w:bCs w:val="0"/>
          <w:sz w:val="18"/>
          <w:szCs w:val="18"/>
        </w:rPr>
        <w:t>saving 25 hours per month</w:t>
      </w:r>
      <w:r w:rsidR="006974CA">
        <w:rPr>
          <w:rFonts w:asciiTheme="minorHAnsi" w:hAnsiTheme="minorHAnsi" w:cstheme="minorHAnsi"/>
          <w:b w:val="0"/>
          <w:sz w:val="18"/>
          <w:szCs w:val="18"/>
        </w:rPr>
        <w:t xml:space="preserve"> </w:t>
      </w:r>
      <w:r w:rsidR="006974CA" w:rsidRPr="00526744">
        <w:rPr>
          <w:rFonts w:asciiTheme="minorHAnsi" w:hAnsiTheme="minorHAnsi" w:cstheme="minorHAnsi"/>
          <w:b w:val="0"/>
          <w:sz w:val="18"/>
          <w:szCs w:val="18"/>
        </w:rPr>
        <w:t>for the clients</w:t>
      </w:r>
      <w:r w:rsidRPr="00526744">
        <w:rPr>
          <w:rFonts w:asciiTheme="minorHAnsi" w:hAnsiTheme="minorHAnsi" w:cstheme="minorHAnsi"/>
          <w:b w:val="0"/>
          <w:sz w:val="18"/>
          <w:szCs w:val="18"/>
        </w:rPr>
        <w:t>.</w:t>
      </w:r>
    </w:p>
    <w:p w14:paraId="1ACAB33F" w14:textId="4F47B875" w:rsidR="000E54D8" w:rsidRPr="00526744" w:rsidRDefault="002F27FC"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2F27FC">
        <w:rPr>
          <w:rFonts w:asciiTheme="minorHAnsi" w:hAnsiTheme="minorHAnsi" w:cstheme="minorHAnsi"/>
          <w:b w:val="0"/>
          <w:sz w:val="18"/>
          <w:szCs w:val="18"/>
        </w:rPr>
        <w:t xml:space="preserve">Designed Power BI dashboards to monitor team performance and training effectiveness, enabling sprint planning adjustments and </w:t>
      </w:r>
      <w:r w:rsidR="00F03F90" w:rsidRPr="00581663">
        <w:rPr>
          <w:rFonts w:asciiTheme="minorHAnsi" w:hAnsiTheme="minorHAnsi" w:cstheme="minorHAnsi"/>
          <w:bCs w:val="0"/>
          <w:sz w:val="18"/>
          <w:szCs w:val="18"/>
        </w:rPr>
        <w:t>reducing sprint spillovers to zero within 3 months</w:t>
      </w:r>
      <w:r w:rsidR="00F03F90" w:rsidRPr="00526744">
        <w:rPr>
          <w:rFonts w:asciiTheme="minorHAnsi" w:hAnsiTheme="minorHAnsi" w:cstheme="minorHAnsi"/>
          <w:b w:val="0"/>
          <w:sz w:val="18"/>
          <w:szCs w:val="18"/>
        </w:rPr>
        <w:t>.</w:t>
      </w:r>
    </w:p>
    <w:p w14:paraId="7B89C694" w14:textId="428F1D17" w:rsidR="00E403A1" w:rsidRPr="00DE7640" w:rsidRDefault="00E403A1"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PROJECTS</w:t>
      </w:r>
      <w:r w:rsidR="00EB0774" w:rsidRPr="00DE7640">
        <w:rPr>
          <w:rFonts w:asciiTheme="minorHAnsi" w:hAnsiTheme="minorHAnsi" w:cstheme="minorHAnsi"/>
          <w:bCs w:val="0"/>
          <w:sz w:val="20"/>
          <w:szCs w:val="20"/>
        </w:rPr>
        <w:t>____________________________________________________________________________________________________</w:t>
      </w:r>
    </w:p>
    <w:p w14:paraId="6F940BB5" w14:textId="6DAEF288" w:rsidR="00E403A1" w:rsidRPr="00FC2069" w:rsidRDefault="00EC05CA" w:rsidP="00730076">
      <w:pPr>
        <w:tabs>
          <w:tab w:val="left" w:pos="8722"/>
        </w:tabs>
        <w:spacing w:line="267" w:lineRule="exact"/>
        <w:rPr>
          <w:rFonts w:asciiTheme="minorHAnsi" w:hAnsiTheme="minorHAnsi" w:cstheme="minorHAnsi"/>
          <w:b/>
          <w:bCs/>
          <w:i/>
          <w:iCs/>
          <w:sz w:val="18"/>
          <w:szCs w:val="18"/>
        </w:rPr>
      </w:pPr>
      <w:r w:rsidRPr="00031BB2">
        <w:rPr>
          <w:rFonts w:asciiTheme="minorHAnsi" w:hAnsiTheme="minorHAnsi" w:cstheme="minorHAnsi"/>
          <w:b/>
          <w:sz w:val="18"/>
          <w:szCs w:val="18"/>
        </w:rPr>
        <w:t>Forecasting Bike Share Dem</w:t>
      </w:r>
      <w:r w:rsidR="00B01333">
        <w:rPr>
          <w:rFonts w:asciiTheme="minorHAnsi" w:hAnsiTheme="minorHAnsi" w:cstheme="minorHAnsi"/>
          <w:b/>
          <w:sz w:val="18"/>
          <w:szCs w:val="18"/>
        </w:rPr>
        <w:t>and |</w:t>
      </w:r>
      <w:r w:rsidR="00D47331" w:rsidRPr="00031BB2">
        <w:rPr>
          <w:rFonts w:asciiTheme="minorHAnsi" w:hAnsiTheme="minorHAnsi" w:cstheme="minorHAnsi"/>
          <w:b/>
          <w:sz w:val="18"/>
          <w:szCs w:val="18"/>
        </w:rPr>
        <w:t xml:space="preserve"> R</w:t>
      </w:r>
      <w:r w:rsidR="00E403A1" w:rsidRPr="00031BB2">
        <w:rPr>
          <w:rFonts w:asciiTheme="minorHAnsi" w:hAnsiTheme="minorHAnsi" w:cstheme="minorHAnsi"/>
          <w:b/>
          <w:sz w:val="18"/>
          <w:szCs w:val="18"/>
        </w:rPr>
        <w:t xml:space="preserve"> </w:t>
      </w:r>
      <w:r w:rsidR="00E5741E">
        <w:rPr>
          <w:rFonts w:asciiTheme="minorHAnsi" w:hAnsiTheme="minorHAnsi" w:cstheme="minorHAnsi"/>
          <w:b/>
          <w:sz w:val="18"/>
          <w:szCs w:val="18"/>
        </w:rPr>
        <w:t>Studio</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sidRPr="00FC2069">
        <w:rPr>
          <w:rFonts w:asciiTheme="minorHAnsi" w:hAnsiTheme="minorHAnsi" w:cstheme="minorHAnsi"/>
          <w:bCs/>
          <w:i/>
          <w:iCs/>
          <w:sz w:val="18"/>
          <w:szCs w:val="18"/>
        </w:rPr>
        <w:t xml:space="preserve">                   </w:t>
      </w:r>
      <w:r w:rsidRPr="00FC2069">
        <w:rPr>
          <w:rFonts w:asciiTheme="minorHAnsi" w:hAnsiTheme="minorHAnsi" w:cstheme="minorHAnsi"/>
          <w:bCs/>
          <w:i/>
          <w:iCs/>
          <w:sz w:val="18"/>
          <w:szCs w:val="18"/>
        </w:rPr>
        <w:t>Jan</w:t>
      </w:r>
      <w:r w:rsidR="00E403A1" w:rsidRPr="00FC2069">
        <w:rPr>
          <w:rFonts w:asciiTheme="minorHAnsi" w:hAnsiTheme="minorHAnsi" w:cstheme="minorHAnsi"/>
          <w:bCs/>
          <w:i/>
          <w:iCs/>
          <w:sz w:val="18"/>
          <w:szCs w:val="18"/>
        </w:rPr>
        <w:t xml:space="preserve"> 202</w:t>
      </w:r>
      <w:r w:rsidRPr="00FC2069">
        <w:rPr>
          <w:rFonts w:asciiTheme="minorHAnsi" w:hAnsiTheme="minorHAnsi" w:cstheme="minorHAnsi"/>
          <w:bCs/>
          <w:i/>
          <w:iCs/>
          <w:sz w:val="18"/>
          <w:szCs w:val="18"/>
        </w:rPr>
        <w:t>5</w:t>
      </w:r>
    </w:p>
    <w:p w14:paraId="06229824" w14:textId="4B66F47E" w:rsidR="00E403A1" w:rsidRPr="00526744" w:rsidRDefault="004D680E"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Uncovered</w:t>
      </w:r>
      <w:r w:rsidR="00BB7DD2" w:rsidRPr="00526744">
        <w:rPr>
          <w:rFonts w:asciiTheme="minorHAnsi" w:hAnsiTheme="minorHAnsi" w:cstheme="minorHAnsi"/>
          <w:b w:val="0"/>
          <w:sz w:val="18"/>
          <w:szCs w:val="18"/>
        </w:rPr>
        <w:t xml:space="preserve"> bike rental demand patterns, revealing peak usage during commuting hours and summer; developed a VAR model that outperformed ARIMAX with </w:t>
      </w:r>
      <w:r w:rsidR="00BB7DD2" w:rsidRPr="00F03056">
        <w:rPr>
          <w:rFonts w:asciiTheme="minorHAnsi" w:hAnsiTheme="minorHAnsi" w:cstheme="minorHAnsi"/>
          <w:b w:val="0"/>
          <w:sz w:val="18"/>
          <w:szCs w:val="18"/>
        </w:rPr>
        <w:t xml:space="preserve">an </w:t>
      </w:r>
      <w:r w:rsidR="00BB7DD2" w:rsidRPr="00F03056">
        <w:rPr>
          <w:rFonts w:asciiTheme="minorHAnsi" w:hAnsiTheme="minorHAnsi" w:cstheme="minorHAnsi"/>
          <w:bCs w:val="0"/>
          <w:sz w:val="18"/>
          <w:szCs w:val="18"/>
        </w:rPr>
        <w:t>R-squared of 0.298</w:t>
      </w:r>
      <w:r w:rsidR="00BB7DD2" w:rsidRPr="00526744">
        <w:rPr>
          <w:rFonts w:asciiTheme="minorHAnsi" w:hAnsiTheme="minorHAnsi" w:cstheme="minorHAnsi"/>
          <w:b w:val="0"/>
          <w:sz w:val="18"/>
          <w:szCs w:val="18"/>
        </w:rPr>
        <w:t xml:space="preserve"> on unseen data, providing data-driven insights for </w:t>
      </w:r>
      <w:r w:rsidR="00BB7DD2" w:rsidRPr="00F03056">
        <w:rPr>
          <w:rFonts w:asciiTheme="minorHAnsi" w:hAnsiTheme="minorHAnsi" w:cstheme="minorHAnsi"/>
          <w:b w:val="0"/>
          <w:sz w:val="18"/>
          <w:szCs w:val="18"/>
        </w:rPr>
        <w:t>optimizing bike availability</w:t>
      </w:r>
      <w:r w:rsidR="00BB7DD2" w:rsidRPr="00526744">
        <w:rPr>
          <w:rFonts w:asciiTheme="minorHAnsi" w:hAnsiTheme="minorHAnsi" w:cstheme="minorHAnsi"/>
          <w:b w:val="0"/>
          <w:sz w:val="18"/>
          <w:szCs w:val="18"/>
        </w:rPr>
        <w:t xml:space="preserve"> in urban cities.</w:t>
      </w:r>
    </w:p>
    <w:p w14:paraId="66D95F85" w14:textId="547F4AF7" w:rsidR="00CB6A6D" w:rsidRPr="00031BB2" w:rsidRDefault="00CB6A6D" w:rsidP="0088361B">
      <w:pPr>
        <w:tabs>
          <w:tab w:val="left" w:pos="8722"/>
        </w:tabs>
        <w:spacing w:line="267" w:lineRule="exact"/>
        <w:rPr>
          <w:rFonts w:asciiTheme="minorHAnsi" w:hAnsiTheme="minorHAnsi" w:cstheme="minorHAnsi"/>
          <w:b/>
          <w:bCs/>
          <w:sz w:val="18"/>
          <w:szCs w:val="18"/>
        </w:rPr>
      </w:pPr>
      <w:r w:rsidRPr="00031BB2">
        <w:rPr>
          <w:rFonts w:asciiTheme="minorHAnsi" w:hAnsiTheme="minorHAnsi" w:cstheme="minorHAnsi"/>
          <w:b/>
          <w:sz w:val="18"/>
          <w:szCs w:val="18"/>
        </w:rPr>
        <w:t>Online Shopper’s Purchasing</w:t>
      </w:r>
      <w:r w:rsidR="00B01333">
        <w:rPr>
          <w:rFonts w:asciiTheme="minorHAnsi" w:hAnsiTheme="minorHAnsi" w:cstheme="minorHAnsi"/>
          <w:b/>
          <w:sz w:val="18"/>
          <w:szCs w:val="18"/>
        </w:rPr>
        <w:t xml:space="preserve"> Prediction</w:t>
      </w:r>
      <w:r w:rsidRPr="00031BB2">
        <w:rPr>
          <w:rFonts w:asciiTheme="minorHAnsi" w:hAnsiTheme="minorHAnsi" w:cstheme="minorHAnsi"/>
          <w:b/>
          <w:sz w:val="18"/>
          <w:szCs w:val="18"/>
        </w:rPr>
        <w:t xml:space="preserve"> </w:t>
      </w:r>
      <w:r w:rsidR="00B01333">
        <w:rPr>
          <w:rFonts w:asciiTheme="minorHAnsi" w:hAnsiTheme="minorHAnsi" w:cstheme="minorHAnsi"/>
          <w:b/>
          <w:sz w:val="18"/>
          <w:szCs w:val="18"/>
        </w:rPr>
        <w:t>|</w:t>
      </w:r>
      <w:r w:rsidR="00D47331" w:rsidRPr="00031BB2">
        <w:rPr>
          <w:rFonts w:asciiTheme="minorHAnsi" w:hAnsiTheme="minorHAnsi" w:cstheme="minorHAnsi"/>
          <w:b/>
          <w:sz w:val="18"/>
          <w:szCs w:val="18"/>
        </w:rPr>
        <w:t xml:space="preserve"> Python</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t xml:space="preserve"> </w:t>
      </w:r>
      <w:r w:rsidRPr="00FC2069">
        <w:rPr>
          <w:rFonts w:asciiTheme="minorHAnsi" w:hAnsiTheme="minorHAnsi" w:cstheme="minorHAnsi"/>
          <w:bCs/>
          <w:i/>
          <w:iCs/>
          <w:sz w:val="18"/>
          <w:szCs w:val="18"/>
        </w:rPr>
        <w:t>Dec 2024</w:t>
      </w:r>
    </w:p>
    <w:p w14:paraId="759466C7" w14:textId="64F0D601" w:rsidR="00CB6A6D" w:rsidRPr="00526744" w:rsidRDefault="004D680E"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Detected</w:t>
      </w:r>
      <w:r w:rsidR="00BB7DD2" w:rsidRPr="00526744">
        <w:rPr>
          <w:rFonts w:asciiTheme="minorHAnsi" w:hAnsiTheme="minorHAnsi" w:cstheme="minorHAnsi"/>
          <w:b w:val="0"/>
          <w:sz w:val="18"/>
          <w:szCs w:val="18"/>
        </w:rPr>
        <w:t xml:space="preserve"> key sales trends, showing spikes in May and November but low conversion rates; </w:t>
      </w:r>
      <w:r w:rsidR="00BB7DD2" w:rsidRPr="00F03056">
        <w:rPr>
          <w:rFonts w:asciiTheme="minorHAnsi" w:hAnsiTheme="minorHAnsi" w:cstheme="minorHAnsi"/>
          <w:bCs w:val="0"/>
          <w:sz w:val="18"/>
          <w:szCs w:val="18"/>
        </w:rPr>
        <w:t>optimized revenue prediction</w:t>
      </w:r>
      <w:r w:rsidR="00BB7DD2" w:rsidRPr="00526744">
        <w:rPr>
          <w:rFonts w:asciiTheme="minorHAnsi" w:hAnsiTheme="minorHAnsi" w:cstheme="minorHAnsi"/>
          <w:b w:val="0"/>
          <w:sz w:val="18"/>
          <w:szCs w:val="18"/>
        </w:rPr>
        <w:t xml:space="preserve"> by applying SMOTE for class balance and selecting Random Forest as the best model, achieving 93% recall and accuracy over a naïve baseline of 85% accuracy.</w:t>
      </w:r>
    </w:p>
    <w:p w14:paraId="040CB78E" w14:textId="72CFA759" w:rsidR="0088361B" w:rsidRPr="00FC2069" w:rsidRDefault="004108EF" w:rsidP="0088361B">
      <w:pPr>
        <w:contextualSpacing/>
        <w:rPr>
          <w:rFonts w:asciiTheme="minorHAnsi" w:hAnsiTheme="minorHAnsi" w:cstheme="minorHAnsi"/>
          <w:b/>
          <w:i/>
          <w:iCs/>
          <w:sz w:val="18"/>
          <w:szCs w:val="18"/>
        </w:rPr>
      </w:pPr>
      <w:r>
        <w:rPr>
          <w:rFonts w:asciiTheme="minorHAnsi" w:hAnsiTheme="minorHAnsi" w:cstheme="minorHAnsi"/>
          <w:b/>
          <w:sz w:val="18"/>
          <w:szCs w:val="18"/>
        </w:rPr>
        <w:t xml:space="preserve">Fleet </w:t>
      </w:r>
      <w:r w:rsidR="0088361B" w:rsidRPr="0088361B">
        <w:rPr>
          <w:rFonts w:asciiTheme="minorHAnsi" w:hAnsiTheme="minorHAnsi" w:cstheme="minorHAnsi"/>
          <w:b/>
          <w:sz w:val="18"/>
          <w:szCs w:val="18"/>
        </w:rPr>
        <w:t>Risk Analytics</w:t>
      </w:r>
      <w:r>
        <w:rPr>
          <w:rFonts w:asciiTheme="minorHAnsi" w:hAnsiTheme="minorHAnsi" w:cstheme="minorHAnsi"/>
          <w:b/>
          <w:sz w:val="18"/>
          <w:szCs w:val="18"/>
        </w:rPr>
        <w:t xml:space="preserve"> |</w:t>
      </w:r>
      <w:r w:rsidR="0088361B" w:rsidRPr="0088361B">
        <w:rPr>
          <w:rFonts w:asciiTheme="minorHAnsi" w:hAnsiTheme="minorHAnsi" w:cstheme="minorHAnsi"/>
          <w:b/>
          <w:sz w:val="18"/>
          <w:szCs w:val="18"/>
        </w:rPr>
        <w:t xml:space="preserve"> </w:t>
      </w:r>
      <w:r>
        <w:rPr>
          <w:rFonts w:asciiTheme="minorHAnsi" w:hAnsiTheme="minorHAnsi" w:cstheme="minorHAnsi"/>
          <w:b/>
          <w:sz w:val="18"/>
          <w:szCs w:val="18"/>
        </w:rPr>
        <w:t>Hadoop &amp; Tableau</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t xml:space="preserve"> </w:t>
      </w:r>
      <w:r w:rsidR="00FC2069">
        <w:rPr>
          <w:rFonts w:asciiTheme="minorHAnsi" w:hAnsiTheme="minorHAnsi" w:cstheme="minorHAnsi"/>
          <w:bCs/>
          <w:sz w:val="18"/>
          <w:szCs w:val="18"/>
        </w:rPr>
        <w:tab/>
      </w:r>
      <w:r w:rsidR="0088361B" w:rsidRPr="00FC2069">
        <w:rPr>
          <w:rFonts w:asciiTheme="minorHAnsi" w:hAnsiTheme="minorHAnsi" w:cstheme="minorHAnsi"/>
          <w:bCs/>
          <w:i/>
          <w:iCs/>
          <w:sz w:val="18"/>
          <w:szCs w:val="18"/>
        </w:rPr>
        <w:t>Nov 2024</w:t>
      </w:r>
    </w:p>
    <w:p w14:paraId="1F161F51" w14:textId="4B20D508" w:rsidR="0088361B" w:rsidRPr="00526744" w:rsidRDefault="0088361B"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Optimized fleet safety by leveraging Hadoop, Hive, and Tableau to analyze telematics data, identifying high-risk drivers</w:t>
      </w:r>
      <w:r w:rsidR="004A0550" w:rsidRPr="00526744">
        <w:rPr>
          <w:rFonts w:asciiTheme="minorHAnsi" w:hAnsiTheme="minorHAnsi" w:cstheme="minorHAnsi"/>
          <w:b w:val="0"/>
          <w:sz w:val="18"/>
          <w:szCs w:val="18"/>
        </w:rPr>
        <w:t xml:space="preserve"> </w:t>
      </w:r>
      <w:r w:rsidRPr="00526744">
        <w:rPr>
          <w:rFonts w:asciiTheme="minorHAnsi" w:hAnsiTheme="minorHAnsi" w:cstheme="minorHAnsi"/>
          <w:b w:val="0"/>
          <w:sz w:val="18"/>
          <w:szCs w:val="18"/>
        </w:rPr>
        <w:t xml:space="preserve">and truck models </w:t>
      </w:r>
      <w:r w:rsidR="004A0550" w:rsidRPr="00526744">
        <w:rPr>
          <w:rFonts w:asciiTheme="minorHAnsi" w:hAnsiTheme="minorHAnsi" w:cstheme="minorHAnsi"/>
          <w:b w:val="0"/>
          <w:sz w:val="18"/>
          <w:szCs w:val="18"/>
        </w:rPr>
        <w:t xml:space="preserve">like </w:t>
      </w:r>
      <w:r w:rsidRPr="00526744">
        <w:rPr>
          <w:rFonts w:asciiTheme="minorHAnsi" w:hAnsiTheme="minorHAnsi" w:cstheme="minorHAnsi"/>
          <w:b w:val="0"/>
          <w:sz w:val="18"/>
          <w:szCs w:val="18"/>
        </w:rPr>
        <w:t xml:space="preserve">Oshkosh, enabling targeted risk mitigation strategies that </w:t>
      </w:r>
      <w:r w:rsidRPr="00F03056">
        <w:rPr>
          <w:rFonts w:asciiTheme="minorHAnsi" w:hAnsiTheme="minorHAnsi" w:cstheme="minorHAnsi"/>
          <w:bCs w:val="0"/>
          <w:sz w:val="18"/>
          <w:szCs w:val="18"/>
        </w:rPr>
        <w:t>improved operational safety</w:t>
      </w:r>
      <w:r w:rsidRPr="00526744">
        <w:rPr>
          <w:rFonts w:asciiTheme="minorHAnsi" w:hAnsiTheme="minorHAnsi" w:cstheme="minorHAnsi"/>
          <w:b w:val="0"/>
          <w:sz w:val="18"/>
          <w:szCs w:val="18"/>
        </w:rPr>
        <w:t xml:space="preserve"> and </w:t>
      </w:r>
      <w:r w:rsidRPr="00F03056">
        <w:rPr>
          <w:rFonts w:asciiTheme="minorHAnsi" w:hAnsiTheme="minorHAnsi" w:cstheme="minorHAnsi"/>
          <w:bCs w:val="0"/>
          <w:sz w:val="18"/>
          <w:szCs w:val="18"/>
        </w:rPr>
        <w:t>reduced accident risks</w:t>
      </w:r>
      <w:r w:rsidRPr="00526744">
        <w:rPr>
          <w:rFonts w:asciiTheme="minorHAnsi" w:hAnsiTheme="minorHAnsi" w:cstheme="minorHAnsi"/>
          <w:b w:val="0"/>
          <w:sz w:val="18"/>
          <w:szCs w:val="18"/>
        </w:rPr>
        <w:t>.</w:t>
      </w:r>
    </w:p>
    <w:p w14:paraId="44425ED9" w14:textId="4612EF70" w:rsidR="002775E0" w:rsidRPr="00FC2069" w:rsidRDefault="002775E0" w:rsidP="0088361B">
      <w:pPr>
        <w:tabs>
          <w:tab w:val="left" w:pos="8722"/>
        </w:tabs>
        <w:spacing w:line="267" w:lineRule="exact"/>
        <w:rPr>
          <w:rFonts w:asciiTheme="minorHAnsi" w:hAnsiTheme="minorHAnsi" w:cstheme="minorHAnsi"/>
          <w:b/>
          <w:bCs/>
          <w:i/>
          <w:iCs/>
          <w:sz w:val="18"/>
          <w:szCs w:val="18"/>
        </w:rPr>
      </w:pPr>
      <w:r w:rsidRPr="00031BB2">
        <w:rPr>
          <w:rFonts w:asciiTheme="minorHAnsi" w:hAnsiTheme="minorHAnsi" w:cstheme="minorHAnsi"/>
          <w:b/>
          <w:sz w:val="18"/>
          <w:szCs w:val="18"/>
        </w:rPr>
        <w:t>Second-Hand Cars Market</w:t>
      </w:r>
      <w:r w:rsidR="004108EF">
        <w:rPr>
          <w:rFonts w:asciiTheme="minorHAnsi" w:hAnsiTheme="minorHAnsi" w:cstheme="minorHAnsi"/>
          <w:b/>
          <w:sz w:val="18"/>
          <w:szCs w:val="18"/>
        </w:rPr>
        <w:t xml:space="preserve"> Analysis</w:t>
      </w:r>
      <w:r w:rsidRPr="00031BB2">
        <w:rPr>
          <w:rFonts w:asciiTheme="minorHAnsi" w:hAnsiTheme="minorHAnsi" w:cstheme="minorHAnsi"/>
          <w:b/>
          <w:sz w:val="18"/>
          <w:szCs w:val="18"/>
        </w:rPr>
        <w:t xml:space="preserve"> </w:t>
      </w:r>
      <w:r w:rsidR="004108EF">
        <w:rPr>
          <w:rFonts w:asciiTheme="minorHAnsi" w:hAnsiTheme="minorHAnsi" w:cstheme="minorHAnsi"/>
          <w:b/>
          <w:sz w:val="18"/>
          <w:szCs w:val="18"/>
        </w:rPr>
        <w:t>|</w:t>
      </w:r>
      <w:r w:rsidRPr="00031BB2">
        <w:rPr>
          <w:rFonts w:asciiTheme="minorHAnsi" w:hAnsiTheme="minorHAnsi" w:cstheme="minorHAnsi"/>
          <w:b/>
          <w:sz w:val="18"/>
          <w:szCs w:val="18"/>
        </w:rPr>
        <w:t xml:space="preserve"> Tableau</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t xml:space="preserve"> </w:t>
      </w:r>
      <w:r w:rsidRPr="00FC2069">
        <w:rPr>
          <w:rFonts w:asciiTheme="minorHAnsi" w:hAnsiTheme="minorHAnsi" w:cstheme="minorHAnsi"/>
          <w:bCs/>
          <w:i/>
          <w:iCs/>
          <w:sz w:val="18"/>
          <w:szCs w:val="18"/>
        </w:rPr>
        <w:t>Oct 2024</w:t>
      </w:r>
    </w:p>
    <w:p w14:paraId="413D7576" w14:textId="66ABA606" w:rsidR="002775E0" w:rsidRPr="00526744" w:rsidRDefault="00DA6475"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 xml:space="preserve">Created a Tableau dashboard to </w:t>
      </w:r>
      <w:r w:rsidRPr="00F03056">
        <w:rPr>
          <w:rFonts w:asciiTheme="minorHAnsi" w:hAnsiTheme="minorHAnsi" w:cstheme="minorHAnsi"/>
          <w:bCs w:val="0"/>
          <w:sz w:val="18"/>
          <w:szCs w:val="18"/>
        </w:rPr>
        <w:t xml:space="preserve">investigate </w:t>
      </w:r>
      <w:r w:rsidR="004D680E" w:rsidRPr="00F03056">
        <w:rPr>
          <w:rFonts w:asciiTheme="minorHAnsi" w:hAnsiTheme="minorHAnsi" w:cstheme="minorHAnsi"/>
          <w:bCs w:val="0"/>
          <w:sz w:val="18"/>
          <w:szCs w:val="18"/>
        </w:rPr>
        <w:t>mid-tier second-hand car pricing</w:t>
      </w:r>
      <w:r w:rsidR="004D680E" w:rsidRPr="00526744">
        <w:rPr>
          <w:rFonts w:asciiTheme="minorHAnsi" w:hAnsiTheme="minorHAnsi" w:cstheme="minorHAnsi"/>
          <w:b w:val="0"/>
          <w:sz w:val="18"/>
          <w:szCs w:val="18"/>
        </w:rPr>
        <w:t xml:space="preserve">, revealing that mileage drives price more than </w:t>
      </w:r>
      <w:r w:rsidR="004B3105" w:rsidRPr="00526744">
        <w:rPr>
          <w:rFonts w:asciiTheme="minorHAnsi" w:hAnsiTheme="minorHAnsi" w:cstheme="minorHAnsi"/>
          <w:b w:val="0"/>
          <w:sz w:val="18"/>
          <w:szCs w:val="18"/>
        </w:rPr>
        <w:t xml:space="preserve">a </w:t>
      </w:r>
      <w:r w:rsidR="004D680E" w:rsidRPr="00526744">
        <w:rPr>
          <w:rFonts w:asciiTheme="minorHAnsi" w:hAnsiTheme="minorHAnsi" w:cstheme="minorHAnsi"/>
          <w:b w:val="0"/>
          <w:sz w:val="18"/>
          <w:szCs w:val="18"/>
        </w:rPr>
        <w:t>model year and that brands like Porsche and Mercedes-Benz maintain high prices despite high availability</w:t>
      </w:r>
      <w:r w:rsidRPr="00526744">
        <w:rPr>
          <w:rFonts w:asciiTheme="minorHAnsi" w:hAnsiTheme="minorHAnsi" w:cstheme="minorHAnsi"/>
          <w:b w:val="0"/>
          <w:sz w:val="18"/>
          <w:szCs w:val="18"/>
        </w:rPr>
        <w:t>, thus helping</w:t>
      </w:r>
      <w:r w:rsidR="004D680E" w:rsidRPr="00526744">
        <w:rPr>
          <w:rFonts w:asciiTheme="minorHAnsi" w:hAnsiTheme="minorHAnsi" w:cstheme="minorHAnsi"/>
          <w:b w:val="0"/>
          <w:sz w:val="18"/>
          <w:szCs w:val="18"/>
        </w:rPr>
        <w:t xml:space="preserve"> buyers understand pricing dynamics</w:t>
      </w:r>
      <w:r w:rsidRPr="00526744">
        <w:rPr>
          <w:rFonts w:asciiTheme="minorHAnsi" w:hAnsiTheme="minorHAnsi" w:cstheme="minorHAnsi"/>
          <w:b w:val="0"/>
          <w:sz w:val="18"/>
          <w:szCs w:val="18"/>
        </w:rPr>
        <w:t>.</w:t>
      </w:r>
    </w:p>
    <w:p w14:paraId="1C2B2A46" w14:textId="74FA3C19" w:rsidR="006A64CF" w:rsidRPr="00FC2069" w:rsidRDefault="006A64CF" w:rsidP="0088361B">
      <w:pPr>
        <w:tabs>
          <w:tab w:val="left" w:pos="8722"/>
        </w:tabs>
        <w:spacing w:line="267" w:lineRule="exact"/>
        <w:rPr>
          <w:rFonts w:asciiTheme="minorHAnsi" w:hAnsiTheme="minorHAnsi" w:cstheme="minorHAnsi"/>
          <w:b/>
          <w:bCs/>
          <w:i/>
          <w:iCs/>
          <w:sz w:val="18"/>
          <w:szCs w:val="18"/>
        </w:rPr>
      </w:pPr>
      <w:r w:rsidRPr="00031BB2">
        <w:rPr>
          <w:rFonts w:asciiTheme="minorHAnsi" w:hAnsiTheme="minorHAnsi" w:cstheme="minorHAnsi"/>
          <w:b/>
          <w:sz w:val="18"/>
          <w:szCs w:val="18"/>
        </w:rPr>
        <w:t>Sales</w:t>
      </w:r>
      <w:r w:rsidR="00FA6ABA" w:rsidRPr="00031BB2">
        <w:rPr>
          <w:rFonts w:asciiTheme="minorHAnsi" w:hAnsiTheme="minorHAnsi" w:cstheme="minorHAnsi"/>
          <w:b/>
          <w:sz w:val="18"/>
          <w:szCs w:val="18"/>
        </w:rPr>
        <w:t xml:space="preserve"> Dashboard Analysis</w:t>
      </w:r>
      <w:r w:rsidRPr="00031BB2">
        <w:rPr>
          <w:rFonts w:asciiTheme="minorHAnsi" w:hAnsiTheme="minorHAnsi" w:cstheme="minorHAnsi"/>
          <w:b/>
          <w:sz w:val="18"/>
          <w:szCs w:val="18"/>
        </w:rPr>
        <w:t xml:space="preserve"> </w:t>
      </w:r>
      <w:r w:rsidR="004108EF">
        <w:rPr>
          <w:rFonts w:asciiTheme="minorHAnsi" w:hAnsiTheme="minorHAnsi" w:cstheme="minorHAnsi"/>
          <w:b/>
          <w:sz w:val="18"/>
          <w:szCs w:val="18"/>
        </w:rPr>
        <w:t>|</w:t>
      </w:r>
      <w:r w:rsidRPr="00031BB2">
        <w:rPr>
          <w:rFonts w:asciiTheme="minorHAnsi" w:hAnsiTheme="minorHAnsi" w:cstheme="minorHAnsi"/>
          <w:b/>
          <w:sz w:val="18"/>
          <w:szCs w:val="18"/>
        </w:rPr>
        <w:t xml:space="preserve"> Power BI</w:t>
      </w:r>
      <w:r w:rsidR="00044C13">
        <w:rPr>
          <w:rFonts w:asciiTheme="minorHAnsi" w:hAnsiTheme="minorHAnsi" w:cstheme="minorHAnsi"/>
          <w:b/>
          <w:sz w:val="18"/>
          <w:szCs w:val="18"/>
        </w:rPr>
        <w:t xml:space="preserve"> </w:t>
      </w:r>
      <w:r w:rsidR="00FC2069">
        <w:rPr>
          <w:rFonts w:asciiTheme="minorHAnsi" w:hAnsiTheme="minorHAnsi" w:cstheme="minorHAnsi"/>
          <w:b/>
          <w:sz w:val="18"/>
          <w:szCs w:val="18"/>
        </w:rPr>
        <w:tab/>
      </w:r>
      <w:r w:rsidR="00FC2069">
        <w:rPr>
          <w:rFonts w:asciiTheme="minorHAnsi" w:hAnsiTheme="minorHAnsi" w:cstheme="minorHAnsi"/>
          <w:b/>
          <w:sz w:val="18"/>
          <w:szCs w:val="18"/>
        </w:rPr>
        <w:tab/>
      </w:r>
      <w:r w:rsidR="00FC2069">
        <w:rPr>
          <w:rFonts w:asciiTheme="minorHAnsi" w:hAnsiTheme="minorHAnsi" w:cstheme="minorHAnsi"/>
          <w:b/>
          <w:sz w:val="18"/>
          <w:szCs w:val="18"/>
        </w:rPr>
        <w:tab/>
        <w:t xml:space="preserve"> </w:t>
      </w:r>
      <w:r w:rsidRPr="00FC2069">
        <w:rPr>
          <w:rFonts w:asciiTheme="minorHAnsi" w:hAnsiTheme="minorHAnsi" w:cstheme="minorHAnsi"/>
          <w:bCs/>
          <w:i/>
          <w:iCs/>
          <w:sz w:val="18"/>
          <w:szCs w:val="18"/>
        </w:rPr>
        <w:t>Dec 2023</w:t>
      </w:r>
    </w:p>
    <w:p w14:paraId="121B78F0" w14:textId="0FEB585B" w:rsidR="00AE1397" w:rsidRPr="00526744" w:rsidRDefault="00775FD3"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775FD3">
        <w:rPr>
          <w:rFonts w:asciiTheme="minorHAnsi" w:hAnsiTheme="minorHAnsi" w:cstheme="minorHAnsi"/>
          <w:b w:val="0"/>
          <w:sz w:val="18"/>
          <w:szCs w:val="18"/>
        </w:rPr>
        <w:t>Developed a Power BI sales dashboard to uncover declining engagement trends and recommend strategic coaching for sales teams. Insights supported a 20% revenue forecasting improvement and better alignment between marketing and frontline customer advisors.</w:t>
      </w:r>
    </w:p>
    <w:p w14:paraId="587D06CB" w14:textId="74476C7F" w:rsidR="00FB26D1" w:rsidRPr="00DE7640" w:rsidRDefault="00C84BB8"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LEADERSHIP EXPERIENCE AND HACKATHONS</w:t>
      </w:r>
      <w:r w:rsidRPr="00DE7640">
        <w:rPr>
          <w:rFonts w:asciiTheme="minorHAnsi" w:hAnsiTheme="minorHAnsi" w:cstheme="minorHAnsi"/>
          <w:bCs w:val="0"/>
          <w:sz w:val="20"/>
          <w:szCs w:val="20"/>
        </w:rPr>
        <w:t>__</w:t>
      </w:r>
      <w:r w:rsidR="006E0C72" w:rsidRPr="00DE7640">
        <w:rPr>
          <w:rFonts w:asciiTheme="minorHAnsi" w:hAnsiTheme="minorHAnsi" w:cstheme="minorHAnsi"/>
          <w:bCs w:val="0"/>
          <w:sz w:val="20"/>
          <w:szCs w:val="20"/>
        </w:rPr>
        <w:t>_____________________________________________________________________</w:t>
      </w:r>
    </w:p>
    <w:p w14:paraId="210F4786" w14:textId="6A2C3721" w:rsidR="00B66A2F" w:rsidRDefault="00FB26D1" w:rsidP="00FB26D1">
      <w:pPr>
        <w:contextualSpacing/>
        <w:rPr>
          <w:rFonts w:asciiTheme="minorHAnsi" w:hAnsiTheme="minorHAnsi" w:cstheme="minorHAnsi"/>
          <w:bCs/>
          <w:sz w:val="18"/>
          <w:szCs w:val="18"/>
        </w:rPr>
      </w:pPr>
      <w:r w:rsidRPr="00031BB2">
        <w:rPr>
          <w:rFonts w:asciiTheme="minorHAnsi" w:hAnsiTheme="minorHAnsi" w:cstheme="minorHAnsi"/>
          <w:b/>
          <w:sz w:val="18"/>
          <w:szCs w:val="18"/>
        </w:rPr>
        <w:t>Winner</w:t>
      </w:r>
      <w:r w:rsidR="00B66A2F">
        <w:rPr>
          <w:rFonts w:asciiTheme="minorHAnsi" w:hAnsiTheme="minorHAnsi" w:cstheme="minorHAnsi"/>
          <w:b/>
          <w:sz w:val="18"/>
          <w:szCs w:val="18"/>
        </w:rPr>
        <w:t xml:space="preserve">, </w:t>
      </w:r>
      <w:r w:rsidR="00B66A2F" w:rsidRPr="00031BB2">
        <w:rPr>
          <w:rFonts w:asciiTheme="minorHAnsi" w:hAnsiTheme="minorHAnsi" w:cstheme="minorHAnsi"/>
          <w:b/>
          <w:sz w:val="18"/>
          <w:szCs w:val="18"/>
        </w:rPr>
        <w:t>Altery</w:t>
      </w:r>
      <w:r w:rsidR="00B66A2F">
        <w:rPr>
          <w:rFonts w:asciiTheme="minorHAnsi" w:hAnsiTheme="minorHAnsi" w:cstheme="minorHAnsi"/>
          <w:b/>
          <w:sz w:val="18"/>
          <w:szCs w:val="18"/>
        </w:rPr>
        <w:t>x</w:t>
      </w:r>
      <w:r w:rsidR="00B66A2F" w:rsidRPr="00031BB2">
        <w:rPr>
          <w:rFonts w:asciiTheme="minorHAnsi" w:hAnsiTheme="minorHAnsi" w:cstheme="minorHAnsi"/>
          <w:b/>
          <w:sz w:val="18"/>
          <w:szCs w:val="18"/>
        </w:rPr>
        <w:t xml:space="preserve"> </w:t>
      </w:r>
      <w:proofErr w:type="spellStart"/>
      <w:r w:rsidR="00B66A2F" w:rsidRPr="00031BB2">
        <w:rPr>
          <w:rFonts w:asciiTheme="minorHAnsi" w:hAnsiTheme="minorHAnsi" w:cstheme="minorHAnsi"/>
          <w:b/>
          <w:sz w:val="18"/>
          <w:szCs w:val="18"/>
        </w:rPr>
        <w:t>SparkED</w:t>
      </w:r>
      <w:proofErr w:type="spellEnd"/>
      <w:r w:rsidR="00B66A2F">
        <w:rPr>
          <w:rFonts w:asciiTheme="minorHAnsi" w:hAnsiTheme="minorHAnsi" w:cstheme="minorHAnsi"/>
          <w:b/>
          <w:sz w:val="18"/>
          <w:szCs w:val="18"/>
        </w:rPr>
        <w:t xml:space="preserve"> </w:t>
      </w:r>
      <w:r w:rsidR="00F13C80">
        <w:rPr>
          <w:rFonts w:asciiTheme="minorHAnsi" w:hAnsiTheme="minorHAnsi" w:cstheme="minorHAnsi"/>
          <w:b/>
          <w:sz w:val="18"/>
          <w:szCs w:val="18"/>
        </w:rPr>
        <w:t xml:space="preserve">Hackathon </w:t>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t xml:space="preserve">             </w:t>
      </w:r>
      <w:r w:rsidR="00F13C80">
        <w:rPr>
          <w:rFonts w:asciiTheme="minorHAnsi" w:hAnsiTheme="minorHAnsi" w:cstheme="minorHAnsi"/>
          <w:b/>
          <w:sz w:val="18"/>
          <w:szCs w:val="18"/>
        </w:rPr>
        <w:tab/>
        <w:t xml:space="preserve">             </w:t>
      </w:r>
      <w:r w:rsidR="00C20243">
        <w:rPr>
          <w:rFonts w:asciiTheme="minorHAnsi" w:hAnsiTheme="minorHAnsi" w:cstheme="minorHAnsi"/>
          <w:b/>
          <w:sz w:val="18"/>
          <w:szCs w:val="18"/>
        </w:rPr>
        <w:t xml:space="preserve">    </w:t>
      </w:r>
      <w:r w:rsidR="00F13C80" w:rsidRPr="00C20243">
        <w:rPr>
          <w:rFonts w:asciiTheme="minorHAnsi" w:hAnsiTheme="minorHAnsi" w:cstheme="minorHAnsi"/>
          <w:bCs/>
          <w:i/>
          <w:iCs/>
          <w:sz w:val="18"/>
          <w:szCs w:val="18"/>
        </w:rPr>
        <w:t>Mar 2024</w:t>
      </w:r>
    </w:p>
    <w:p w14:paraId="3CDB922A" w14:textId="1E495BAA" w:rsidR="00C20243" w:rsidRPr="00C20243" w:rsidRDefault="00C20243" w:rsidP="00C20243">
      <w:pPr>
        <w:pStyle w:val="Heading2"/>
        <w:numPr>
          <w:ilvl w:val="0"/>
          <w:numId w:val="10"/>
        </w:numPr>
        <w:tabs>
          <w:tab w:val="left" w:pos="8364"/>
        </w:tabs>
        <w:spacing w:line="225" w:lineRule="exact"/>
        <w:ind w:left="284" w:hanging="284"/>
        <w:jc w:val="both"/>
        <w:rPr>
          <w:rFonts w:asciiTheme="minorHAnsi" w:hAnsiTheme="minorHAnsi" w:cstheme="minorHAnsi"/>
          <w:bCs w:val="0"/>
          <w:sz w:val="18"/>
          <w:szCs w:val="18"/>
        </w:rPr>
      </w:pPr>
      <w:r w:rsidRPr="00C20243">
        <w:rPr>
          <w:rFonts w:asciiTheme="minorHAnsi" w:hAnsiTheme="minorHAnsi" w:cstheme="minorHAnsi"/>
          <w:b w:val="0"/>
          <w:bCs w:val="0"/>
          <w:sz w:val="18"/>
          <w:szCs w:val="18"/>
        </w:rPr>
        <w:t>Competed against 20+ university teams and secured 1st place ($16,000 prize) by leveraging Alteryx and Tableau to analyze Texas demographic, economic, and infrastructure data, uncovering key insights on population trends and real estate.</w:t>
      </w:r>
    </w:p>
    <w:p w14:paraId="4DD9EE2B" w14:textId="1597C6D9" w:rsidR="00C20243" w:rsidRDefault="00C20243" w:rsidP="00C20243">
      <w:pPr>
        <w:pStyle w:val="Heading2"/>
        <w:tabs>
          <w:tab w:val="left" w:pos="8364"/>
        </w:tabs>
        <w:spacing w:line="225" w:lineRule="exact"/>
        <w:ind w:left="0"/>
        <w:jc w:val="both"/>
        <w:rPr>
          <w:rFonts w:asciiTheme="minorHAnsi" w:hAnsiTheme="minorHAnsi" w:cstheme="minorHAnsi"/>
          <w:sz w:val="18"/>
          <w:szCs w:val="18"/>
        </w:rPr>
      </w:pPr>
      <w:r w:rsidRPr="00C20243">
        <w:rPr>
          <w:rFonts w:asciiTheme="minorHAnsi" w:hAnsiTheme="minorHAnsi" w:cstheme="minorHAnsi"/>
          <w:sz w:val="18"/>
          <w:szCs w:val="18"/>
        </w:rPr>
        <w:t>Mentor, Business Analytics Leadership Council (BALC)</w:t>
      </w:r>
      <w:r>
        <w:rPr>
          <w:rFonts w:asciiTheme="minorHAnsi" w:hAnsiTheme="minorHAnsi" w:cstheme="minorHAnsi"/>
          <w:sz w:val="18"/>
          <w:szCs w:val="18"/>
        </w:rPr>
        <w:t xml:space="preserve"> </w:t>
      </w:r>
      <w:r>
        <w:rPr>
          <w:rFonts w:asciiTheme="minorHAnsi" w:hAnsiTheme="minorHAnsi" w:cstheme="minorHAnsi"/>
          <w:sz w:val="18"/>
          <w:szCs w:val="18"/>
        </w:rPr>
        <w:tab/>
      </w:r>
      <w:r>
        <w:rPr>
          <w:rFonts w:asciiTheme="minorHAnsi" w:hAnsiTheme="minorHAnsi" w:cstheme="minorHAnsi"/>
          <w:sz w:val="18"/>
          <w:szCs w:val="18"/>
        </w:rPr>
        <w:tab/>
        <w:t xml:space="preserve">              </w:t>
      </w:r>
      <w:r w:rsidRPr="00C20243">
        <w:rPr>
          <w:rFonts w:asciiTheme="minorHAnsi" w:hAnsiTheme="minorHAnsi" w:cstheme="minorHAnsi"/>
          <w:b w:val="0"/>
          <w:bCs w:val="0"/>
          <w:i/>
          <w:iCs/>
          <w:sz w:val="18"/>
          <w:szCs w:val="18"/>
        </w:rPr>
        <w:t xml:space="preserve">Aug 2023 – </w:t>
      </w:r>
      <w:r w:rsidR="00162100">
        <w:rPr>
          <w:rFonts w:asciiTheme="minorHAnsi" w:hAnsiTheme="minorHAnsi" w:cstheme="minorHAnsi"/>
          <w:b w:val="0"/>
          <w:bCs w:val="0"/>
          <w:i/>
          <w:iCs/>
          <w:sz w:val="18"/>
          <w:szCs w:val="18"/>
        </w:rPr>
        <w:t>May</w:t>
      </w:r>
      <w:r w:rsidRPr="00C20243">
        <w:rPr>
          <w:rFonts w:asciiTheme="minorHAnsi" w:hAnsiTheme="minorHAnsi" w:cstheme="minorHAnsi"/>
          <w:b w:val="0"/>
          <w:bCs w:val="0"/>
          <w:i/>
          <w:iCs/>
          <w:sz w:val="18"/>
          <w:szCs w:val="18"/>
        </w:rPr>
        <w:t xml:space="preserve"> 202</w:t>
      </w:r>
      <w:r w:rsidR="00162100">
        <w:rPr>
          <w:rFonts w:asciiTheme="minorHAnsi" w:hAnsiTheme="minorHAnsi" w:cstheme="minorHAnsi"/>
          <w:b w:val="0"/>
          <w:bCs w:val="0"/>
          <w:i/>
          <w:iCs/>
          <w:sz w:val="18"/>
          <w:szCs w:val="18"/>
        </w:rPr>
        <w:t>4</w:t>
      </w:r>
    </w:p>
    <w:p w14:paraId="59E3B2ED" w14:textId="55DDF75A" w:rsidR="00162100" w:rsidRPr="00162100" w:rsidRDefault="00EE758A" w:rsidP="00C20243">
      <w:pPr>
        <w:pStyle w:val="Heading2"/>
        <w:numPr>
          <w:ilvl w:val="0"/>
          <w:numId w:val="10"/>
        </w:numPr>
        <w:tabs>
          <w:tab w:val="left" w:pos="8364"/>
        </w:tabs>
        <w:spacing w:line="225" w:lineRule="exact"/>
        <w:ind w:left="284" w:hanging="284"/>
        <w:jc w:val="both"/>
        <w:rPr>
          <w:rFonts w:asciiTheme="minorHAnsi" w:hAnsiTheme="minorHAnsi" w:cstheme="minorHAnsi"/>
          <w:bCs w:val="0"/>
          <w:sz w:val="18"/>
          <w:szCs w:val="18"/>
        </w:rPr>
      </w:pPr>
      <w:r w:rsidRPr="00EE758A">
        <w:rPr>
          <w:rFonts w:asciiTheme="minorHAnsi" w:hAnsiTheme="minorHAnsi" w:cstheme="minorHAnsi"/>
          <w:b w:val="0"/>
          <w:bCs w:val="0"/>
          <w:sz w:val="18"/>
          <w:szCs w:val="18"/>
        </w:rPr>
        <w:t>Mentored 10+ analytics students through the Business Analytics Leadership Council, helping them improve productivity, coursework performance, and job-readiness through weekly strategy sessions.</w:t>
      </w:r>
    </w:p>
    <w:p w14:paraId="7922B2ED" w14:textId="2CFB398D" w:rsidR="00AC0EAE" w:rsidRPr="00DE7640" w:rsidRDefault="00AC0EAE" w:rsidP="00C20243">
      <w:pPr>
        <w:pStyle w:val="Heading2"/>
        <w:tabs>
          <w:tab w:val="left" w:pos="8364"/>
        </w:tabs>
        <w:spacing w:line="225" w:lineRule="exact"/>
        <w:ind w:left="0"/>
        <w:jc w:val="both"/>
        <w:rPr>
          <w:rFonts w:asciiTheme="minorHAnsi" w:hAnsiTheme="minorHAnsi" w:cstheme="minorHAnsi"/>
          <w:bCs w:val="0"/>
        </w:rPr>
      </w:pPr>
      <w:r w:rsidRPr="00DE7640">
        <w:rPr>
          <w:rFonts w:asciiTheme="minorHAnsi" w:hAnsiTheme="minorHAnsi" w:cstheme="minorHAnsi"/>
          <w:bCs w:val="0"/>
          <w:u w:val="thick" w:color="000000"/>
        </w:rPr>
        <w:t>SKILLS</w:t>
      </w:r>
      <w:r w:rsidRPr="00DE7640">
        <w:rPr>
          <w:rFonts w:asciiTheme="minorHAnsi" w:hAnsiTheme="minorHAnsi" w:cstheme="minorHAnsi"/>
          <w:bCs w:val="0"/>
        </w:rPr>
        <w:t>_______________________________________________________________________________________________________</w:t>
      </w:r>
    </w:p>
    <w:p w14:paraId="13BE42A3" w14:textId="0D1318EB" w:rsidR="00C20243" w:rsidRDefault="006455CE" w:rsidP="00AC0EAE">
      <w:pPr>
        <w:pStyle w:val="Heading2"/>
        <w:tabs>
          <w:tab w:val="left" w:pos="8364"/>
        </w:tabs>
        <w:spacing w:line="225" w:lineRule="exact"/>
        <w:ind w:left="0"/>
        <w:rPr>
          <w:rFonts w:asciiTheme="minorHAnsi" w:hAnsiTheme="minorHAnsi" w:cstheme="minorHAnsi"/>
          <w:b w:val="0"/>
          <w:bCs w:val="0"/>
          <w:sz w:val="18"/>
          <w:szCs w:val="18"/>
        </w:rPr>
      </w:pPr>
      <w:r>
        <w:rPr>
          <w:rFonts w:asciiTheme="minorHAnsi" w:hAnsiTheme="minorHAnsi" w:cstheme="minorHAnsi"/>
          <w:bCs w:val="0"/>
          <w:sz w:val="18"/>
          <w:szCs w:val="18"/>
        </w:rPr>
        <w:t xml:space="preserve">Technical Skills: </w:t>
      </w:r>
      <w:r w:rsidRPr="006455CE">
        <w:rPr>
          <w:rFonts w:asciiTheme="minorHAnsi" w:hAnsiTheme="minorHAnsi" w:cstheme="minorHAnsi"/>
          <w:b w:val="0"/>
          <w:bCs w:val="0"/>
          <w:sz w:val="18"/>
          <w:szCs w:val="18"/>
        </w:rPr>
        <w:t xml:space="preserve">SQL, Excel, ETL, Power BI, Tableau, Google </w:t>
      </w:r>
      <w:proofErr w:type="spellStart"/>
      <w:r w:rsidRPr="006455CE">
        <w:rPr>
          <w:rFonts w:asciiTheme="minorHAnsi" w:hAnsiTheme="minorHAnsi" w:cstheme="minorHAnsi"/>
          <w:b w:val="0"/>
          <w:bCs w:val="0"/>
          <w:sz w:val="18"/>
          <w:szCs w:val="18"/>
        </w:rPr>
        <w:t>BigQuery</w:t>
      </w:r>
      <w:proofErr w:type="spellEnd"/>
      <w:r w:rsidRPr="006455CE">
        <w:rPr>
          <w:rFonts w:asciiTheme="minorHAnsi" w:hAnsiTheme="minorHAnsi" w:cstheme="minorHAnsi"/>
          <w:b w:val="0"/>
          <w:bCs w:val="0"/>
          <w:sz w:val="18"/>
          <w:szCs w:val="18"/>
        </w:rPr>
        <w:t>, Python, Time Series Forecasting, Data Visualization, LMS platform exposure, Statistical Analysis</w:t>
      </w:r>
    </w:p>
    <w:p w14:paraId="091CDEA9" w14:textId="0930B093" w:rsidR="006455CE" w:rsidRPr="00327B6E" w:rsidRDefault="006455CE" w:rsidP="00AC0EAE">
      <w:pPr>
        <w:pStyle w:val="Heading2"/>
        <w:tabs>
          <w:tab w:val="left" w:pos="8364"/>
        </w:tabs>
        <w:spacing w:line="225" w:lineRule="exact"/>
        <w:ind w:left="0"/>
        <w:rPr>
          <w:rFonts w:asciiTheme="minorHAnsi" w:hAnsiTheme="minorHAnsi" w:cstheme="minorHAnsi"/>
          <w:b w:val="0"/>
          <w:bCs w:val="0"/>
          <w:sz w:val="18"/>
          <w:szCs w:val="18"/>
        </w:rPr>
      </w:pPr>
      <w:r w:rsidRPr="006455CE">
        <w:rPr>
          <w:rFonts w:asciiTheme="minorHAnsi" w:hAnsiTheme="minorHAnsi" w:cstheme="minorHAnsi"/>
          <w:sz w:val="18"/>
          <w:szCs w:val="18"/>
        </w:rPr>
        <w:t>Soft Skills:</w:t>
      </w:r>
      <w:r>
        <w:rPr>
          <w:rFonts w:asciiTheme="minorHAnsi" w:hAnsiTheme="minorHAnsi" w:cstheme="minorHAnsi"/>
          <w:sz w:val="18"/>
          <w:szCs w:val="18"/>
        </w:rPr>
        <w:t xml:space="preserve"> </w:t>
      </w:r>
      <w:r w:rsidRPr="006455CE">
        <w:rPr>
          <w:rFonts w:asciiTheme="minorHAnsi" w:hAnsiTheme="minorHAnsi" w:cstheme="minorHAnsi"/>
          <w:b w:val="0"/>
          <w:bCs w:val="0"/>
          <w:sz w:val="18"/>
          <w:szCs w:val="18"/>
        </w:rPr>
        <w:t>Strategic thinking, performance gap analysis, stakeholder communication, cross-functional collaboration, technical writing, and training impact evaluation</w:t>
      </w:r>
    </w:p>
    <w:sectPr w:rsidR="006455CE" w:rsidRPr="00327B6E" w:rsidSect="001D307A">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48DF"/>
    <w:multiLevelType w:val="hybridMultilevel"/>
    <w:tmpl w:val="8F042C90"/>
    <w:lvl w:ilvl="0" w:tplc="282EE238">
      <w:start w:val="1"/>
      <w:numFmt w:val="bullet"/>
      <w:suff w:val="space"/>
      <w:lvlText w:val=""/>
      <w:lvlJc w:val="left"/>
      <w:pPr>
        <w:ind w:left="360" w:hanging="360"/>
      </w:pPr>
      <w:rPr>
        <w:rFonts w:ascii="Symbol" w:hAnsi="Symbol" w:hint="default"/>
        <w:b w:val="0"/>
        <w:bCs w:val="0"/>
        <w:w w:val="99"/>
        <w:sz w:val="20"/>
        <w:lang w:val="en-US" w:eastAsia="en-US" w:bidi="ar-SA"/>
      </w:rPr>
    </w:lvl>
    <w:lvl w:ilvl="1" w:tplc="3E826B24">
      <w:numFmt w:val="bullet"/>
      <w:lvlText w:val="•"/>
      <w:lvlJc w:val="left"/>
      <w:pPr>
        <w:ind w:left="1402" w:hanging="360"/>
      </w:pPr>
      <w:rPr>
        <w:rFonts w:hint="default"/>
        <w:lang w:val="en-US" w:eastAsia="en-US" w:bidi="ar-SA"/>
      </w:rPr>
    </w:lvl>
    <w:lvl w:ilvl="2" w:tplc="C0D2E8F4">
      <w:numFmt w:val="bullet"/>
      <w:lvlText w:val="•"/>
      <w:lvlJc w:val="left"/>
      <w:pPr>
        <w:ind w:left="2444" w:hanging="360"/>
      </w:pPr>
      <w:rPr>
        <w:rFonts w:hint="default"/>
        <w:lang w:val="en-US" w:eastAsia="en-US" w:bidi="ar-SA"/>
      </w:rPr>
    </w:lvl>
    <w:lvl w:ilvl="3" w:tplc="A0F682CA">
      <w:numFmt w:val="bullet"/>
      <w:lvlText w:val="•"/>
      <w:lvlJc w:val="left"/>
      <w:pPr>
        <w:ind w:left="3486" w:hanging="360"/>
      </w:pPr>
      <w:rPr>
        <w:rFonts w:hint="default"/>
        <w:lang w:val="en-US" w:eastAsia="en-US" w:bidi="ar-SA"/>
      </w:rPr>
    </w:lvl>
    <w:lvl w:ilvl="4" w:tplc="1D140B3C">
      <w:numFmt w:val="bullet"/>
      <w:lvlText w:val="•"/>
      <w:lvlJc w:val="left"/>
      <w:pPr>
        <w:ind w:left="4528" w:hanging="360"/>
      </w:pPr>
      <w:rPr>
        <w:rFonts w:hint="default"/>
        <w:lang w:val="en-US" w:eastAsia="en-US" w:bidi="ar-SA"/>
      </w:rPr>
    </w:lvl>
    <w:lvl w:ilvl="5" w:tplc="5DEA62C0">
      <w:numFmt w:val="bullet"/>
      <w:lvlText w:val="•"/>
      <w:lvlJc w:val="left"/>
      <w:pPr>
        <w:ind w:left="5570" w:hanging="360"/>
      </w:pPr>
      <w:rPr>
        <w:rFonts w:hint="default"/>
        <w:lang w:val="en-US" w:eastAsia="en-US" w:bidi="ar-SA"/>
      </w:rPr>
    </w:lvl>
    <w:lvl w:ilvl="6" w:tplc="BFEEAA30">
      <w:numFmt w:val="bullet"/>
      <w:lvlText w:val="•"/>
      <w:lvlJc w:val="left"/>
      <w:pPr>
        <w:ind w:left="6612" w:hanging="360"/>
      </w:pPr>
      <w:rPr>
        <w:rFonts w:hint="default"/>
        <w:lang w:val="en-US" w:eastAsia="en-US" w:bidi="ar-SA"/>
      </w:rPr>
    </w:lvl>
    <w:lvl w:ilvl="7" w:tplc="73D42354">
      <w:numFmt w:val="bullet"/>
      <w:lvlText w:val="•"/>
      <w:lvlJc w:val="left"/>
      <w:pPr>
        <w:ind w:left="7654" w:hanging="360"/>
      </w:pPr>
      <w:rPr>
        <w:rFonts w:hint="default"/>
        <w:lang w:val="en-US" w:eastAsia="en-US" w:bidi="ar-SA"/>
      </w:rPr>
    </w:lvl>
    <w:lvl w:ilvl="8" w:tplc="AEB258C0">
      <w:numFmt w:val="bullet"/>
      <w:lvlText w:val="•"/>
      <w:lvlJc w:val="left"/>
      <w:pPr>
        <w:ind w:left="8696" w:hanging="360"/>
      </w:pPr>
      <w:rPr>
        <w:rFonts w:hint="default"/>
        <w:lang w:val="en-US" w:eastAsia="en-US" w:bidi="ar-SA"/>
      </w:rPr>
    </w:lvl>
  </w:abstractNum>
  <w:abstractNum w:abstractNumId="1" w15:restartNumberingAfterBreak="0">
    <w:nsid w:val="0F7652C5"/>
    <w:multiLevelType w:val="hybridMultilevel"/>
    <w:tmpl w:val="788E7EE8"/>
    <w:lvl w:ilvl="0" w:tplc="F67A37C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B70C9"/>
    <w:multiLevelType w:val="hybridMultilevel"/>
    <w:tmpl w:val="42C2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453A1"/>
    <w:multiLevelType w:val="hybridMultilevel"/>
    <w:tmpl w:val="033A28BE"/>
    <w:lvl w:ilvl="0" w:tplc="6FB27A2C">
      <w:numFmt w:val="bullet"/>
      <w:lvlText w:val=""/>
      <w:lvlJc w:val="left"/>
      <w:pPr>
        <w:ind w:left="700" w:hanging="360"/>
      </w:pPr>
      <w:rPr>
        <w:rFonts w:hint="default"/>
        <w:w w:val="99"/>
        <w:lang w:val="en-US" w:eastAsia="en-US" w:bidi="ar-SA"/>
      </w:rPr>
    </w:lvl>
    <w:lvl w:ilvl="1" w:tplc="84B81114">
      <w:numFmt w:val="bullet"/>
      <w:lvlText w:val="•"/>
      <w:lvlJc w:val="left"/>
      <w:pPr>
        <w:ind w:left="1744" w:hanging="360"/>
      </w:pPr>
      <w:rPr>
        <w:rFonts w:hint="default"/>
        <w:lang w:val="en-US" w:eastAsia="en-US" w:bidi="ar-SA"/>
      </w:rPr>
    </w:lvl>
    <w:lvl w:ilvl="2" w:tplc="8C866D6E">
      <w:numFmt w:val="bullet"/>
      <w:lvlText w:val="•"/>
      <w:lvlJc w:val="left"/>
      <w:pPr>
        <w:ind w:left="2788" w:hanging="360"/>
      </w:pPr>
      <w:rPr>
        <w:rFonts w:hint="default"/>
        <w:lang w:val="en-US" w:eastAsia="en-US" w:bidi="ar-SA"/>
      </w:rPr>
    </w:lvl>
    <w:lvl w:ilvl="3" w:tplc="7F10E69A">
      <w:numFmt w:val="bullet"/>
      <w:lvlText w:val="•"/>
      <w:lvlJc w:val="left"/>
      <w:pPr>
        <w:ind w:left="3832" w:hanging="360"/>
      </w:pPr>
      <w:rPr>
        <w:rFonts w:hint="default"/>
        <w:lang w:val="en-US" w:eastAsia="en-US" w:bidi="ar-SA"/>
      </w:rPr>
    </w:lvl>
    <w:lvl w:ilvl="4" w:tplc="41282D16">
      <w:numFmt w:val="bullet"/>
      <w:lvlText w:val="•"/>
      <w:lvlJc w:val="left"/>
      <w:pPr>
        <w:ind w:left="4876" w:hanging="360"/>
      </w:pPr>
      <w:rPr>
        <w:rFonts w:hint="default"/>
        <w:lang w:val="en-US" w:eastAsia="en-US" w:bidi="ar-SA"/>
      </w:rPr>
    </w:lvl>
    <w:lvl w:ilvl="5" w:tplc="0C3483E0">
      <w:numFmt w:val="bullet"/>
      <w:lvlText w:val="•"/>
      <w:lvlJc w:val="left"/>
      <w:pPr>
        <w:ind w:left="5920" w:hanging="360"/>
      </w:pPr>
      <w:rPr>
        <w:rFonts w:hint="default"/>
        <w:lang w:val="en-US" w:eastAsia="en-US" w:bidi="ar-SA"/>
      </w:rPr>
    </w:lvl>
    <w:lvl w:ilvl="6" w:tplc="BEDEED5A">
      <w:numFmt w:val="bullet"/>
      <w:lvlText w:val="•"/>
      <w:lvlJc w:val="left"/>
      <w:pPr>
        <w:ind w:left="6964" w:hanging="360"/>
      </w:pPr>
      <w:rPr>
        <w:rFonts w:hint="default"/>
        <w:lang w:val="en-US" w:eastAsia="en-US" w:bidi="ar-SA"/>
      </w:rPr>
    </w:lvl>
    <w:lvl w:ilvl="7" w:tplc="4F54AD1C">
      <w:numFmt w:val="bullet"/>
      <w:lvlText w:val="•"/>
      <w:lvlJc w:val="left"/>
      <w:pPr>
        <w:ind w:left="8008" w:hanging="360"/>
      </w:pPr>
      <w:rPr>
        <w:rFonts w:hint="default"/>
        <w:lang w:val="en-US" w:eastAsia="en-US" w:bidi="ar-SA"/>
      </w:rPr>
    </w:lvl>
    <w:lvl w:ilvl="8" w:tplc="A970C76E">
      <w:numFmt w:val="bullet"/>
      <w:lvlText w:val="•"/>
      <w:lvlJc w:val="left"/>
      <w:pPr>
        <w:ind w:left="9052" w:hanging="360"/>
      </w:pPr>
      <w:rPr>
        <w:rFonts w:hint="default"/>
        <w:lang w:val="en-US" w:eastAsia="en-US" w:bidi="ar-SA"/>
      </w:rPr>
    </w:lvl>
  </w:abstractNum>
  <w:abstractNum w:abstractNumId="4" w15:restartNumberingAfterBreak="0">
    <w:nsid w:val="320D5476"/>
    <w:multiLevelType w:val="hybridMultilevel"/>
    <w:tmpl w:val="E77A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7C66F3"/>
    <w:multiLevelType w:val="hybridMultilevel"/>
    <w:tmpl w:val="BBC4DC86"/>
    <w:lvl w:ilvl="0" w:tplc="043A87C4">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B56BAD"/>
    <w:multiLevelType w:val="hybridMultilevel"/>
    <w:tmpl w:val="4E72C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C06B8"/>
    <w:multiLevelType w:val="hybridMultilevel"/>
    <w:tmpl w:val="A302258A"/>
    <w:lvl w:ilvl="0" w:tplc="E5A6A87C">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26D6D"/>
    <w:multiLevelType w:val="hybridMultilevel"/>
    <w:tmpl w:val="5816A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469EC"/>
    <w:multiLevelType w:val="hybridMultilevel"/>
    <w:tmpl w:val="940E5238"/>
    <w:lvl w:ilvl="0" w:tplc="B6AC9218">
      <w:numFmt w:val="bullet"/>
      <w:lvlText w:val="●"/>
      <w:lvlJc w:val="left"/>
      <w:pPr>
        <w:ind w:left="740" w:hanging="360"/>
      </w:pPr>
      <w:rPr>
        <w:rFonts w:hint="default"/>
        <w:w w:val="100"/>
        <w:lang w:val="en-US" w:eastAsia="en-US" w:bidi="ar-SA"/>
      </w:rPr>
    </w:lvl>
    <w:lvl w:ilvl="1" w:tplc="2B3059BE">
      <w:numFmt w:val="bullet"/>
      <w:lvlText w:val="•"/>
      <w:lvlJc w:val="left"/>
      <w:pPr>
        <w:ind w:left="1780" w:hanging="360"/>
      </w:pPr>
      <w:rPr>
        <w:rFonts w:hint="default"/>
        <w:lang w:val="en-US" w:eastAsia="en-US" w:bidi="ar-SA"/>
      </w:rPr>
    </w:lvl>
    <w:lvl w:ilvl="2" w:tplc="300C911E">
      <w:numFmt w:val="bullet"/>
      <w:lvlText w:val="•"/>
      <w:lvlJc w:val="left"/>
      <w:pPr>
        <w:ind w:left="2820" w:hanging="360"/>
      </w:pPr>
      <w:rPr>
        <w:rFonts w:hint="default"/>
        <w:lang w:val="en-US" w:eastAsia="en-US" w:bidi="ar-SA"/>
      </w:rPr>
    </w:lvl>
    <w:lvl w:ilvl="3" w:tplc="B87E4EBC">
      <w:numFmt w:val="bullet"/>
      <w:lvlText w:val="•"/>
      <w:lvlJc w:val="left"/>
      <w:pPr>
        <w:ind w:left="3860" w:hanging="360"/>
      </w:pPr>
      <w:rPr>
        <w:rFonts w:hint="default"/>
        <w:lang w:val="en-US" w:eastAsia="en-US" w:bidi="ar-SA"/>
      </w:rPr>
    </w:lvl>
    <w:lvl w:ilvl="4" w:tplc="DD963C0A">
      <w:numFmt w:val="bullet"/>
      <w:lvlText w:val="•"/>
      <w:lvlJc w:val="left"/>
      <w:pPr>
        <w:ind w:left="4900" w:hanging="360"/>
      </w:pPr>
      <w:rPr>
        <w:rFonts w:hint="default"/>
        <w:lang w:val="en-US" w:eastAsia="en-US" w:bidi="ar-SA"/>
      </w:rPr>
    </w:lvl>
    <w:lvl w:ilvl="5" w:tplc="B218B6F0">
      <w:numFmt w:val="bullet"/>
      <w:lvlText w:val="•"/>
      <w:lvlJc w:val="left"/>
      <w:pPr>
        <w:ind w:left="5940" w:hanging="360"/>
      </w:pPr>
      <w:rPr>
        <w:rFonts w:hint="default"/>
        <w:lang w:val="en-US" w:eastAsia="en-US" w:bidi="ar-SA"/>
      </w:rPr>
    </w:lvl>
    <w:lvl w:ilvl="6" w:tplc="AF5AC064">
      <w:numFmt w:val="bullet"/>
      <w:lvlText w:val="•"/>
      <w:lvlJc w:val="left"/>
      <w:pPr>
        <w:ind w:left="6980" w:hanging="360"/>
      </w:pPr>
      <w:rPr>
        <w:rFonts w:hint="default"/>
        <w:lang w:val="en-US" w:eastAsia="en-US" w:bidi="ar-SA"/>
      </w:rPr>
    </w:lvl>
    <w:lvl w:ilvl="7" w:tplc="438495E4">
      <w:numFmt w:val="bullet"/>
      <w:lvlText w:val="•"/>
      <w:lvlJc w:val="left"/>
      <w:pPr>
        <w:ind w:left="8020" w:hanging="360"/>
      </w:pPr>
      <w:rPr>
        <w:rFonts w:hint="default"/>
        <w:lang w:val="en-US" w:eastAsia="en-US" w:bidi="ar-SA"/>
      </w:rPr>
    </w:lvl>
    <w:lvl w:ilvl="8" w:tplc="F8C062DA">
      <w:numFmt w:val="bullet"/>
      <w:lvlText w:val="•"/>
      <w:lvlJc w:val="left"/>
      <w:pPr>
        <w:ind w:left="9060" w:hanging="360"/>
      </w:pPr>
      <w:rPr>
        <w:rFonts w:hint="default"/>
        <w:lang w:val="en-US" w:eastAsia="en-US" w:bidi="ar-SA"/>
      </w:rPr>
    </w:lvl>
  </w:abstractNum>
  <w:abstractNum w:abstractNumId="10" w15:restartNumberingAfterBreak="0">
    <w:nsid w:val="7EAD1988"/>
    <w:multiLevelType w:val="hybridMultilevel"/>
    <w:tmpl w:val="A41E888C"/>
    <w:lvl w:ilvl="0" w:tplc="246A4974">
      <w:numFmt w:val="bullet"/>
      <w:lvlText w:val=""/>
      <w:lvlJc w:val="left"/>
      <w:pPr>
        <w:ind w:left="731" w:hanging="360"/>
      </w:pPr>
      <w:rPr>
        <w:rFonts w:ascii="Symbol" w:eastAsia="Symbol" w:hAnsi="Symbol" w:cs="Symbol" w:hint="default"/>
        <w:b w:val="0"/>
        <w:bCs w:val="0"/>
        <w:i w:val="0"/>
        <w:iCs w:val="0"/>
        <w:w w:val="100"/>
        <w:sz w:val="22"/>
        <w:szCs w:val="22"/>
      </w:rPr>
    </w:lvl>
    <w:lvl w:ilvl="1" w:tplc="652CABF4">
      <w:numFmt w:val="bullet"/>
      <w:lvlText w:val="•"/>
      <w:lvlJc w:val="left"/>
      <w:pPr>
        <w:ind w:left="1768" w:hanging="360"/>
      </w:pPr>
      <w:rPr>
        <w:rFonts w:hint="default"/>
      </w:rPr>
    </w:lvl>
    <w:lvl w:ilvl="2" w:tplc="31AA9118">
      <w:numFmt w:val="bullet"/>
      <w:lvlText w:val="•"/>
      <w:lvlJc w:val="left"/>
      <w:pPr>
        <w:ind w:left="2796" w:hanging="360"/>
      </w:pPr>
      <w:rPr>
        <w:rFonts w:hint="default"/>
      </w:rPr>
    </w:lvl>
    <w:lvl w:ilvl="3" w:tplc="E05254D0">
      <w:numFmt w:val="bullet"/>
      <w:lvlText w:val="•"/>
      <w:lvlJc w:val="left"/>
      <w:pPr>
        <w:ind w:left="3824" w:hanging="360"/>
      </w:pPr>
      <w:rPr>
        <w:rFonts w:hint="default"/>
      </w:rPr>
    </w:lvl>
    <w:lvl w:ilvl="4" w:tplc="2B00263A">
      <w:numFmt w:val="bullet"/>
      <w:lvlText w:val="•"/>
      <w:lvlJc w:val="left"/>
      <w:pPr>
        <w:ind w:left="4852" w:hanging="360"/>
      </w:pPr>
      <w:rPr>
        <w:rFonts w:hint="default"/>
      </w:rPr>
    </w:lvl>
    <w:lvl w:ilvl="5" w:tplc="CE7055FC">
      <w:numFmt w:val="bullet"/>
      <w:lvlText w:val="•"/>
      <w:lvlJc w:val="left"/>
      <w:pPr>
        <w:ind w:left="5880" w:hanging="360"/>
      </w:pPr>
      <w:rPr>
        <w:rFonts w:hint="default"/>
      </w:rPr>
    </w:lvl>
    <w:lvl w:ilvl="6" w:tplc="F48C3E1C">
      <w:numFmt w:val="bullet"/>
      <w:lvlText w:val="•"/>
      <w:lvlJc w:val="left"/>
      <w:pPr>
        <w:ind w:left="6908" w:hanging="360"/>
      </w:pPr>
      <w:rPr>
        <w:rFonts w:hint="default"/>
      </w:rPr>
    </w:lvl>
    <w:lvl w:ilvl="7" w:tplc="2D6869AA">
      <w:numFmt w:val="bullet"/>
      <w:lvlText w:val="•"/>
      <w:lvlJc w:val="left"/>
      <w:pPr>
        <w:ind w:left="7936" w:hanging="360"/>
      </w:pPr>
      <w:rPr>
        <w:rFonts w:hint="default"/>
      </w:rPr>
    </w:lvl>
    <w:lvl w:ilvl="8" w:tplc="3864A434">
      <w:numFmt w:val="bullet"/>
      <w:lvlText w:val="•"/>
      <w:lvlJc w:val="left"/>
      <w:pPr>
        <w:ind w:left="8964" w:hanging="360"/>
      </w:pPr>
      <w:rPr>
        <w:rFonts w:hint="default"/>
      </w:rPr>
    </w:lvl>
  </w:abstractNum>
  <w:num w:numId="1" w16cid:durableId="1608386888">
    <w:abstractNumId w:val="3"/>
  </w:num>
  <w:num w:numId="2" w16cid:durableId="748385880">
    <w:abstractNumId w:val="0"/>
  </w:num>
  <w:num w:numId="3" w16cid:durableId="1109663849">
    <w:abstractNumId w:val="9"/>
  </w:num>
  <w:num w:numId="4" w16cid:durableId="1101411012">
    <w:abstractNumId w:val="10"/>
  </w:num>
  <w:num w:numId="5" w16cid:durableId="2111461332">
    <w:abstractNumId w:val="10"/>
  </w:num>
  <w:num w:numId="6" w16cid:durableId="1305354219">
    <w:abstractNumId w:val="10"/>
  </w:num>
  <w:num w:numId="7" w16cid:durableId="1242252521">
    <w:abstractNumId w:val="7"/>
  </w:num>
  <w:num w:numId="8" w16cid:durableId="82342290">
    <w:abstractNumId w:val="5"/>
  </w:num>
  <w:num w:numId="9" w16cid:durableId="535044761">
    <w:abstractNumId w:val="8"/>
  </w:num>
  <w:num w:numId="10" w16cid:durableId="1471440842">
    <w:abstractNumId w:val="1"/>
  </w:num>
  <w:num w:numId="11" w16cid:durableId="618141870">
    <w:abstractNumId w:val="2"/>
  </w:num>
  <w:num w:numId="12" w16cid:durableId="2052611032">
    <w:abstractNumId w:val="6"/>
  </w:num>
  <w:num w:numId="13" w16cid:durableId="1857765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UyN7I0MrGwNLBU0lEKTi0uzszPAykwsagFAMayudAtAAAA"/>
  </w:docVars>
  <w:rsids>
    <w:rsidRoot w:val="00561A32"/>
    <w:rsid w:val="000160FB"/>
    <w:rsid w:val="00017B51"/>
    <w:rsid w:val="000201A3"/>
    <w:rsid w:val="000261A8"/>
    <w:rsid w:val="00027A54"/>
    <w:rsid w:val="00031BB2"/>
    <w:rsid w:val="00032A53"/>
    <w:rsid w:val="00033AD0"/>
    <w:rsid w:val="00044C13"/>
    <w:rsid w:val="00053438"/>
    <w:rsid w:val="000639F5"/>
    <w:rsid w:val="0006682B"/>
    <w:rsid w:val="00072EEB"/>
    <w:rsid w:val="000745D2"/>
    <w:rsid w:val="0007584A"/>
    <w:rsid w:val="00086216"/>
    <w:rsid w:val="000A44DB"/>
    <w:rsid w:val="000C0A98"/>
    <w:rsid w:val="000C71DF"/>
    <w:rsid w:val="000C7658"/>
    <w:rsid w:val="000D744A"/>
    <w:rsid w:val="000E329C"/>
    <w:rsid w:val="000E54D8"/>
    <w:rsid w:val="000E61B3"/>
    <w:rsid w:val="0010177E"/>
    <w:rsid w:val="001025B3"/>
    <w:rsid w:val="0011224A"/>
    <w:rsid w:val="001134D0"/>
    <w:rsid w:val="00122B92"/>
    <w:rsid w:val="0012429B"/>
    <w:rsid w:val="00134187"/>
    <w:rsid w:val="001349ED"/>
    <w:rsid w:val="00137739"/>
    <w:rsid w:val="00141C65"/>
    <w:rsid w:val="00156411"/>
    <w:rsid w:val="0016186E"/>
    <w:rsid w:val="00162100"/>
    <w:rsid w:val="001678E9"/>
    <w:rsid w:val="00171EC7"/>
    <w:rsid w:val="001760F1"/>
    <w:rsid w:val="0017613C"/>
    <w:rsid w:val="001778DF"/>
    <w:rsid w:val="001939EB"/>
    <w:rsid w:val="001A3D80"/>
    <w:rsid w:val="001A630E"/>
    <w:rsid w:val="001B20D9"/>
    <w:rsid w:val="001B25CE"/>
    <w:rsid w:val="001B79F2"/>
    <w:rsid w:val="001C317F"/>
    <w:rsid w:val="001D2ABF"/>
    <w:rsid w:val="001D307A"/>
    <w:rsid w:val="001D6305"/>
    <w:rsid w:val="001D6DEB"/>
    <w:rsid w:val="001F1B67"/>
    <w:rsid w:val="001F6C7A"/>
    <w:rsid w:val="00205A0B"/>
    <w:rsid w:val="00222237"/>
    <w:rsid w:val="00226960"/>
    <w:rsid w:val="0023119F"/>
    <w:rsid w:val="00232922"/>
    <w:rsid w:val="00233F02"/>
    <w:rsid w:val="00241CF7"/>
    <w:rsid w:val="002502A2"/>
    <w:rsid w:val="00252C6F"/>
    <w:rsid w:val="002533C4"/>
    <w:rsid w:val="00254899"/>
    <w:rsid w:val="002571AE"/>
    <w:rsid w:val="00260DC0"/>
    <w:rsid w:val="002612F3"/>
    <w:rsid w:val="0026300A"/>
    <w:rsid w:val="00263FA6"/>
    <w:rsid w:val="00264A6E"/>
    <w:rsid w:val="002775E0"/>
    <w:rsid w:val="00284671"/>
    <w:rsid w:val="00285738"/>
    <w:rsid w:val="002A1199"/>
    <w:rsid w:val="002A1535"/>
    <w:rsid w:val="002B04FD"/>
    <w:rsid w:val="002B2AE8"/>
    <w:rsid w:val="002C64FE"/>
    <w:rsid w:val="002D0C46"/>
    <w:rsid w:val="002D29B8"/>
    <w:rsid w:val="002D40E0"/>
    <w:rsid w:val="002F27FC"/>
    <w:rsid w:val="00306471"/>
    <w:rsid w:val="003066C0"/>
    <w:rsid w:val="00312647"/>
    <w:rsid w:val="003151A3"/>
    <w:rsid w:val="00315B71"/>
    <w:rsid w:val="00315EB5"/>
    <w:rsid w:val="0032031A"/>
    <w:rsid w:val="00323DAF"/>
    <w:rsid w:val="00327A5A"/>
    <w:rsid w:val="00327B6E"/>
    <w:rsid w:val="003358AC"/>
    <w:rsid w:val="00352EE4"/>
    <w:rsid w:val="0035692F"/>
    <w:rsid w:val="00365ADA"/>
    <w:rsid w:val="0037337B"/>
    <w:rsid w:val="00386973"/>
    <w:rsid w:val="003A75DE"/>
    <w:rsid w:val="003B06A6"/>
    <w:rsid w:val="003C1658"/>
    <w:rsid w:val="003C4FC1"/>
    <w:rsid w:val="003D5143"/>
    <w:rsid w:val="003E028F"/>
    <w:rsid w:val="00401005"/>
    <w:rsid w:val="004037C1"/>
    <w:rsid w:val="00404E53"/>
    <w:rsid w:val="004108EF"/>
    <w:rsid w:val="004217D0"/>
    <w:rsid w:val="004239CB"/>
    <w:rsid w:val="00425D31"/>
    <w:rsid w:val="004305F3"/>
    <w:rsid w:val="004330C3"/>
    <w:rsid w:val="004333D4"/>
    <w:rsid w:val="00435F7B"/>
    <w:rsid w:val="00470F58"/>
    <w:rsid w:val="004749AF"/>
    <w:rsid w:val="0047797E"/>
    <w:rsid w:val="0048355F"/>
    <w:rsid w:val="00484781"/>
    <w:rsid w:val="00491F98"/>
    <w:rsid w:val="004924FA"/>
    <w:rsid w:val="004A0550"/>
    <w:rsid w:val="004A05C1"/>
    <w:rsid w:val="004A7032"/>
    <w:rsid w:val="004A778A"/>
    <w:rsid w:val="004B192A"/>
    <w:rsid w:val="004B1DA4"/>
    <w:rsid w:val="004B3043"/>
    <w:rsid w:val="004B3105"/>
    <w:rsid w:val="004B40F6"/>
    <w:rsid w:val="004C416B"/>
    <w:rsid w:val="004C5CBF"/>
    <w:rsid w:val="004D5A72"/>
    <w:rsid w:val="004D5FD8"/>
    <w:rsid w:val="004D680E"/>
    <w:rsid w:val="004E0A36"/>
    <w:rsid w:val="004E2943"/>
    <w:rsid w:val="004E371E"/>
    <w:rsid w:val="004E5482"/>
    <w:rsid w:val="004E5D2A"/>
    <w:rsid w:val="004E7B6A"/>
    <w:rsid w:val="0050374E"/>
    <w:rsid w:val="005050A5"/>
    <w:rsid w:val="005111ED"/>
    <w:rsid w:val="00517769"/>
    <w:rsid w:val="0052309E"/>
    <w:rsid w:val="00526744"/>
    <w:rsid w:val="00534149"/>
    <w:rsid w:val="00537CF7"/>
    <w:rsid w:val="005403CC"/>
    <w:rsid w:val="0054061B"/>
    <w:rsid w:val="00561A32"/>
    <w:rsid w:val="005631D0"/>
    <w:rsid w:val="005632F1"/>
    <w:rsid w:val="00581663"/>
    <w:rsid w:val="00583144"/>
    <w:rsid w:val="005840FB"/>
    <w:rsid w:val="005921CD"/>
    <w:rsid w:val="005B6341"/>
    <w:rsid w:val="005C0FAE"/>
    <w:rsid w:val="005C19FE"/>
    <w:rsid w:val="005C2B59"/>
    <w:rsid w:val="005C5F11"/>
    <w:rsid w:val="005D1F3A"/>
    <w:rsid w:val="005D4BB5"/>
    <w:rsid w:val="005E5BEB"/>
    <w:rsid w:val="00600722"/>
    <w:rsid w:val="00606E06"/>
    <w:rsid w:val="00610643"/>
    <w:rsid w:val="00611595"/>
    <w:rsid w:val="006121D3"/>
    <w:rsid w:val="00615E7E"/>
    <w:rsid w:val="006201F9"/>
    <w:rsid w:val="00635421"/>
    <w:rsid w:val="00640489"/>
    <w:rsid w:val="00642375"/>
    <w:rsid w:val="006455CE"/>
    <w:rsid w:val="006552D2"/>
    <w:rsid w:val="0066206E"/>
    <w:rsid w:val="006626C4"/>
    <w:rsid w:val="0067376A"/>
    <w:rsid w:val="00675833"/>
    <w:rsid w:val="006766D7"/>
    <w:rsid w:val="006826B7"/>
    <w:rsid w:val="006974CA"/>
    <w:rsid w:val="006A64CF"/>
    <w:rsid w:val="006B0649"/>
    <w:rsid w:val="006B4326"/>
    <w:rsid w:val="006B77E0"/>
    <w:rsid w:val="006C3637"/>
    <w:rsid w:val="006D2D0F"/>
    <w:rsid w:val="006D5BAB"/>
    <w:rsid w:val="006D7BBC"/>
    <w:rsid w:val="006E0C72"/>
    <w:rsid w:val="006E6F00"/>
    <w:rsid w:val="006E7018"/>
    <w:rsid w:val="006F010C"/>
    <w:rsid w:val="00715D8F"/>
    <w:rsid w:val="00727C4F"/>
    <w:rsid w:val="00730076"/>
    <w:rsid w:val="00734588"/>
    <w:rsid w:val="007467B7"/>
    <w:rsid w:val="00746FF1"/>
    <w:rsid w:val="0075304B"/>
    <w:rsid w:val="007628CE"/>
    <w:rsid w:val="00771969"/>
    <w:rsid w:val="00775FD3"/>
    <w:rsid w:val="0078280C"/>
    <w:rsid w:val="0078530F"/>
    <w:rsid w:val="0078750A"/>
    <w:rsid w:val="00790921"/>
    <w:rsid w:val="007921FD"/>
    <w:rsid w:val="00792F5F"/>
    <w:rsid w:val="00795826"/>
    <w:rsid w:val="00796B71"/>
    <w:rsid w:val="007A248B"/>
    <w:rsid w:val="007A5D11"/>
    <w:rsid w:val="007E1263"/>
    <w:rsid w:val="007E1AD4"/>
    <w:rsid w:val="007E33EA"/>
    <w:rsid w:val="007E7C3F"/>
    <w:rsid w:val="007F454E"/>
    <w:rsid w:val="007F6C82"/>
    <w:rsid w:val="008064CC"/>
    <w:rsid w:val="00813EED"/>
    <w:rsid w:val="00833F45"/>
    <w:rsid w:val="00837F7C"/>
    <w:rsid w:val="00847673"/>
    <w:rsid w:val="00855980"/>
    <w:rsid w:val="00875D73"/>
    <w:rsid w:val="0088361B"/>
    <w:rsid w:val="00897A58"/>
    <w:rsid w:val="008B643D"/>
    <w:rsid w:val="008D6906"/>
    <w:rsid w:val="008D7D23"/>
    <w:rsid w:val="008E65BB"/>
    <w:rsid w:val="008F25BB"/>
    <w:rsid w:val="009115D5"/>
    <w:rsid w:val="0091231D"/>
    <w:rsid w:val="00926F6B"/>
    <w:rsid w:val="00944E19"/>
    <w:rsid w:val="00945733"/>
    <w:rsid w:val="00965EA6"/>
    <w:rsid w:val="00972BE9"/>
    <w:rsid w:val="009732B4"/>
    <w:rsid w:val="009734F8"/>
    <w:rsid w:val="009949BE"/>
    <w:rsid w:val="009A1571"/>
    <w:rsid w:val="009A259A"/>
    <w:rsid w:val="009A4BE2"/>
    <w:rsid w:val="009B3F1D"/>
    <w:rsid w:val="009B7557"/>
    <w:rsid w:val="009C1E7F"/>
    <w:rsid w:val="009E0B53"/>
    <w:rsid w:val="009E5D34"/>
    <w:rsid w:val="009F3D1B"/>
    <w:rsid w:val="00A10BD8"/>
    <w:rsid w:val="00A24BE8"/>
    <w:rsid w:val="00A30220"/>
    <w:rsid w:val="00A31448"/>
    <w:rsid w:val="00A32C35"/>
    <w:rsid w:val="00A5230F"/>
    <w:rsid w:val="00A555A5"/>
    <w:rsid w:val="00A671E8"/>
    <w:rsid w:val="00A738AD"/>
    <w:rsid w:val="00A82646"/>
    <w:rsid w:val="00A835A6"/>
    <w:rsid w:val="00A86FD3"/>
    <w:rsid w:val="00A92E64"/>
    <w:rsid w:val="00A97F9B"/>
    <w:rsid w:val="00AA0125"/>
    <w:rsid w:val="00AA5419"/>
    <w:rsid w:val="00AA573C"/>
    <w:rsid w:val="00AA63CA"/>
    <w:rsid w:val="00AB0AC8"/>
    <w:rsid w:val="00AB4867"/>
    <w:rsid w:val="00AC0EAE"/>
    <w:rsid w:val="00AD6ACA"/>
    <w:rsid w:val="00AD6BB1"/>
    <w:rsid w:val="00AE0ADF"/>
    <w:rsid w:val="00AE1397"/>
    <w:rsid w:val="00AE1D4B"/>
    <w:rsid w:val="00AE5719"/>
    <w:rsid w:val="00AE60D2"/>
    <w:rsid w:val="00AE7650"/>
    <w:rsid w:val="00AF4376"/>
    <w:rsid w:val="00B01333"/>
    <w:rsid w:val="00B01BC4"/>
    <w:rsid w:val="00B03027"/>
    <w:rsid w:val="00B0529E"/>
    <w:rsid w:val="00B12C63"/>
    <w:rsid w:val="00B27EC8"/>
    <w:rsid w:val="00B52C30"/>
    <w:rsid w:val="00B66A2F"/>
    <w:rsid w:val="00B766EC"/>
    <w:rsid w:val="00B82ADD"/>
    <w:rsid w:val="00B84C5F"/>
    <w:rsid w:val="00B867ED"/>
    <w:rsid w:val="00B90BB0"/>
    <w:rsid w:val="00B92A23"/>
    <w:rsid w:val="00BB4F43"/>
    <w:rsid w:val="00BB59AC"/>
    <w:rsid w:val="00BB7DD2"/>
    <w:rsid w:val="00BC27DD"/>
    <w:rsid w:val="00BC3176"/>
    <w:rsid w:val="00BD0EFA"/>
    <w:rsid w:val="00BE1A0A"/>
    <w:rsid w:val="00BE5297"/>
    <w:rsid w:val="00BE6204"/>
    <w:rsid w:val="00BF13F5"/>
    <w:rsid w:val="00BF4B9F"/>
    <w:rsid w:val="00C0062B"/>
    <w:rsid w:val="00C10D36"/>
    <w:rsid w:val="00C20243"/>
    <w:rsid w:val="00C251B5"/>
    <w:rsid w:val="00C30AE8"/>
    <w:rsid w:val="00C31F8B"/>
    <w:rsid w:val="00C34609"/>
    <w:rsid w:val="00C54F82"/>
    <w:rsid w:val="00C5576B"/>
    <w:rsid w:val="00C609DD"/>
    <w:rsid w:val="00C76C32"/>
    <w:rsid w:val="00C77EE6"/>
    <w:rsid w:val="00C84BB8"/>
    <w:rsid w:val="00C85418"/>
    <w:rsid w:val="00C87464"/>
    <w:rsid w:val="00CB6A6D"/>
    <w:rsid w:val="00CC13A2"/>
    <w:rsid w:val="00CC1457"/>
    <w:rsid w:val="00CC4803"/>
    <w:rsid w:val="00CC4D01"/>
    <w:rsid w:val="00CC5D2E"/>
    <w:rsid w:val="00CC7C47"/>
    <w:rsid w:val="00CD5D5D"/>
    <w:rsid w:val="00CE6CA5"/>
    <w:rsid w:val="00D011EE"/>
    <w:rsid w:val="00D018F3"/>
    <w:rsid w:val="00D10D82"/>
    <w:rsid w:val="00D21B15"/>
    <w:rsid w:val="00D2346E"/>
    <w:rsid w:val="00D35938"/>
    <w:rsid w:val="00D36457"/>
    <w:rsid w:val="00D47331"/>
    <w:rsid w:val="00D473AD"/>
    <w:rsid w:val="00D55361"/>
    <w:rsid w:val="00D6013E"/>
    <w:rsid w:val="00D60A3A"/>
    <w:rsid w:val="00D67A62"/>
    <w:rsid w:val="00D70FD5"/>
    <w:rsid w:val="00D82623"/>
    <w:rsid w:val="00D82EA1"/>
    <w:rsid w:val="00DA0008"/>
    <w:rsid w:val="00DA6475"/>
    <w:rsid w:val="00DB1222"/>
    <w:rsid w:val="00DB7100"/>
    <w:rsid w:val="00DC7FA9"/>
    <w:rsid w:val="00DD51C4"/>
    <w:rsid w:val="00DE08E1"/>
    <w:rsid w:val="00DE6B73"/>
    <w:rsid w:val="00DE7640"/>
    <w:rsid w:val="00DF28F8"/>
    <w:rsid w:val="00DF441C"/>
    <w:rsid w:val="00E032C1"/>
    <w:rsid w:val="00E12825"/>
    <w:rsid w:val="00E14713"/>
    <w:rsid w:val="00E403A1"/>
    <w:rsid w:val="00E4045F"/>
    <w:rsid w:val="00E4367B"/>
    <w:rsid w:val="00E561F1"/>
    <w:rsid w:val="00E5741E"/>
    <w:rsid w:val="00E62D56"/>
    <w:rsid w:val="00E70721"/>
    <w:rsid w:val="00E72C5E"/>
    <w:rsid w:val="00E81AAF"/>
    <w:rsid w:val="00E82DE2"/>
    <w:rsid w:val="00E861F1"/>
    <w:rsid w:val="00E9024B"/>
    <w:rsid w:val="00E90A77"/>
    <w:rsid w:val="00E941D5"/>
    <w:rsid w:val="00E95155"/>
    <w:rsid w:val="00E97EF3"/>
    <w:rsid w:val="00EA306D"/>
    <w:rsid w:val="00EA6B5A"/>
    <w:rsid w:val="00EB0774"/>
    <w:rsid w:val="00EB6680"/>
    <w:rsid w:val="00EC05CA"/>
    <w:rsid w:val="00EC11EA"/>
    <w:rsid w:val="00EC36C1"/>
    <w:rsid w:val="00EC4EA6"/>
    <w:rsid w:val="00EC76B3"/>
    <w:rsid w:val="00ED0296"/>
    <w:rsid w:val="00EE20FC"/>
    <w:rsid w:val="00EE758A"/>
    <w:rsid w:val="00EF18BA"/>
    <w:rsid w:val="00EF1E17"/>
    <w:rsid w:val="00EF7F3D"/>
    <w:rsid w:val="00F03056"/>
    <w:rsid w:val="00F03F90"/>
    <w:rsid w:val="00F04A23"/>
    <w:rsid w:val="00F059CC"/>
    <w:rsid w:val="00F06351"/>
    <w:rsid w:val="00F13C80"/>
    <w:rsid w:val="00F26DFA"/>
    <w:rsid w:val="00F33EF1"/>
    <w:rsid w:val="00F36716"/>
    <w:rsid w:val="00F446E0"/>
    <w:rsid w:val="00F46AED"/>
    <w:rsid w:val="00F5523A"/>
    <w:rsid w:val="00F64E38"/>
    <w:rsid w:val="00F72536"/>
    <w:rsid w:val="00F74C36"/>
    <w:rsid w:val="00F750ED"/>
    <w:rsid w:val="00FA6ABA"/>
    <w:rsid w:val="00FB26D1"/>
    <w:rsid w:val="00FB6C54"/>
    <w:rsid w:val="00FC2069"/>
    <w:rsid w:val="00FC2828"/>
    <w:rsid w:val="00FC3C5F"/>
    <w:rsid w:val="00FD3C3B"/>
    <w:rsid w:val="00FD7A1C"/>
    <w:rsid w:val="00FE35F7"/>
    <w:rsid w:val="00FF4055"/>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FAD1"/>
  <w15:docId w15:val="{390ED79A-14A0-4FE9-9264-F9E0251E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20"/>
      <w:outlineLvl w:val="0"/>
    </w:pPr>
    <w:rPr>
      <w:b/>
      <w:bCs/>
      <w:sz w:val="24"/>
      <w:szCs w:val="24"/>
      <w:u w:val="single" w:color="000000"/>
    </w:rPr>
  </w:style>
  <w:style w:type="paragraph" w:styleId="Heading2">
    <w:name w:val="heading 2"/>
    <w:basedOn w:val="Normal"/>
    <w:link w:val="Heading2Char"/>
    <w:uiPriority w:val="9"/>
    <w:unhideWhenUsed/>
    <w:qFormat/>
    <w:pPr>
      <w:ind w:left="11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line="439" w:lineRule="exact"/>
      <w:ind w:left="1371" w:right="1408"/>
      <w:jc w:val="center"/>
    </w:pPr>
    <w:rPr>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1C4"/>
    <w:rPr>
      <w:color w:val="0000FF" w:themeColor="hyperlink"/>
      <w:u w:val="single"/>
    </w:rPr>
  </w:style>
  <w:style w:type="character" w:styleId="UnresolvedMention">
    <w:name w:val="Unresolved Mention"/>
    <w:basedOn w:val="DefaultParagraphFont"/>
    <w:uiPriority w:val="99"/>
    <w:semiHidden/>
    <w:unhideWhenUsed/>
    <w:rsid w:val="00DD51C4"/>
    <w:rPr>
      <w:color w:val="605E5C"/>
      <w:shd w:val="clear" w:color="auto" w:fill="E1DFDD"/>
    </w:rPr>
  </w:style>
  <w:style w:type="character" w:customStyle="1" w:styleId="Heading2Char">
    <w:name w:val="Heading 2 Char"/>
    <w:basedOn w:val="DefaultParagraphFont"/>
    <w:link w:val="Heading2"/>
    <w:uiPriority w:val="9"/>
    <w:rsid w:val="007467B7"/>
    <w:rPr>
      <w:rFonts w:ascii="Carlito" w:eastAsia="Carlito" w:hAnsi="Carlito" w:cs="Carlito"/>
      <w:b/>
      <w:bCs/>
      <w:sz w:val="20"/>
      <w:szCs w:val="20"/>
    </w:rPr>
  </w:style>
  <w:style w:type="character" w:customStyle="1" w:styleId="Heading1Char">
    <w:name w:val="Heading 1 Char"/>
    <w:basedOn w:val="DefaultParagraphFont"/>
    <w:link w:val="Heading1"/>
    <w:uiPriority w:val="9"/>
    <w:rsid w:val="00315EB5"/>
    <w:rPr>
      <w:rFonts w:ascii="Carlito" w:eastAsia="Carlito" w:hAnsi="Carlito" w:cs="Carlito"/>
      <w:b/>
      <w:bCs/>
      <w:sz w:val="24"/>
      <w:szCs w:val="24"/>
      <w:u w:val="single" w:color="000000"/>
    </w:rPr>
  </w:style>
  <w:style w:type="character" w:customStyle="1" w:styleId="BodyTextChar">
    <w:name w:val="Body Text Char"/>
    <w:basedOn w:val="DefaultParagraphFont"/>
    <w:link w:val="BodyText"/>
    <w:uiPriority w:val="1"/>
    <w:rsid w:val="00315EB5"/>
    <w:rPr>
      <w:rFonts w:ascii="Carlito" w:eastAsia="Carlito" w:hAnsi="Carlito" w:cs="Carlito"/>
      <w:sz w:val="20"/>
      <w:szCs w:val="20"/>
    </w:rPr>
  </w:style>
  <w:style w:type="character" w:customStyle="1" w:styleId="TitleChar">
    <w:name w:val="Title Char"/>
    <w:basedOn w:val="DefaultParagraphFont"/>
    <w:link w:val="Title"/>
    <w:uiPriority w:val="10"/>
    <w:rsid w:val="00E403A1"/>
    <w:rPr>
      <w:rFonts w:ascii="Carlito" w:eastAsia="Carlito" w:hAnsi="Carlito" w:cs="Carlito"/>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63797">
      <w:bodyDiv w:val="1"/>
      <w:marLeft w:val="0"/>
      <w:marRight w:val="0"/>
      <w:marTop w:val="0"/>
      <w:marBottom w:val="0"/>
      <w:divBdr>
        <w:top w:val="none" w:sz="0" w:space="0" w:color="auto"/>
        <w:left w:val="none" w:sz="0" w:space="0" w:color="auto"/>
        <w:bottom w:val="none" w:sz="0" w:space="0" w:color="auto"/>
        <w:right w:val="none" w:sz="0" w:space="0" w:color="auto"/>
      </w:divBdr>
    </w:div>
    <w:div w:id="536743806">
      <w:bodyDiv w:val="1"/>
      <w:marLeft w:val="0"/>
      <w:marRight w:val="0"/>
      <w:marTop w:val="0"/>
      <w:marBottom w:val="0"/>
      <w:divBdr>
        <w:top w:val="none" w:sz="0" w:space="0" w:color="auto"/>
        <w:left w:val="none" w:sz="0" w:space="0" w:color="auto"/>
        <w:bottom w:val="none" w:sz="0" w:space="0" w:color="auto"/>
        <w:right w:val="none" w:sz="0" w:space="0" w:color="auto"/>
      </w:divBdr>
    </w:div>
    <w:div w:id="557279851">
      <w:bodyDiv w:val="1"/>
      <w:marLeft w:val="0"/>
      <w:marRight w:val="0"/>
      <w:marTop w:val="0"/>
      <w:marBottom w:val="0"/>
      <w:divBdr>
        <w:top w:val="none" w:sz="0" w:space="0" w:color="auto"/>
        <w:left w:val="none" w:sz="0" w:space="0" w:color="auto"/>
        <w:bottom w:val="none" w:sz="0" w:space="0" w:color="auto"/>
        <w:right w:val="none" w:sz="0" w:space="0" w:color="auto"/>
      </w:divBdr>
    </w:div>
    <w:div w:id="834420019">
      <w:bodyDiv w:val="1"/>
      <w:marLeft w:val="0"/>
      <w:marRight w:val="0"/>
      <w:marTop w:val="0"/>
      <w:marBottom w:val="0"/>
      <w:divBdr>
        <w:top w:val="none" w:sz="0" w:space="0" w:color="auto"/>
        <w:left w:val="none" w:sz="0" w:space="0" w:color="auto"/>
        <w:bottom w:val="none" w:sz="0" w:space="0" w:color="auto"/>
        <w:right w:val="none" w:sz="0" w:space="0" w:color="auto"/>
      </w:divBdr>
    </w:div>
    <w:div w:id="108233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veensatyarv.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veen-satya-r-v" TargetMode="External"/><Relationship Id="rId5" Type="http://schemas.openxmlformats.org/officeDocument/2006/relationships/hyperlink" Target="mailto:psatyarv@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4573</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Pranav Resume.docx</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Pranav Resume.docx</dc:title>
  <dc:creator>Pranav Shekhar</dc:creator>
  <cp:lastModifiedBy>Praveen Satya</cp:lastModifiedBy>
  <cp:revision>171</cp:revision>
  <cp:lastPrinted>2025-03-25T21:24:00Z</cp:lastPrinted>
  <dcterms:created xsi:type="dcterms:W3CDTF">2024-08-05T23:55:00Z</dcterms:created>
  <dcterms:modified xsi:type="dcterms:W3CDTF">2025-04-01T21:43:00Z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2022-02-12T00:00:00Z</vt:filetime>
  </property>
  <property fmtid="{D5CDD505-2E9C-101B-9397-08002B2CF9AE}" pid="3" name="LastSaved">
    <vt:filetime>2022-04-07T00:00:00Z</vt:filetime>
  </property>
  <property fmtid="{D5CDD505-2E9C-101B-9397-08002B2CF9AE}" pid="4" name="GrammarlyDocumentId">
    <vt:lpwstr>1b6f0510bc93ffc4e924595154435e5776f84aa9828351eadd3b5b8da836173e</vt:lpwstr>
  </property>
</Properties>
</file>