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8E7D" w14:textId="77777777" w:rsidR="00E403A1" w:rsidRPr="0088361B" w:rsidRDefault="00E403A1" w:rsidP="00E403A1">
      <w:pPr>
        <w:pStyle w:val="Title"/>
        <w:rPr>
          <w:rFonts w:asciiTheme="minorHAnsi" w:hAnsiTheme="minorHAnsi" w:cstheme="minorHAnsi"/>
          <w:sz w:val="22"/>
          <w:szCs w:val="22"/>
        </w:rPr>
      </w:pPr>
      <w:r w:rsidRPr="0088361B">
        <w:rPr>
          <w:rFonts w:asciiTheme="minorHAnsi" w:hAnsiTheme="minorHAnsi" w:cstheme="minorHAnsi"/>
          <w:sz w:val="22"/>
          <w:szCs w:val="22"/>
        </w:rPr>
        <w:t>Praveen Satya Rajamanickam Vijayaraghavan</w:t>
      </w:r>
    </w:p>
    <w:p w14:paraId="46DDD720" w14:textId="6E2734A7" w:rsidR="00E403A1" w:rsidRPr="00031BB2" w:rsidRDefault="00E403A1" w:rsidP="0088361B">
      <w:pPr>
        <w:spacing w:before="20"/>
        <w:jc w:val="center"/>
        <w:rPr>
          <w:rFonts w:asciiTheme="minorHAnsi" w:hAnsiTheme="minorHAnsi" w:cstheme="minorHAnsi"/>
          <w:sz w:val="18"/>
          <w:szCs w:val="18"/>
        </w:rPr>
      </w:pPr>
      <w:hyperlink r:id="rId5" w:history="1">
        <w:r w:rsidRPr="00031BB2">
          <w:rPr>
            <w:rStyle w:val="Hyperlink"/>
            <w:rFonts w:asciiTheme="minorHAnsi" w:hAnsiTheme="minorHAnsi" w:cstheme="minorHAnsi"/>
            <w:sz w:val="18"/>
            <w:szCs w:val="18"/>
          </w:rPr>
          <w:t xml:space="preserve">psatyarv@gmail.com </w:t>
        </w:r>
      </w:hyperlink>
      <w:r w:rsidRPr="00031BB2">
        <w:rPr>
          <w:rFonts w:asciiTheme="minorHAnsi" w:hAnsiTheme="minorHAnsi" w:cstheme="minorHAnsi"/>
          <w:sz w:val="18"/>
          <w:szCs w:val="18"/>
        </w:rPr>
        <w:t xml:space="preserve">| 469-471-4540 | </w:t>
      </w:r>
      <w:hyperlink r:id="rId6" w:history="1">
        <w:r w:rsidRPr="00031BB2">
          <w:rPr>
            <w:rStyle w:val="Hyperlink"/>
            <w:rFonts w:asciiTheme="minorHAnsi" w:hAnsiTheme="minorHAnsi" w:cstheme="minorHAnsi"/>
            <w:sz w:val="18"/>
            <w:szCs w:val="18"/>
          </w:rPr>
          <w:t>linkedin.com/in/</w:t>
        </w:r>
        <w:proofErr w:type="spellStart"/>
        <w:r w:rsidRPr="00031BB2">
          <w:rPr>
            <w:rStyle w:val="Hyperlink"/>
            <w:rFonts w:asciiTheme="minorHAnsi" w:hAnsiTheme="minorHAnsi" w:cstheme="minorHAnsi"/>
            <w:sz w:val="18"/>
            <w:szCs w:val="18"/>
          </w:rPr>
          <w:t>praveen</w:t>
        </w:r>
        <w:proofErr w:type="spellEnd"/>
        <w:r w:rsidRPr="00031BB2">
          <w:rPr>
            <w:rStyle w:val="Hyperlink"/>
            <w:rFonts w:asciiTheme="minorHAnsi" w:hAnsiTheme="minorHAnsi" w:cstheme="minorHAnsi"/>
            <w:sz w:val="18"/>
            <w:szCs w:val="18"/>
          </w:rPr>
          <w:t>-</w:t>
        </w:r>
        <w:proofErr w:type="spellStart"/>
        <w:r w:rsidRPr="00031BB2">
          <w:rPr>
            <w:rStyle w:val="Hyperlink"/>
            <w:rFonts w:asciiTheme="minorHAnsi" w:hAnsiTheme="minorHAnsi" w:cstheme="minorHAnsi"/>
            <w:sz w:val="18"/>
            <w:szCs w:val="18"/>
          </w:rPr>
          <w:t>satya</w:t>
        </w:r>
        <w:proofErr w:type="spellEnd"/>
        <w:r w:rsidRPr="00031BB2">
          <w:rPr>
            <w:rStyle w:val="Hyperlink"/>
            <w:rFonts w:asciiTheme="minorHAnsi" w:hAnsiTheme="minorHAnsi" w:cstheme="minorHAnsi"/>
            <w:sz w:val="18"/>
            <w:szCs w:val="18"/>
          </w:rPr>
          <w:t>-r-v</w:t>
        </w:r>
      </w:hyperlink>
      <w:r w:rsidRPr="00031BB2">
        <w:rPr>
          <w:rFonts w:asciiTheme="minorHAnsi" w:hAnsiTheme="minorHAnsi" w:cstheme="minorHAnsi"/>
          <w:sz w:val="18"/>
          <w:szCs w:val="18"/>
        </w:rPr>
        <w:t xml:space="preserve"> | </w:t>
      </w:r>
      <w:hyperlink r:id="rId7" w:history="1">
        <w:r w:rsidR="00470F58" w:rsidRPr="00031BB2">
          <w:rPr>
            <w:rStyle w:val="Hyperlink"/>
            <w:rFonts w:asciiTheme="minorHAnsi" w:hAnsiTheme="minorHAnsi" w:cstheme="minorHAnsi"/>
            <w:sz w:val="18"/>
            <w:szCs w:val="18"/>
          </w:rPr>
          <w:t>praveensatyarv.github.io</w:t>
        </w:r>
      </w:hyperlink>
    </w:p>
    <w:p w14:paraId="6EDA9018" w14:textId="326BFD2F" w:rsidR="005403CC" w:rsidRPr="00DE7640" w:rsidRDefault="005403CC" w:rsidP="00730076">
      <w:pPr>
        <w:pStyle w:val="Heading1"/>
        <w:tabs>
          <w:tab w:val="left" w:pos="10773"/>
        </w:tabs>
        <w:spacing w:before="60"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SUMMARY</w:t>
      </w:r>
      <w:r w:rsidR="00EB0774" w:rsidRPr="00DE7640">
        <w:rPr>
          <w:rFonts w:asciiTheme="minorHAnsi" w:hAnsiTheme="minorHAnsi" w:cstheme="minorHAnsi"/>
          <w:bCs w:val="0"/>
          <w:sz w:val="20"/>
          <w:szCs w:val="20"/>
        </w:rPr>
        <w:t>___________________________________________________________________________________________________</w:t>
      </w:r>
    </w:p>
    <w:p w14:paraId="2A6D7B95" w14:textId="294631D4" w:rsidR="00401005" w:rsidRDefault="000E5504" w:rsidP="001760F1">
      <w:pPr>
        <w:pStyle w:val="Heading1"/>
        <w:tabs>
          <w:tab w:val="left" w:pos="10919"/>
        </w:tabs>
        <w:spacing w:line="289" w:lineRule="exact"/>
        <w:ind w:left="0"/>
        <w:jc w:val="both"/>
        <w:rPr>
          <w:rFonts w:asciiTheme="minorHAnsi" w:hAnsiTheme="minorHAnsi" w:cstheme="minorHAnsi"/>
          <w:b w:val="0"/>
          <w:sz w:val="18"/>
          <w:szCs w:val="18"/>
          <w:u w:val="none"/>
        </w:rPr>
      </w:pPr>
      <w:r w:rsidRPr="000E5504">
        <w:rPr>
          <w:rFonts w:asciiTheme="minorHAnsi" w:hAnsiTheme="minorHAnsi" w:cstheme="minorHAnsi"/>
          <w:b w:val="0"/>
          <w:sz w:val="18"/>
          <w:szCs w:val="18"/>
          <w:u w:val="none"/>
        </w:rPr>
        <w:t>Data Analyst with 3+ years of experience delivering actionable insights through advanced analytics, data mining, and trend analysis using tools such as SQL, Python, Tableau, and Power BI. Proven ability to translate business problems into technical solutions across hybrid cloud environments (GCP, AWS). Strong foundation in transforming large datasets into strategic recommendations that improve performance, reduce costs, and drive executive decision-making. Experienced in self-service BI tools, data quality management, and cross-functional collaboration.</w:t>
      </w:r>
    </w:p>
    <w:p w14:paraId="0FB06EF1" w14:textId="77777777" w:rsidR="00BD0EFA" w:rsidRPr="00DE7640" w:rsidRDefault="00BD0EFA" w:rsidP="00C20243">
      <w:pPr>
        <w:pStyle w:val="Heading1"/>
        <w:tabs>
          <w:tab w:val="left" w:pos="10919"/>
        </w:tabs>
        <w:spacing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EDUCATION</w:t>
      </w:r>
      <w:r w:rsidRPr="00DE7640">
        <w:rPr>
          <w:rFonts w:asciiTheme="minorHAnsi" w:hAnsiTheme="minorHAnsi" w:cstheme="minorHAnsi"/>
          <w:bCs w:val="0"/>
          <w:sz w:val="20"/>
          <w:szCs w:val="20"/>
        </w:rPr>
        <w:t>__________________________________________________________________________________________________</w:t>
      </w:r>
    </w:p>
    <w:p w14:paraId="7E9CD76F" w14:textId="77777777" w:rsidR="00BD0EFA" w:rsidRPr="00031BB2" w:rsidRDefault="00BD0EFA" w:rsidP="00BD0EFA">
      <w:pPr>
        <w:tabs>
          <w:tab w:val="left" w:pos="8647"/>
        </w:tabs>
        <w:spacing w:line="218" w:lineRule="exact"/>
        <w:rPr>
          <w:rFonts w:asciiTheme="minorHAnsi" w:hAnsiTheme="minorHAnsi" w:cstheme="minorHAnsi"/>
          <w:sz w:val="18"/>
          <w:szCs w:val="18"/>
        </w:rPr>
      </w:pPr>
      <w:r w:rsidRPr="007E33EA">
        <w:rPr>
          <w:rFonts w:asciiTheme="minorHAnsi" w:hAnsiTheme="minorHAnsi" w:cstheme="minorHAnsi"/>
          <w:b/>
          <w:sz w:val="18"/>
          <w:szCs w:val="18"/>
        </w:rPr>
        <w:t>The</w:t>
      </w:r>
      <w:r w:rsidRPr="007E33EA">
        <w:rPr>
          <w:rFonts w:asciiTheme="minorHAnsi" w:hAnsiTheme="minorHAnsi" w:cstheme="minorHAnsi"/>
          <w:b/>
          <w:spacing w:val="-4"/>
          <w:sz w:val="18"/>
          <w:szCs w:val="18"/>
        </w:rPr>
        <w:t xml:space="preserve"> </w:t>
      </w:r>
      <w:r w:rsidRPr="007E33EA">
        <w:rPr>
          <w:rFonts w:asciiTheme="minorHAnsi" w:hAnsiTheme="minorHAnsi" w:cstheme="minorHAnsi"/>
          <w:b/>
          <w:sz w:val="18"/>
          <w:szCs w:val="18"/>
        </w:rPr>
        <w:t>University</w:t>
      </w:r>
      <w:r w:rsidRPr="007E33EA">
        <w:rPr>
          <w:rFonts w:asciiTheme="minorHAnsi" w:hAnsiTheme="minorHAnsi" w:cstheme="minorHAnsi"/>
          <w:b/>
          <w:spacing w:val="-8"/>
          <w:sz w:val="18"/>
          <w:szCs w:val="18"/>
        </w:rPr>
        <w:t xml:space="preserve"> </w:t>
      </w:r>
      <w:r w:rsidRPr="007E33EA">
        <w:rPr>
          <w:rFonts w:asciiTheme="minorHAnsi" w:hAnsiTheme="minorHAnsi" w:cstheme="minorHAnsi"/>
          <w:b/>
          <w:sz w:val="18"/>
          <w:szCs w:val="18"/>
        </w:rPr>
        <w:t>of</w:t>
      </w:r>
      <w:r w:rsidRPr="007E33EA">
        <w:rPr>
          <w:rFonts w:asciiTheme="minorHAnsi" w:hAnsiTheme="minorHAnsi" w:cstheme="minorHAnsi"/>
          <w:b/>
          <w:spacing w:val="-12"/>
          <w:sz w:val="18"/>
          <w:szCs w:val="18"/>
        </w:rPr>
        <w:t xml:space="preserve"> </w:t>
      </w:r>
      <w:r w:rsidRPr="007E33EA">
        <w:rPr>
          <w:rFonts w:asciiTheme="minorHAnsi" w:hAnsiTheme="minorHAnsi" w:cstheme="minorHAnsi"/>
          <w:b/>
          <w:sz w:val="18"/>
          <w:szCs w:val="18"/>
        </w:rPr>
        <w:t>Texas</w:t>
      </w:r>
      <w:r w:rsidRPr="007E33EA">
        <w:rPr>
          <w:rFonts w:asciiTheme="minorHAnsi" w:hAnsiTheme="minorHAnsi" w:cstheme="minorHAnsi"/>
          <w:b/>
          <w:spacing w:val="-10"/>
          <w:sz w:val="18"/>
          <w:szCs w:val="18"/>
        </w:rPr>
        <w:t xml:space="preserve"> </w:t>
      </w:r>
      <w:r w:rsidRPr="007E33EA">
        <w:rPr>
          <w:rFonts w:asciiTheme="minorHAnsi" w:hAnsiTheme="minorHAnsi" w:cstheme="minorHAnsi"/>
          <w:b/>
          <w:sz w:val="18"/>
          <w:szCs w:val="18"/>
        </w:rPr>
        <w:t>at</w:t>
      </w:r>
      <w:r w:rsidRPr="007E33EA">
        <w:rPr>
          <w:rFonts w:asciiTheme="minorHAnsi" w:hAnsiTheme="minorHAnsi" w:cstheme="minorHAnsi"/>
          <w:b/>
          <w:spacing w:val="-6"/>
          <w:sz w:val="18"/>
          <w:szCs w:val="18"/>
        </w:rPr>
        <w:t xml:space="preserve"> </w:t>
      </w:r>
      <w:r w:rsidRPr="007E33EA">
        <w:rPr>
          <w:rFonts w:asciiTheme="minorHAnsi" w:hAnsiTheme="minorHAnsi" w:cstheme="minorHAnsi"/>
          <w:b/>
          <w:sz w:val="18"/>
          <w:szCs w:val="18"/>
        </w:rPr>
        <w:t>Dallas</w:t>
      </w:r>
      <w:r>
        <w:rPr>
          <w:rFonts w:asciiTheme="minorHAnsi" w:hAnsiTheme="minorHAnsi" w:cstheme="minorHAnsi"/>
          <w:b/>
          <w:sz w:val="18"/>
          <w:szCs w:val="18"/>
        </w:rPr>
        <w:t xml:space="preserve"> </w:t>
      </w:r>
      <w:r>
        <w:rPr>
          <w:rFonts w:asciiTheme="minorHAnsi" w:hAnsiTheme="minorHAnsi" w:cstheme="minorHAnsi"/>
          <w:b/>
          <w:sz w:val="18"/>
          <w:szCs w:val="18"/>
        </w:rPr>
        <w:tab/>
        <w:t xml:space="preserve">             </w:t>
      </w:r>
      <w:r w:rsidRPr="00031BB2">
        <w:rPr>
          <w:rFonts w:asciiTheme="minorHAnsi" w:hAnsiTheme="minorHAnsi" w:cstheme="minorHAnsi"/>
          <w:bCs/>
          <w:sz w:val="18"/>
          <w:szCs w:val="18"/>
        </w:rPr>
        <w:t>Aug 2023 – May 2025</w:t>
      </w:r>
    </w:p>
    <w:p w14:paraId="6201ACE4" w14:textId="77777777" w:rsidR="00BD0EFA" w:rsidRPr="007E33EA" w:rsidRDefault="00BD0EFA" w:rsidP="00BD0EFA">
      <w:pPr>
        <w:pStyle w:val="BodyText"/>
        <w:tabs>
          <w:tab w:val="left" w:pos="10090"/>
        </w:tabs>
        <w:spacing w:line="211" w:lineRule="auto"/>
        <w:ind w:left="284" w:hanging="284"/>
        <w:rPr>
          <w:rFonts w:asciiTheme="minorHAnsi" w:hAnsiTheme="minorHAnsi" w:cstheme="minorHAnsi"/>
          <w:i/>
          <w:iCs/>
          <w:sz w:val="18"/>
          <w:szCs w:val="18"/>
        </w:rPr>
      </w:pPr>
      <w:r w:rsidRPr="007E33EA">
        <w:rPr>
          <w:rFonts w:asciiTheme="minorHAnsi" w:hAnsiTheme="minorHAnsi" w:cstheme="minorHAnsi"/>
          <w:i/>
          <w:iCs/>
          <w:sz w:val="18"/>
          <w:szCs w:val="18"/>
        </w:rPr>
        <w:t>Master of Science in Business Analytics and Artificial Intelligence (3.93 GPA)</w:t>
      </w:r>
    </w:p>
    <w:p w14:paraId="7552927F" w14:textId="77777777" w:rsidR="00BD0EFA" w:rsidRDefault="00BD0EFA" w:rsidP="00BD0EFA">
      <w:pPr>
        <w:pStyle w:val="Heading2"/>
        <w:numPr>
          <w:ilvl w:val="0"/>
          <w:numId w:val="10"/>
        </w:numPr>
        <w:tabs>
          <w:tab w:val="left" w:pos="8364"/>
        </w:tabs>
        <w:spacing w:line="225" w:lineRule="exact"/>
        <w:ind w:left="284" w:hanging="284"/>
        <w:rPr>
          <w:rFonts w:asciiTheme="minorHAnsi" w:hAnsiTheme="minorHAnsi" w:cstheme="minorHAnsi"/>
          <w:b w:val="0"/>
          <w:sz w:val="18"/>
          <w:szCs w:val="18"/>
        </w:rPr>
      </w:pPr>
      <w:r>
        <w:rPr>
          <w:rFonts w:asciiTheme="minorHAnsi" w:hAnsiTheme="minorHAnsi" w:cstheme="minorHAnsi"/>
          <w:b w:val="0"/>
          <w:sz w:val="18"/>
          <w:szCs w:val="18"/>
        </w:rPr>
        <w:t xml:space="preserve">Awards: </w:t>
      </w:r>
      <w:r w:rsidRPr="007E33EA">
        <w:rPr>
          <w:rFonts w:asciiTheme="minorHAnsi" w:hAnsiTheme="minorHAnsi" w:cstheme="minorHAnsi"/>
          <w:b w:val="0"/>
          <w:bCs w:val="0"/>
          <w:sz w:val="18"/>
          <w:szCs w:val="18"/>
        </w:rPr>
        <w:t>2x Dean’s Excellence Scholar</w:t>
      </w:r>
      <w:r>
        <w:rPr>
          <w:rFonts w:asciiTheme="minorHAnsi" w:hAnsiTheme="minorHAnsi" w:cstheme="minorHAnsi"/>
          <w:b w:val="0"/>
          <w:bCs w:val="0"/>
          <w:sz w:val="18"/>
          <w:szCs w:val="18"/>
        </w:rPr>
        <w:t xml:space="preserve">. </w:t>
      </w:r>
      <w:r w:rsidRPr="007E33EA">
        <w:rPr>
          <w:rFonts w:asciiTheme="minorHAnsi" w:hAnsiTheme="minorHAnsi" w:cstheme="minorHAnsi"/>
          <w:b w:val="0"/>
          <w:bCs w:val="0"/>
          <w:sz w:val="18"/>
          <w:szCs w:val="18"/>
        </w:rPr>
        <w:t>Awarded to the top 5%</w:t>
      </w:r>
      <w:r>
        <w:rPr>
          <w:rFonts w:asciiTheme="minorHAnsi" w:hAnsiTheme="minorHAnsi" w:cstheme="minorHAnsi"/>
          <w:b w:val="0"/>
          <w:bCs w:val="0"/>
          <w:sz w:val="18"/>
          <w:szCs w:val="18"/>
        </w:rPr>
        <w:t xml:space="preserve"> of students</w:t>
      </w:r>
      <w:r w:rsidRPr="007E33EA">
        <w:rPr>
          <w:rFonts w:asciiTheme="minorHAnsi" w:hAnsiTheme="minorHAnsi" w:cstheme="minorHAnsi"/>
          <w:b w:val="0"/>
          <w:bCs w:val="0"/>
          <w:sz w:val="18"/>
          <w:szCs w:val="18"/>
        </w:rPr>
        <w:t xml:space="preserve"> </w:t>
      </w:r>
      <w:r>
        <w:rPr>
          <w:rFonts w:asciiTheme="minorHAnsi" w:hAnsiTheme="minorHAnsi" w:cstheme="minorHAnsi"/>
          <w:b w:val="0"/>
          <w:bCs w:val="0"/>
          <w:sz w:val="18"/>
          <w:szCs w:val="18"/>
        </w:rPr>
        <w:t>for outstanding academic performance.</w:t>
      </w:r>
    </w:p>
    <w:p w14:paraId="7BCB1303" w14:textId="77777777" w:rsidR="00BD0EFA" w:rsidRPr="007E33EA" w:rsidRDefault="00BD0EFA" w:rsidP="001760F1">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Pr>
          <w:rFonts w:asciiTheme="minorHAnsi" w:hAnsiTheme="minorHAnsi" w:cstheme="minorHAnsi"/>
          <w:b w:val="0"/>
          <w:sz w:val="18"/>
          <w:szCs w:val="18"/>
        </w:rPr>
        <w:t xml:space="preserve">Relevant </w:t>
      </w:r>
      <w:r w:rsidRPr="007E33EA">
        <w:rPr>
          <w:rFonts w:asciiTheme="minorHAnsi" w:hAnsiTheme="minorHAnsi" w:cstheme="minorHAnsi"/>
          <w:b w:val="0"/>
          <w:sz w:val="18"/>
          <w:szCs w:val="18"/>
        </w:rPr>
        <w:t>Coursework: Business Analytics with R, Data Visualization, Big Data, Advanced Statistics, Predictive Analytics, Prescriptive Analytics, Machine Learning, Econometrics &amp; Time Series Analysis</w:t>
      </w:r>
    </w:p>
    <w:p w14:paraId="38A5441D" w14:textId="0C1EAD8E" w:rsidR="00BD0EFA" w:rsidRPr="00BD0EFA" w:rsidRDefault="00BD0EFA" w:rsidP="00BD0EFA">
      <w:pPr>
        <w:tabs>
          <w:tab w:val="left" w:pos="8647"/>
        </w:tabs>
        <w:spacing w:line="218" w:lineRule="exact"/>
        <w:rPr>
          <w:rFonts w:asciiTheme="minorHAnsi" w:hAnsiTheme="minorHAnsi" w:cstheme="minorHAnsi"/>
          <w:bCs/>
          <w:sz w:val="18"/>
          <w:szCs w:val="18"/>
        </w:rPr>
      </w:pPr>
      <w:r w:rsidRPr="006E0C72">
        <w:rPr>
          <w:rFonts w:asciiTheme="minorHAnsi" w:hAnsiTheme="minorHAnsi" w:cstheme="minorHAnsi"/>
          <w:b/>
          <w:sz w:val="18"/>
          <w:szCs w:val="18"/>
        </w:rPr>
        <w:t>BITS Pilani</w:t>
      </w:r>
      <w:r w:rsidRPr="00BD0EFA">
        <w:rPr>
          <w:rFonts w:asciiTheme="minorHAnsi" w:hAnsiTheme="minorHAnsi" w:cstheme="minorHAnsi"/>
          <w:b/>
          <w:sz w:val="18"/>
          <w:szCs w:val="18"/>
        </w:rPr>
        <w:t xml:space="preserve"> </w:t>
      </w:r>
      <w:r w:rsidRPr="00BD0EFA">
        <w:rPr>
          <w:rFonts w:asciiTheme="minorHAnsi" w:hAnsiTheme="minorHAnsi" w:cstheme="minorHAnsi"/>
          <w:b/>
          <w:sz w:val="18"/>
          <w:szCs w:val="18"/>
        </w:rPr>
        <w:tab/>
      </w:r>
      <w:r>
        <w:rPr>
          <w:rFonts w:asciiTheme="minorHAnsi" w:hAnsiTheme="minorHAnsi" w:cstheme="minorHAnsi"/>
          <w:b/>
          <w:sz w:val="18"/>
          <w:szCs w:val="18"/>
        </w:rPr>
        <w:t xml:space="preserve">             </w:t>
      </w:r>
      <w:r w:rsidRPr="00BD0EFA">
        <w:rPr>
          <w:rFonts w:asciiTheme="minorHAnsi" w:hAnsiTheme="minorHAnsi" w:cstheme="minorHAnsi"/>
          <w:bCs/>
          <w:sz w:val="18"/>
          <w:szCs w:val="18"/>
        </w:rPr>
        <w:t>Aug 2016 – Sept 2020</w:t>
      </w:r>
    </w:p>
    <w:p w14:paraId="0BF9F81F" w14:textId="3732E746" w:rsidR="00BD0EFA" w:rsidRPr="00435F7B" w:rsidRDefault="00BD0EFA" w:rsidP="00BD0EFA">
      <w:pPr>
        <w:tabs>
          <w:tab w:val="left" w:pos="8647"/>
        </w:tabs>
        <w:spacing w:line="218" w:lineRule="exact"/>
        <w:rPr>
          <w:rFonts w:asciiTheme="minorHAnsi" w:hAnsiTheme="minorHAnsi" w:cstheme="minorHAnsi"/>
          <w:bCs/>
          <w:i/>
          <w:iCs/>
          <w:sz w:val="18"/>
          <w:szCs w:val="18"/>
        </w:rPr>
      </w:pPr>
      <w:r w:rsidRPr="00435F7B">
        <w:rPr>
          <w:rFonts w:asciiTheme="minorHAnsi" w:hAnsiTheme="minorHAnsi" w:cstheme="minorHAnsi"/>
          <w:bCs/>
          <w:i/>
          <w:iCs/>
          <w:sz w:val="18"/>
          <w:szCs w:val="18"/>
        </w:rPr>
        <w:t>Bachelor of Engineering, Manufacturing Engineering</w:t>
      </w:r>
    </w:p>
    <w:p w14:paraId="5F58AE94" w14:textId="7712EAF2" w:rsidR="00E403A1" w:rsidRPr="00DE7640" w:rsidRDefault="006B4326" w:rsidP="00C20243">
      <w:pPr>
        <w:pStyle w:val="Heading1"/>
        <w:tabs>
          <w:tab w:val="left" w:pos="10919"/>
        </w:tabs>
        <w:spacing w:line="289"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WORK</w:t>
      </w:r>
      <w:r w:rsidR="00E403A1" w:rsidRPr="00DE7640">
        <w:rPr>
          <w:rFonts w:asciiTheme="minorHAnsi" w:hAnsiTheme="minorHAnsi" w:cstheme="minorHAnsi"/>
          <w:bCs w:val="0"/>
          <w:sz w:val="20"/>
          <w:szCs w:val="20"/>
          <w:u w:val="thick"/>
        </w:rPr>
        <w:t xml:space="preserve"> EXPERIENCE</w:t>
      </w:r>
      <w:r w:rsidR="00EB0774" w:rsidRPr="00DE7640">
        <w:rPr>
          <w:rFonts w:asciiTheme="minorHAnsi" w:hAnsiTheme="minorHAnsi" w:cstheme="minorHAnsi"/>
          <w:bCs w:val="0"/>
          <w:sz w:val="20"/>
          <w:szCs w:val="20"/>
        </w:rPr>
        <w:t>____________________________________________________________________________________________</w:t>
      </w:r>
    </w:p>
    <w:p w14:paraId="682E410D" w14:textId="25B0BBC4" w:rsidR="00E403A1" w:rsidRPr="00031BB2" w:rsidRDefault="00E403A1" w:rsidP="00E403A1">
      <w:pPr>
        <w:pStyle w:val="Heading2"/>
        <w:tabs>
          <w:tab w:val="left" w:pos="8364"/>
        </w:tabs>
        <w:spacing w:line="225" w:lineRule="exact"/>
        <w:ind w:left="0"/>
        <w:jc w:val="both"/>
        <w:rPr>
          <w:rFonts w:asciiTheme="minorHAnsi" w:hAnsiTheme="minorHAnsi" w:cstheme="minorHAnsi"/>
          <w:b w:val="0"/>
          <w:bCs w:val="0"/>
          <w:sz w:val="18"/>
          <w:szCs w:val="18"/>
        </w:rPr>
      </w:pPr>
      <w:r w:rsidRPr="00031BB2">
        <w:rPr>
          <w:rFonts w:asciiTheme="minorHAnsi" w:hAnsiTheme="minorHAnsi" w:cstheme="minorHAnsi"/>
          <w:sz w:val="18"/>
          <w:szCs w:val="18"/>
        </w:rPr>
        <w:t>Data Analyst Intern, Copart Inc.</w:t>
      </w:r>
      <w:r w:rsidR="00044C13">
        <w:rPr>
          <w:rFonts w:asciiTheme="minorHAnsi" w:hAnsiTheme="minorHAnsi" w:cstheme="minorHAnsi"/>
          <w:sz w:val="18"/>
          <w:szCs w:val="18"/>
        </w:rPr>
        <w:t xml:space="preserve"> </w:t>
      </w:r>
      <w:r w:rsidR="00EB0774">
        <w:rPr>
          <w:rFonts w:asciiTheme="minorHAnsi" w:hAnsiTheme="minorHAnsi" w:cstheme="minorHAnsi"/>
          <w:sz w:val="18"/>
          <w:szCs w:val="18"/>
        </w:rPr>
        <w:tab/>
      </w:r>
      <w:r w:rsidR="00EB0774">
        <w:rPr>
          <w:rFonts w:asciiTheme="minorHAnsi" w:hAnsiTheme="minorHAnsi" w:cstheme="minorHAnsi"/>
          <w:sz w:val="18"/>
          <w:szCs w:val="18"/>
        </w:rPr>
        <w:tab/>
        <w:t xml:space="preserve">             </w:t>
      </w:r>
      <w:r w:rsidRPr="00FC2069">
        <w:rPr>
          <w:rFonts w:asciiTheme="minorHAnsi" w:hAnsiTheme="minorHAnsi" w:cstheme="minorHAnsi"/>
          <w:b w:val="0"/>
          <w:i/>
          <w:iCs/>
          <w:sz w:val="18"/>
          <w:szCs w:val="18"/>
        </w:rPr>
        <w:t xml:space="preserve">May 2024 – </w:t>
      </w:r>
      <w:r w:rsidR="004037C1" w:rsidRPr="00FC2069">
        <w:rPr>
          <w:rFonts w:asciiTheme="minorHAnsi" w:hAnsiTheme="minorHAnsi" w:cstheme="minorHAnsi"/>
          <w:b w:val="0"/>
          <w:i/>
          <w:iCs/>
          <w:sz w:val="18"/>
          <w:szCs w:val="18"/>
        </w:rPr>
        <w:t>May 2025</w:t>
      </w:r>
    </w:p>
    <w:p w14:paraId="0385DAC4" w14:textId="29FC217B"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Developed a suite of self-service Tableau dashboards for performance and trend monitoring </w:t>
      </w:r>
      <w:r w:rsidRPr="000E5504">
        <w:rPr>
          <w:rFonts w:asciiTheme="minorHAnsi" w:hAnsiTheme="minorHAnsi" w:cstheme="minorHAnsi"/>
          <w:bCs w:val="0"/>
          <w:sz w:val="18"/>
          <w:szCs w:val="18"/>
        </w:rPr>
        <w:t>across 200+ locations</w:t>
      </w:r>
      <w:r w:rsidRPr="000E5504">
        <w:rPr>
          <w:rFonts w:asciiTheme="minorHAnsi" w:hAnsiTheme="minorHAnsi" w:cstheme="minorHAnsi"/>
          <w:b w:val="0"/>
          <w:sz w:val="18"/>
          <w:szCs w:val="18"/>
        </w:rPr>
        <w:t xml:space="preserve">, enabling senior leaders to make data-driven decisions and </w:t>
      </w:r>
      <w:r w:rsidRPr="000E5504">
        <w:rPr>
          <w:rFonts w:asciiTheme="minorHAnsi" w:hAnsiTheme="minorHAnsi" w:cstheme="minorHAnsi"/>
          <w:bCs w:val="0"/>
          <w:sz w:val="18"/>
          <w:szCs w:val="18"/>
        </w:rPr>
        <w:t>reduce subhauler commission costs by $15,000</w:t>
      </w:r>
      <w:r w:rsidRPr="000E5504">
        <w:rPr>
          <w:rFonts w:asciiTheme="minorHAnsi" w:hAnsiTheme="minorHAnsi" w:cstheme="minorHAnsi"/>
          <w:b w:val="0"/>
          <w:sz w:val="18"/>
          <w:szCs w:val="18"/>
        </w:rPr>
        <w:t>.</w:t>
      </w:r>
    </w:p>
    <w:p w14:paraId="7561CAA7" w14:textId="3041FFAC"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Implemented anomaly detection using ARIMA-based time series forecasting on Google </w:t>
      </w:r>
      <w:proofErr w:type="spellStart"/>
      <w:r w:rsidRPr="000E5504">
        <w:rPr>
          <w:rFonts w:asciiTheme="minorHAnsi" w:hAnsiTheme="minorHAnsi" w:cstheme="minorHAnsi"/>
          <w:b w:val="0"/>
          <w:sz w:val="18"/>
          <w:szCs w:val="18"/>
        </w:rPr>
        <w:t>BigQuery</w:t>
      </w:r>
      <w:proofErr w:type="spellEnd"/>
      <w:r w:rsidRPr="000E5504">
        <w:rPr>
          <w:rFonts w:asciiTheme="minorHAnsi" w:hAnsiTheme="minorHAnsi" w:cstheme="minorHAnsi"/>
          <w:b w:val="0"/>
          <w:sz w:val="18"/>
          <w:szCs w:val="18"/>
        </w:rPr>
        <w:t xml:space="preserve">, </w:t>
      </w:r>
      <w:r w:rsidRPr="000E5504">
        <w:rPr>
          <w:rFonts w:asciiTheme="minorHAnsi" w:hAnsiTheme="minorHAnsi" w:cstheme="minorHAnsi"/>
          <w:bCs w:val="0"/>
          <w:sz w:val="18"/>
          <w:szCs w:val="18"/>
        </w:rPr>
        <w:t>reducing issue detection time by 90%</w:t>
      </w:r>
      <w:r w:rsidRPr="000E5504">
        <w:rPr>
          <w:rFonts w:asciiTheme="minorHAnsi" w:hAnsiTheme="minorHAnsi" w:cstheme="minorHAnsi"/>
          <w:b w:val="0"/>
          <w:sz w:val="18"/>
          <w:szCs w:val="18"/>
        </w:rPr>
        <w:t xml:space="preserve"> and </w:t>
      </w:r>
      <w:r w:rsidRPr="000E5504">
        <w:rPr>
          <w:rFonts w:asciiTheme="minorHAnsi" w:hAnsiTheme="minorHAnsi" w:cstheme="minorHAnsi"/>
          <w:bCs w:val="0"/>
          <w:sz w:val="18"/>
          <w:szCs w:val="18"/>
        </w:rPr>
        <w:t>preventing quarterly revenue loss of over $10,000</w:t>
      </w:r>
      <w:r w:rsidRPr="000E5504">
        <w:rPr>
          <w:rFonts w:asciiTheme="minorHAnsi" w:hAnsiTheme="minorHAnsi" w:cstheme="minorHAnsi"/>
          <w:b w:val="0"/>
          <w:sz w:val="18"/>
          <w:szCs w:val="18"/>
        </w:rPr>
        <w:t>.</w:t>
      </w:r>
    </w:p>
    <w:p w14:paraId="2FC8F961" w14:textId="1B7208B5"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Collaborated cross-functionally with analytics and engineering teams using </w:t>
      </w:r>
      <w:r w:rsidRPr="000E5504">
        <w:rPr>
          <w:rFonts w:asciiTheme="minorHAnsi" w:hAnsiTheme="minorHAnsi" w:cstheme="minorHAnsi"/>
          <w:bCs w:val="0"/>
          <w:sz w:val="18"/>
          <w:szCs w:val="18"/>
        </w:rPr>
        <w:t>GitHub and Airflow</w:t>
      </w:r>
      <w:r w:rsidRPr="000E5504">
        <w:rPr>
          <w:rFonts w:asciiTheme="minorHAnsi" w:hAnsiTheme="minorHAnsi" w:cstheme="minorHAnsi"/>
          <w:b w:val="0"/>
          <w:sz w:val="18"/>
          <w:szCs w:val="18"/>
        </w:rPr>
        <w:t xml:space="preserve"> to manage data pipelines and ensure data consistency, quality, and governance across reporting outputs.</w:t>
      </w:r>
    </w:p>
    <w:p w14:paraId="2EB47BB1" w14:textId="1C5E6A61"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Created a yard productivity dashboard linking KPIs across regions, resulting in a </w:t>
      </w:r>
      <w:r w:rsidRPr="000E5504">
        <w:rPr>
          <w:rFonts w:asciiTheme="minorHAnsi" w:hAnsiTheme="minorHAnsi" w:cstheme="minorHAnsi"/>
          <w:bCs w:val="0"/>
          <w:sz w:val="18"/>
          <w:szCs w:val="18"/>
        </w:rPr>
        <w:t>15% improvement in operational efficiency</w:t>
      </w:r>
      <w:r w:rsidRPr="000E5504">
        <w:rPr>
          <w:rFonts w:asciiTheme="minorHAnsi" w:hAnsiTheme="minorHAnsi" w:cstheme="minorHAnsi"/>
          <w:b w:val="0"/>
          <w:sz w:val="18"/>
          <w:szCs w:val="18"/>
        </w:rPr>
        <w:t>.</w:t>
      </w:r>
    </w:p>
    <w:p w14:paraId="619A16E8" w14:textId="5CF9FE6E" w:rsidR="001778DF"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Presented findings and trend insights to non-technical stakeholders through visual storytelling using Tableau and PowerPoint.</w:t>
      </w:r>
    </w:p>
    <w:p w14:paraId="02A4AA38" w14:textId="0F28736A" w:rsidR="00E403A1" w:rsidRPr="004B192A" w:rsidRDefault="005403CC" w:rsidP="004B192A">
      <w:pPr>
        <w:pStyle w:val="Heading2"/>
        <w:tabs>
          <w:tab w:val="left" w:pos="8364"/>
        </w:tabs>
        <w:spacing w:line="225" w:lineRule="exact"/>
        <w:ind w:left="0"/>
        <w:jc w:val="both"/>
        <w:rPr>
          <w:rFonts w:asciiTheme="minorHAnsi" w:hAnsiTheme="minorHAnsi" w:cstheme="minorHAnsi"/>
          <w:b w:val="0"/>
          <w:sz w:val="18"/>
          <w:szCs w:val="18"/>
        </w:rPr>
      </w:pPr>
      <w:r w:rsidRPr="004B192A">
        <w:rPr>
          <w:rFonts w:asciiTheme="minorHAnsi" w:hAnsiTheme="minorHAnsi" w:cstheme="minorHAnsi"/>
          <w:bCs w:val="0"/>
          <w:sz w:val="18"/>
          <w:szCs w:val="18"/>
        </w:rPr>
        <w:t>Data</w:t>
      </w:r>
      <w:r w:rsidR="00E403A1" w:rsidRPr="004B192A">
        <w:rPr>
          <w:rFonts w:asciiTheme="minorHAnsi" w:hAnsiTheme="minorHAnsi" w:cstheme="minorHAnsi"/>
          <w:bCs w:val="0"/>
          <w:sz w:val="18"/>
          <w:szCs w:val="18"/>
        </w:rPr>
        <w:t xml:space="preserve"> Analyst, Capgemini</w:t>
      </w:r>
      <w:r w:rsidR="00044C13">
        <w:rPr>
          <w:rFonts w:asciiTheme="minorHAnsi" w:hAnsiTheme="minorHAnsi" w:cstheme="minorHAnsi"/>
          <w:sz w:val="18"/>
          <w:szCs w:val="18"/>
        </w:rPr>
        <w:t xml:space="preserve"> </w:t>
      </w:r>
      <w:r w:rsidR="00FC2069">
        <w:rPr>
          <w:rFonts w:asciiTheme="minorHAnsi" w:hAnsiTheme="minorHAnsi" w:cstheme="minorHAnsi"/>
          <w:b w:val="0"/>
          <w:bCs w:val="0"/>
          <w:sz w:val="18"/>
          <w:szCs w:val="18"/>
        </w:rPr>
        <w:tab/>
      </w:r>
      <w:r w:rsidR="00FC2069">
        <w:rPr>
          <w:rFonts w:asciiTheme="minorHAnsi" w:hAnsiTheme="minorHAnsi" w:cstheme="minorHAnsi"/>
          <w:b w:val="0"/>
          <w:bCs w:val="0"/>
          <w:sz w:val="18"/>
          <w:szCs w:val="18"/>
        </w:rPr>
        <w:tab/>
        <w:t xml:space="preserve">               </w:t>
      </w:r>
      <w:r w:rsidR="00E403A1" w:rsidRPr="00FC2069">
        <w:rPr>
          <w:rFonts w:asciiTheme="minorHAnsi" w:hAnsiTheme="minorHAnsi" w:cstheme="minorHAnsi"/>
          <w:b w:val="0"/>
          <w:i/>
          <w:iCs/>
          <w:sz w:val="18"/>
          <w:szCs w:val="18"/>
        </w:rPr>
        <w:t>Sep</w:t>
      </w:r>
      <w:r w:rsidR="00FC2069" w:rsidRPr="00FC2069">
        <w:rPr>
          <w:rFonts w:asciiTheme="minorHAnsi" w:hAnsiTheme="minorHAnsi" w:cstheme="minorHAnsi"/>
          <w:b w:val="0"/>
          <w:i/>
          <w:iCs/>
          <w:sz w:val="18"/>
          <w:szCs w:val="18"/>
        </w:rPr>
        <w:t>t</w:t>
      </w:r>
      <w:r w:rsidR="00E403A1" w:rsidRPr="00FC2069">
        <w:rPr>
          <w:rFonts w:asciiTheme="minorHAnsi" w:hAnsiTheme="minorHAnsi" w:cstheme="minorHAnsi"/>
          <w:b w:val="0"/>
          <w:i/>
          <w:iCs/>
          <w:sz w:val="18"/>
          <w:szCs w:val="18"/>
        </w:rPr>
        <w:t xml:space="preserve"> 2020 – Jun 2023</w:t>
      </w:r>
    </w:p>
    <w:p w14:paraId="35A56F08" w14:textId="2FA67441"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Extracted and connected claims and transaction data across multiple sources to identify root causes of payment delays</w:t>
      </w:r>
      <w:proofErr w:type="gramStart"/>
      <w:r w:rsidRPr="000E5504">
        <w:rPr>
          <w:rFonts w:asciiTheme="minorHAnsi" w:hAnsiTheme="minorHAnsi" w:cstheme="minorHAnsi"/>
          <w:b w:val="0"/>
          <w:sz w:val="18"/>
          <w:szCs w:val="18"/>
        </w:rPr>
        <w:t>, driving</w:t>
      </w:r>
      <w:proofErr w:type="gramEnd"/>
      <w:r w:rsidRPr="000E5504">
        <w:rPr>
          <w:rFonts w:asciiTheme="minorHAnsi" w:hAnsiTheme="minorHAnsi" w:cstheme="minorHAnsi"/>
          <w:b w:val="0"/>
          <w:sz w:val="18"/>
          <w:szCs w:val="18"/>
        </w:rPr>
        <w:t xml:space="preserve"> system improvements that </w:t>
      </w:r>
      <w:proofErr w:type="gramStart"/>
      <w:r w:rsidRPr="000E5504">
        <w:rPr>
          <w:rFonts w:asciiTheme="minorHAnsi" w:hAnsiTheme="minorHAnsi" w:cstheme="minorHAnsi"/>
          <w:bCs w:val="0"/>
          <w:sz w:val="18"/>
          <w:szCs w:val="18"/>
        </w:rPr>
        <w:t>saved</w:t>
      </w:r>
      <w:proofErr w:type="gramEnd"/>
      <w:r w:rsidRPr="000E5504">
        <w:rPr>
          <w:rFonts w:asciiTheme="minorHAnsi" w:hAnsiTheme="minorHAnsi" w:cstheme="minorHAnsi"/>
          <w:bCs w:val="0"/>
          <w:sz w:val="18"/>
          <w:szCs w:val="18"/>
        </w:rPr>
        <w:t xml:space="preserve"> clients $30,000</w:t>
      </w:r>
      <w:r w:rsidRPr="000E5504">
        <w:rPr>
          <w:rFonts w:asciiTheme="minorHAnsi" w:hAnsiTheme="minorHAnsi" w:cstheme="minorHAnsi"/>
          <w:b w:val="0"/>
          <w:sz w:val="18"/>
          <w:szCs w:val="18"/>
        </w:rPr>
        <w:t>.</w:t>
      </w:r>
    </w:p>
    <w:p w14:paraId="14427DD5" w14:textId="5D14FC27"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Designed automated ETL workflows using SQL and Python, improving data transformation and cleansing accuracy while </w:t>
      </w:r>
      <w:r w:rsidRPr="000E5504">
        <w:rPr>
          <w:rFonts w:asciiTheme="minorHAnsi" w:hAnsiTheme="minorHAnsi" w:cstheme="minorHAnsi"/>
          <w:bCs w:val="0"/>
          <w:sz w:val="18"/>
          <w:szCs w:val="18"/>
        </w:rPr>
        <w:t>reducing processing time by 25 hours monthly</w:t>
      </w:r>
      <w:r w:rsidRPr="000E5504">
        <w:rPr>
          <w:rFonts w:asciiTheme="minorHAnsi" w:hAnsiTheme="minorHAnsi" w:cstheme="minorHAnsi"/>
          <w:b w:val="0"/>
          <w:sz w:val="18"/>
          <w:szCs w:val="18"/>
        </w:rPr>
        <w:t>.</w:t>
      </w:r>
    </w:p>
    <w:p w14:paraId="5F4520D6" w14:textId="5904D555"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Developed Power BI dashboards and Excel models to monitor team KPIs, enhancing sprint planning and </w:t>
      </w:r>
      <w:r w:rsidRPr="000E5504">
        <w:rPr>
          <w:rFonts w:asciiTheme="minorHAnsi" w:hAnsiTheme="minorHAnsi" w:cstheme="minorHAnsi"/>
          <w:bCs w:val="0"/>
          <w:sz w:val="18"/>
          <w:szCs w:val="18"/>
        </w:rPr>
        <w:t>eliminating sprint spillovers in 3 months</w:t>
      </w:r>
      <w:r w:rsidRPr="000E5504">
        <w:rPr>
          <w:rFonts w:asciiTheme="minorHAnsi" w:hAnsiTheme="minorHAnsi" w:cstheme="minorHAnsi"/>
          <w:b w:val="0"/>
          <w:sz w:val="18"/>
          <w:szCs w:val="18"/>
        </w:rPr>
        <w:t>.</w:t>
      </w:r>
    </w:p>
    <w:p w14:paraId="5CDD720C" w14:textId="322D7E50" w:rsidR="000E5504" w:rsidRPr="000E550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Conducted </w:t>
      </w:r>
      <w:r w:rsidRPr="000E5504">
        <w:rPr>
          <w:rFonts w:asciiTheme="minorHAnsi" w:hAnsiTheme="minorHAnsi" w:cstheme="minorHAnsi"/>
          <w:bCs w:val="0"/>
          <w:sz w:val="18"/>
          <w:szCs w:val="18"/>
        </w:rPr>
        <w:t>quality assurance checks</w:t>
      </w:r>
      <w:r w:rsidRPr="000E5504">
        <w:rPr>
          <w:rFonts w:asciiTheme="minorHAnsi" w:hAnsiTheme="minorHAnsi" w:cstheme="minorHAnsi"/>
          <w:b w:val="0"/>
          <w:sz w:val="18"/>
          <w:szCs w:val="18"/>
        </w:rPr>
        <w:t xml:space="preserve"> to identify inconsistencies in dashboard outputs, escalating issues to leadership and ensuring continuous improvement in data delivery.</w:t>
      </w:r>
    </w:p>
    <w:p w14:paraId="1ACAB33F" w14:textId="366D2016" w:rsidR="000E54D8" w:rsidRPr="00526744" w:rsidRDefault="000E5504" w:rsidP="000E5504">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0E5504">
        <w:rPr>
          <w:rFonts w:asciiTheme="minorHAnsi" w:hAnsiTheme="minorHAnsi" w:cstheme="minorHAnsi"/>
          <w:b w:val="0"/>
          <w:sz w:val="18"/>
          <w:szCs w:val="18"/>
        </w:rPr>
        <w:t xml:space="preserve">Supported transformation initiatives by synthesizing customer trends and developing </w:t>
      </w:r>
      <w:proofErr w:type="gramStart"/>
      <w:r w:rsidRPr="000E5504">
        <w:rPr>
          <w:rFonts w:asciiTheme="minorHAnsi" w:hAnsiTheme="minorHAnsi" w:cstheme="minorHAnsi"/>
          <w:b w:val="0"/>
          <w:sz w:val="18"/>
          <w:szCs w:val="18"/>
        </w:rPr>
        <w:t>executive-ready</w:t>
      </w:r>
      <w:proofErr w:type="gramEnd"/>
      <w:r w:rsidRPr="000E5504">
        <w:rPr>
          <w:rFonts w:asciiTheme="minorHAnsi" w:hAnsiTheme="minorHAnsi" w:cstheme="minorHAnsi"/>
          <w:b w:val="0"/>
          <w:sz w:val="18"/>
          <w:szCs w:val="18"/>
        </w:rPr>
        <w:t xml:space="preserve"> reports for business units.</w:t>
      </w:r>
    </w:p>
    <w:p w14:paraId="7B89C694" w14:textId="428F1D17" w:rsidR="00E403A1" w:rsidRPr="00DE7640" w:rsidRDefault="00E403A1" w:rsidP="00C20243">
      <w:pPr>
        <w:pStyle w:val="Heading1"/>
        <w:tabs>
          <w:tab w:val="left" w:pos="10919"/>
        </w:tabs>
        <w:spacing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PROJECTS</w:t>
      </w:r>
      <w:r w:rsidR="00EB0774" w:rsidRPr="00DE7640">
        <w:rPr>
          <w:rFonts w:asciiTheme="minorHAnsi" w:hAnsiTheme="minorHAnsi" w:cstheme="minorHAnsi"/>
          <w:bCs w:val="0"/>
          <w:sz w:val="20"/>
          <w:szCs w:val="20"/>
        </w:rPr>
        <w:t>____________________________________________________________________________________________________</w:t>
      </w:r>
    </w:p>
    <w:p w14:paraId="66D95F85" w14:textId="547F4AF7" w:rsidR="00CB6A6D" w:rsidRPr="00031BB2" w:rsidRDefault="00CB6A6D" w:rsidP="0088361B">
      <w:pPr>
        <w:tabs>
          <w:tab w:val="left" w:pos="8722"/>
        </w:tabs>
        <w:spacing w:line="267" w:lineRule="exact"/>
        <w:rPr>
          <w:rFonts w:asciiTheme="minorHAnsi" w:hAnsiTheme="minorHAnsi" w:cstheme="minorHAnsi"/>
          <w:b/>
          <w:bCs/>
          <w:sz w:val="18"/>
          <w:szCs w:val="18"/>
        </w:rPr>
      </w:pPr>
      <w:r w:rsidRPr="00031BB2">
        <w:rPr>
          <w:rFonts w:asciiTheme="minorHAnsi" w:hAnsiTheme="minorHAnsi" w:cstheme="minorHAnsi"/>
          <w:b/>
          <w:sz w:val="18"/>
          <w:szCs w:val="18"/>
        </w:rPr>
        <w:t>Online Shopper’s Purchasing</w:t>
      </w:r>
      <w:r w:rsidR="00B01333">
        <w:rPr>
          <w:rFonts w:asciiTheme="minorHAnsi" w:hAnsiTheme="minorHAnsi" w:cstheme="minorHAnsi"/>
          <w:b/>
          <w:sz w:val="18"/>
          <w:szCs w:val="18"/>
        </w:rPr>
        <w:t xml:space="preserve"> Prediction</w:t>
      </w:r>
      <w:r w:rsidRPr="00031BB2">
        <w:rPr>
          <w:rFonts w:asciiTheme="minorHAnsi" w:hAnsiTheme="minorHAnsi" w:cstheme="minorHAnsi"/>
          <w:b/>
          <w:sz w:val="18"/>
          <w:szCs w:val="18"/>
        </w:rPr>
        <w:t xml:space="preserve"> </w:t>
      </w:r>
      <w:r w:rsidR="00B01333">
        <w:rPr>
          <w:rFonts w:asciiTheme="minorHAnsi" w:hAnsiTheme="minorHAnsi" w:cstheme="minorHAnsi"/>
          <w:b/>
          <w:sz w:val="18"/>
          <w:szCs w:val="18"/>
        </w:rPr>
        <w:t>|</w:t>
      </w:r>
      <w:r w:rsidR="00D47331" w:rsidRPr="00031BB2">
        <w:rPr>
          <w:rFonts w:asciiTheme="minorHAnsi" w:hAnsiTheme="minorHAnsi" w:cstheme="minorHAnsi"/>
          <w:b/>
          <w:sz w:val="18"/>
          <w:szCs w:val="18"/>
        </w:rPr>
        <w:t xml:space="preserve"> Python</w:t>
      </w:r>
      <w:r w:rsidR="00044C13">
        <w:rPr>
          <w:rFonts w:asciiTheme="minorHAnsi" w:hAnsiTheme="minorHAnsi" w:cstheme="minorHAnsi"/>
          <w:b/>
          <w:sz w:val="18"/>
          <w:szCs w:val="18"/>
        </w:rPr>
        <w:t xml:space="preserve"> </w:t>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t xml:space="preserve"> </w:t>
      </w:r>
      <w:r w:rsidRPr="00FC2069">
        <w:rPr>
          <w:rFonts w:asciiTheme="minorHAnsi" w:hAnsiTheme="minorHAnsi" w:cstheme="minorHAnsi"/>
          <w:bCs/>
          <w:i/>
          <w:iCs/>
          <w:sz w:val="18"/>
          <w:szCs w:val="18"/>
        </w:rPr>
        <w:t>Dec 2024</w:t>
      </w:r>
    </w:p>
    <w:p w14:paraId="759466C7" w14:textId="64F0D601" w:rsidR="00CB6A6D" w:rsidRPr="00526744" w:rsidRDefault="004D680E"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Detected</w:t>
      </w:r>
      <w:r w:rsidR="00BB7DD2" w:rsidRPr="00526744">
        <w:rPr>
          <w:rFonts w:asciiTheme="minorHAnsi" w:hAnsiTheme="minorHAnsi" w:cstheme="minorHAnsi"/>
          <w:b w:val="0"/>
          <w:sz w:val="18"/>
          <w:szCs w:val="18"/>
        </w:rPr>
        <w:t xml:space="preserve"> key sales trends, showing spikes in May and November but low conversion rates; </w:t>
      </w:r>
      <w:r w:rsidR="00BB7DD2" w:rsidRPr="00F03056">
        <w:rPr>
          <w:rFonts w:asciiTheme="minorHAnsi" w:hAnsiTheme="minorHAnsi" w:cstheme="minorHAnsi"/>
          <w:bCs w:val="0"/>
          <w:sz w:val="18"/>
          <w:szCs w:val="18"/>
        </w:rPr>
        <w:t>optimized revenue prediction</w:t>
      </w:r>
      <w:r w:rsidR="00BB7DD2" w:rsidRPr="00526744">
        <w:rPr>
          <w:rFonts w:asciiTheme="minorHAnsi" w:hAnsiTheme="minorHAnsi" w:cstheme="minorHAnsi"/>
          <w:b w:val="0"/>
          <w:sz w:val="18"/>
          <w:szCs w:val="18"/>
        </w:rPr>
        <w:t xml:space="preserve"> by applying SMOTE for class balance and selecting Random Forest as the best model, achieving 93% recall and accuracy over a naïve baseline of 85% accuracy.</w:t>
      </w:r>
    </w:p>
    <w:p w14:paraId="040CB78E" w14:textId="72CFA759" w:rsidR="0088361B" w:rsidRPr="00FC2069" w:rsidRDefault="004108EF" w:rsidP="0088361B">
      <w:pPr>
        <w:contextualSpacing/>
        <w:rPr>
          <w:rFonts w:asciiTheme="minorHAnsi" w:hAnsiTheme="minorHAnsi" w:cstheme="minorHAnsi"/>
          <w:b/>
          <w:i/>
          <w:iCs/>
          <w:sz w:val="18"/>
          <w:szCs w:val="18"/>
        </w:rPr>
      </w:pPr>
      <w:r>
        <w:rPr>
          <w:rFonts w:asciiTheme="minorHAnsi" w:hAnsiTheme="minorHAnsi" w:cstheme="minorHAnsi"/>
          <w:b/>
          <w:sz w:val="18"/>
          <w:szCs w:val="18"/>
        </w:rPr>
        <w:t xml:space="preserve">Fleet </w:t>
      </w:r>
      <w:r w:rsidR="0088361B" w:rsidRPr="0088361B">
        <w:rPr>
          <w:rFonts w:asciiTheme="minorHAnsi" w:hAnsiTheme="minorHAnsi" w:cstheme="minorHAnsi"/>
          <w:b/>
          <w:sz w:val="18"/>
          <w:szCs w:val="18"/>
        </w:rPr>
        <w:t>Risk Analytics</w:t>
      </w:r>
      <w:r>
        <w:rPr>
          <w:rFonts w:asciiTheme="minorHAnsi" w:hAnsiTheme="minorHAnsi" w:cstheme="minorHAnsi"/>
          <w:b/>
          <w:sz w:val="18"/>
          <w:szCs w:val="18"/>
        </w:rPr>
        <w:t xml:space="preserve"> |</w:t>
      </w:r>
      <w:r w:rsidR="0088361B" w:rsidRPr="0088361B">
        <w:rPr>
          <w:rFonts w:asciiTheme="minorHAnsi" w:hAnsiTheme="minorHAnsi" w:cstheme="minorHAnsi"/>
          <w:b/>
          <w:sz w:val="18"/>
          <w:szCs w:val="18"/>
        </w:rPr>
        <w:t xml:space="preserve"> </w:t>
      </w:r>
      <w:r>
        <w:rPr>
          <w:rFonts w:asciiTheme="minorHAnsi" w:hAnsiTheme="minorHAnsi" w:cstheme="minorHAnsi"/>
          <w:b/>
          <w:sz w:val="18"/>
          <w:szCs w:val="18"/>
        </w:rPr>
        <w:t>Hadoop &amp; Tableau</w:t>
      </w:r>
      <w:r w:rsidR="00044C13">
        <w:rPr>
          <w:rFonts w:asciiTheme="minorHAnsi" w:hAnsiTheme="minorHAnsi" w:cstheme="minorHAnsi"/>
          <w:b/>
          <w:sz w:val="18"/>
          <w:szCs w:val="18"/>
        </w:rPr>
        <w:t xml:space="preserve"> </w:t>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r>
      <w:r w:rsidR="00FC2069">
        <w:rPr>
          <w:rFonts w:asciiTheme="minorHAnsi" w:hAnsiTheme="minorHAnsi" w:cstheme="minorHAnsi"/>
          <w:bCs/>
          <w:sz w:val="18"/>
          <w:szCs w:val="18"/>
        </w:rPr>
        <w:tab/>
        <w:t xml:space="preserve"> </w:t>
      </w:r>
      <w:r w:rsidR="00FC2069">
        <w:rPr>
          <w:rFonts w:asciiTheme="minorHAnsi" w:hAnsiTheme="minorHAnsi" w:cstheme="minorHAnsi"/>
          <w:bCs/>
          <w:sz w:val="18"/>
          <w:szCs w:val="18"/>
        </w:rPr>
        <w:tab/>
      </w:r>
      <w:r w:rsidR="0088361B" w:rsidRPr="00FC2069">
        <w:rPr>
          <w:rFonts w:asciiTheme="minorHAnsi" w:hAnsiTheme="minorHAnsi" w:cstheme="minorHAnsi"/>
          <w:bCs/>
          <w:i/>
          <w:iCs/>
          <w:sz w:val="18"/>
          <w:szCs w:val="18"/>
        </w:rPr>
        <w:t>Nov 2024</w:t>
      </w:r>
    </w:p>
    <w:p w14:paraId="1F161F51" w14:textId="4B20D508" w:rsidR="0088361B" w:rsidRPr="00526744" w:rsidRDefault="0088361B"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Optimized fleet safety by leveraging Hadoop, Hive, and Tableau to analyze telematics data, identifying high-risk drivers</w:t>
      </w:r>
      <w:r w:rsidR="004A0550" w:rsidRPr="00526744">
        <w:rPr>
          <w:rFonts w:asciiTheme="minorHAnsi" w:hAnsiTheme="minorHAnsi" w:cstheme="minorHAnsi"/>
          <w:b w:val="0"/>
          <w:sz w:val="18"/>
          <w:szCs w:val="18"/>
        </w:rPr>
        <w:t xml:space="preserve"> </w:t>
      </w:r>
      <w:r w:rsidRPr="00526744">
        <w:rPr>
          <w:rFonts w:asciiTheme="minorHAnsi" w:hAnsiTheme="minorHAnsi" w:cstheme="minorHAnsi"/>
          <w:b w:val="0"/>
          <w:sz w:val="18"/>
          <w:szCs w:val="18"/>
        </w:rPr>
        <w:t xml:space="preserve">and truck models </w:t>
      </w:r>
      <w:r w:rsidR="004A0550" w:rsidRPr="00526744">
        <w:rPr>
          <w:rFonts w:asciiTheme="minorHAnsi" w:hAnsiTheme="minorHAnsi" w:cstheme="minorHAnsi"/>
          <w:b w:val="0"/>
          <w:sz w:val="18"/>
          <w:szCs w:val="18"/>
        </w:rPr>
        <w:t xml:space="preserve">like </w:t>
      </w:r>
      <w:r w:rsidRPr="00526744">
        <w:rPr>
          <w:rFonts w:asciiTheme="minorHAnsi" w:hAnsiTheme="minorHAnsi" w:cstheme="minorHAnsi"/>
          <w:b w:val="0"/>
          <w:sz w:val="18"/>
          <w:szCs w:val="18"/>
        </w:rPr>
        <w:t xml:space="preserve">Oshkosh, enabling targeted risk mitigation strategies that </w:t>
      </w:r>
      <w:r w:rsidRPr="00F03056">
        <w:rPr>
          <w:rFonts w:asciiTheme="minorHAnsi" w:hAnsiTheme="minorHAnsi" w:cstheme="minorHAnsi"/>
          <w:bCs w:val="0"/>
          <w:sz w:val="18"/>
          <w:szCs w:val="18"/>
        </w:rPr>
        <w:t>improved operational safety</w:t>
      </w:r>
      <w:r w:rsidRPr="00526744">
        <w:rPr>
          <w:rFonts w:asciiTheme="minorHAnsi" w:hAnsiTheme="minorHAnsi" w:cstheme="minorHAnsi"/>
          <w:b w:val="0"/>
          <w:sz w:val="18"/>
          <w:szCs w:val="18"/>
        </w:rPr>
        <w:t xml:space="preserve"> and </w:t>
      </w:r>
      <w:r w:rsidRPr="00F03056">
        <w:rPr>
          <w:rFonts w:asciiTheme="minorHAnsi" w:hAnsiTheme="minorHAnsi" w:cstheme="minorHAnsi"/>
          <w:bCs w:val="0"/>
          <w:sz w:val="18"/>
          <w:szCs w:val="18"/>
        </w:rPr>
        <w:t>reduced accident risks</w:t>
      </w:r>
      <w:r w:rsidRPr="00526744">
        <w:rPr>
          <w:rFonts w:asciiTheme="minorHAnsi" w:hAnsiTheme="minorHAnsi" w:cstheme="minorHAnsi"/>
          <w:b w:val="0"/>
          <w:sz w:val="18"/>
          <w:szCs w:val="18"/>
        </w:rPr>
        <w:t>.</w:t>
      </w:r>
    </w:p>
    <w:p w14:paraId="1C2B2A46" w14:textId="74FA3C19" w:rsidR="006A64CF" w:rsidRPr="00FC2069" w:rsidRDefault="006A64CF" w:rsidP="0088361B">
      <w:pPr>
        <w:tabs>
          <w:tab w:val="left" w:pos="8722"/>
        </w:tabs>
        <w:spacing w:line="267" w:lineRule="exact"/>
        <w:rPr>
          <w:rFonts w:asciiTheme="minorHAnsi" w:hAnsiTheme="minorHAnsi" w:cstheme="minorHAnsi"/>
          <w:b/>
          <w:bCs/>
          <w:i/>
          <w:iCs/>
          <w:sz w:val="18"/>
          <w:szCs w:val="18"/>
        </w:rPr>
      </w:pPr>
      <w:r w:rsidRPr="00031BB2">
        <w:rPr>
          <w:rFonts w:asciiTheme="minorHAnsi" w:hAnsiTheme="minorHAnsi" w:cstheme="minorHAnsi"/>
          <w:b/>
          <w:sz w:val="18"/>
          <w:szCs w:val="18"/>
        </w:rPr>
        <w:t>Sales</w:t>
      </w:r>
      <w:r w:rsidR="00FA6ABA" w:rsidRPr="00031BB2">
        <w:rPr>
          <w:rFonts w:asciiTheme="minorHAnsi" w:hAnsiTheme="minorHAnsi" w:cstheme="minorHAnsi"/>
          <w:b/>
          <w:sz w:val="18"/>
          <w:szCs w:val="18"/>
        </w:rPr>
        <w:t xml:space="preserve"> Dashboard Analysis</w:t>
      </w:r>
      <w:r w:rsidRPr="00031BB2">
        <w:rPr>
          <w:rFonts w:asciiTheme="minorHAnsi" w:hAnsiTheme="minorHAnsi" w:cstheme="minorHAnsi"/>
          <w:b/>
          <w:sz w:val="18"/>
          <w:szCs w:val="18"/>
        </w:rPr>
        <w:t xml:space="preserve"> </w:t>
      </w:r>
      <w:r w:rsidR="004108EF">
        <w:rPr>
          <w:rFonts w:asciiTheme="minorHAnsi" w:hAnsiTheme="minorHAnsi" w:cstheme="minorHAnsi"/>
          <w:b/>
          <w:sz w:val="18"/>
          <w:szCs w:val="18"/>
        </w:rPr>
        <w:t>|</w:t>
      </w:r>
      <w:r w:rsidRPr="00031BB2">
        <w:rPr>
          <w:rFonts w:asciiTheme="minorHAnsi" w:hAnsiTheme="minorHAnsi" w:cstheme="minorHAnsi"/>
          <w:b/>
          <w:sz w:val="18"/>
          <w:szCs w:val="18"/>
        </w:rPr>
        <w:t xml:space="preserve"> Power BI</w:t>
      </w:r>
      <w:r w:rsidR="00044C13">
        <w:rPr>
          <w:rFonts w:asciiTheme="minorHAnsi" w:hAnsiTheme="minorHAnsi" w:cstheme="minorHAnsi"/>
          <w:b/>
          <w:sz w:val="18"/>
          <w:szCs w:val="18"/>
        </w:rPr>
        <w:t xml:space="preserve"> </w:t>
      </w:r>
      <w:r w:rsidR="00FC2069">
        <w:rPr>
          <w:rFonts w:asciiTheme="minorHAnsi" w:hAnsiTheme="minorHAnsi" w:cstheme="minorHAnsi"/>
          <w:b/>
          <w:sz w:val="18"/>
          <w:szCs w:val="18"/>
        </w:rPr>
        <w:tab/>
      </w:r>
      <w:r w:rsidR="00FC2069">
        <w:rPr>
          <w:rFonts w:asciiTheme="minorHAnsi" w:hAnsiTheme="minorHAnsi" w:cstheme="minorHAnsi"/>
          <w:b/>
          <w:sz w:val="18"/>
          <w:szCs w:val="18"/>
        </w:rPr>
        <w:tab/>
      </w:r>
      <w:r w:rsidR="00FC2069">
        <w:rPr>
          <w:rFonts w:asciiTheme="minorHAnsi" w:hAnsiTheme="minorHAnsi" w:cstheme="minorHAnsi"/>
          <w:b/>
          <w:sz w:val="18"/>
          <w:szCs w:val="18"/>
        </w:rPr>
        <w:tab/>
        <w:t xml:space="preserve"> </w:t>
      </w:r>
      <w:r w:rsidRPr="00FC2069">
        <w:rPr>
          <w:rFonts w:asciiTheme="minorHAnsi" w:hAnsiTheme="minorHAnsi" w:cstheme="minorHAnsi"/>
          <w:bCs/>
          <w:i/>
          <w:iCs/>
          <w:sz w:val="18"/>
          <w:szCs w:val="18"/>
        </w:rPr>
        <w:t>Dec 2023</w:t>
      </w:r>
    </w:p>
    <w:p w14:paraId="121B78F0" w14:textId="40BD8693" w:rsidR="00AE1397" w:rsidRPr="00526744" w:rsidRDefault="00AE1397" w:rsidP="00FC2069">
      <w:pPr>
        <w:pStyle w:val="Heading2"/>
        <w:numPr>
          <w:ilvl w:val="0"/>
          <w:numId w:val="10"/>
        </w:numPr>
        <w:tabs>
          <w:tab w:val="left" w:pos="8364"/>
        </w:tabs>
        <w:spacing w:line="225" w:lineRule="exact"/>
        <w:ind w:left="284" w:hanging="284"/>
        <w:jc w:val="both"/>
        <w:rPr>
          <w:rFonts w:asciiTheme="minorHAnsi" w:hAnsiTheme="minorHAnsi" w:cstheme="minorHAnsi"/>
          <w:b w:val="0"/>
          <w:sz w:val="18"/>
          <w:szCs w:val="18"/>
        </w:rPr>
      </w:pPr>
      <w:r w:rsidRPr="00526744">
        <w:rPr>
          <w:rFonts w:asciiTheme="minorHAnsi" w:hAnsiTheme="minorHAnsi" w:cstheme="minorHAnsi"/>
          <w:b w:val="0"/>
          <w:sz w:val="18"/>
          <w:szCs w:val="18"/>
        </w:rPr>
        <w:t xml:space="preserve">Developed a sales analysis dashboard for a major retailer, identifying revenue decline, high customer concentration, and market expansion opportunities, leading to a 20% potential </w:t>
      </w:r>
      <w:r w:rsidRPr="00F03056">
        <w:rPr>
          <w:rFonts w:asciiTheme="minorHAnsi" w:hAnsiTheme="minorHAnsi" w:cstheme="minorHAnsi"/>
          <w:bCs w:val="0"/>
          <w:sz w:val="18"/>
          <w:szCs w:val="18"/>
        </w:rPr>
        <w:t>improvement in revenue forecasting</w:t>
      </w:r>
      <w:r w:rsidRPr="00526744">
        <w:rPr>
          <w:rFonts w:asciiTheme="minorHAnsi" w:hAnsiTheme="minorHAnsi" w:cstheme="minorHAnsi"/>
          <w:b w:val="0"/>
          <w:sz w:val="18"/>
          <w:szCs w:val="18"/>
        </w:rPr>
        <w:t xml:space="preserve"> and actionable strategic recommendations.</w:t>
      </w:r>
    </w:p>
    <w:p w14:paraId="587D06CB" w14:textId="74476C7F" w:rsidR="00FB26D1" w:rsidRPr="00DE7640" w:rsidRDefault="00C84BB8" w:rsidP="00C20243">
      <w:pPr>
        <w:pStyle w:val="Heading1"/>
        <w:tabs>
          <w:tab w:val="left" w:pos="10919"/>
        </w:tabs>
        <w:spacing w:line="275" w:lineRule="exact"/>
        <w:ind w:left="0"/>
        <w:rPr>
          <w:rFonts w:asciiTheme="minorHAnsi" w:hAnsiTheme="minorHAnsi" w:cstheme="minorHAnsi"/>
          <w:bCs w:val="0"/>
          <w:sz w:val="20"/>
          <w:szCs w:val="20"/>
        </w:rPr>
      </w:pPr>
      <w:r w:rsidRPr="00DE7640">
        <w:rPr>
          <w:rFonts w:asciiTheme="minorHAnsi" w:hAnsiTheme="minorHAnsi" w:cstheme="minorHAnsi"/>
          <w:bCs w:val="0"/>
          <w:sz w:val="20"/>
          <w:szCs w:val="20"/>
          <w:u w:val="thick"/>
        </w:rPr>
        <w:t>LEADERSHIP EXPERIENCE AND HACKATHONS</w:t>
      </w:r>
      <w:r w:rsidRPr="00DE7640">
        <w:rPr>
          <w:rFonts w:asciiTheme="minorHAnsi" w:hAnsiTheme="minorHAnsi" w:cstheme="minorHAnsi"/>
          <w:bCs w:val="0"/>
          <w:sz w:val="20"/>
          <w:szCs w:val="20"/>
        </w:rPr>
        <w:t>__</w:t>
      </w:r>
      <w:r w:rsidR="006E0C72" w:rsidRPr="00DE7640">
        <w:rPr>
          <w:rFonts w:asciiTheme="minorHAnsi" w:hAnsiTheme="minorHAnsi" w:cstheme="minorHAnsi"/>
          <w:bCs w:val="0"/>
          <w:sz w:val="20"/>
          <w:szCs w:val="20"/>
        </w:rPr>
        <w:t>_____________________________________________________________________</w:t>
      </w:r>
    </w:p>
    <w:p w14:paraId="210F4786" w14:textId="6A2C3721" w:rsidR="00B66A2F" w:rsidRDefault="00FB26D1" w:rsidP="00FB26D1">
      <w:pPr>
        <w:contextualSpacing/>
        <w:rPr>
          <w:rFonts w:asciiTheme="minorHAnsi" w:hAnsiTheme="minorHAnsi" w:cstheme="minorHAnsi"/>
          <w:bCs/>
          <w:sz w:val="18"/>
          <w:szCs w:val="18"/>
        </w:rPr>
      </w:pPr>
      <w:r w:rsidRPr="00031BB2">
        <w:rPr>
          <w:rFonts w:asciiTheme="minorHAnsi" w:hAnsiTheme="minorHAnsi" w:cstheme="minorHAnsi"/>
          <w:b/>
          <w:sz w:val="18"/>
          <w:szCs w:val="18"/>
        </w:rPr>
        <w:t>Winner</w:t>
      </w:r>
      <w:r w:rsidR="00B66A2F">
        <w:rPr>
          <w:rFonts w:asciiTheme="minorHAnsi" w:hAnsiTheme="minorHAnsi" w:cstheme="minorHAnsi"/>
          <w:b/>
          <w:sz w:val="18"/>
          <w:szCs w:val="18"/>
        </w:rPr>
        <w:t xml:space="preserve">, </w:t>
      </w:r>
      <w:r w:rsidR="00B66A2F" w:rsidRPr="00031BB2">
        <w:rPr>
          <w:rFonts w:asciiTheme="minorHAnsi" w:hAnsiTheme="minorHAnsi" w:cstheme="minorHAnsi"/>
          <w:b/>
          <w:sz w:val="18"/>
          <w:szCs w:val="18"/>
        </w:rPr>
        <w:t>Altery</w:t>
      </w:r>
      <w:r w:rsidR="00B66A2F">
        <w:rPr>
          <w:rFonts w:asciiTheme="minorHAnsi" w:hAnsiTheme="minorHAnsi" w:cstheme="minorHAnsi"/>
          <w:b/>
          <w:sz w:val="18"/>
          <w:szCs w:val="18"/>
        </w:rPr>
        <w:t>x</w:t>
      </w:r>
      <w:r w:rsidR="00B66A2F" w:rsidRPr="00031BB2">
        <w:rPr>
          <w:rFonts w:asciiTheme="minorHAnsi" w:hAnsiTheme="minorHAnsi" w:cstheme="minorHAnsi"/>
          <w:b/>
          <w:sz w:val="18"/>
          <w:szCs w:val="18"/>
        </w:rPr>
        <w:t xml:space="preserve"> </w:t>
      </w:r>
      <w:proofErr w:type="spellStart"/>
      <w:r w:rsidR="00B66A2F" w:rsidRPr="00031BB2">
        <w:rPr>
          <w:rFonts w:asciiTheme="minorHAnsi" w:hAnsiTheme="minorHAnsi" w:cstheme="minorHAnsi"/>
          <w:b/>
          <w:sz w:val="18"/>
          <w:szCs w:val="18"/>
        </w:rPr>
        <w:t>SparkED</w:t>
      </w:r>
      <w:proofErr w:type="spellEnd"/>
      <w:r w:rsidR="00B66A2F">
        <w:rPr>
          <w:rFonts w:asciiTheme="minorHAnsi" w:hAnsiTheme="minorHAnsi" w:cstheme="minorHAnsi"/>
          <w:b/>
          <w:sz w:val="18"/>
          <w:szCs w:val="18"/>
        </w:rPr>
        <w:t xml:space="preserve"> </w:t>
      </w:r>
      <w:r w:rsidR="00F13C80">
        <w:rPr>
          <w:rFonts w:asciiTheme="minorHAnsi" w:hAnsiTheme="minorHAnsi" w:cstheme="minorHAnsi"/>
          <w:b/>
          <w:sz w:val="18"/>
          <w:szCs w:val="18"/>
        </w:rPr>
        <w:t xml:space="preserve">Hackathon </w:t>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r>
      <w:r w:rsidR="00F13C80">
        <w:rPr>
          <w:rFonts w:asciiTheme="minorHAnsi" w:hAnsiTheme="minorHAnsi" w:cstheme="minorHAnsi"/>
          <w:b/>
          <w:sz w:val="18"/>
          <w:szCs w:val="18"/>
        </w:rPr>
        <w:tab/>
        <w:t xml:space="preserve">             </w:t>
      </w:r>
      <w:r w:rsidR="00F13C80">
        <w:rPr>
          <w:rFonts w:asciiTheme="minorHAnsi" w:hAnsiTheme="minorHAnsi" w:cstheme="minorHAnsi"/>
          <w:b/>
          <w:sz w:val="18"/>
          <w:szCs w:val="18"/>
        </w:rPr>
        <w:tab/>
        <w:t xml:space="preserve">             </w:t>
      </w:r>
      <w:r w:rsidR="00C20243">
        <w:rPr>
          <w:rFonts w:asciiTheme="minorHAnsi" w:hAnsiTheme="minorHAnsi" w:cstheme="minorHAnsi"/>
          <w:b/>
          <w:sz w:val="18"/>
          <w:szCs w:val="18"/>
        </w:rPr>
        <w:t xml:space="preserve">    </w:t>
      </w:r>
      <w:r w:rsidR="00F13C80" w:rsidRPr="00C20243">
        <w:rPr>
          <w:rFonts w:asciiTheme="minorHAnsi" w:hAnsiTheme="minorHAnsi" w:cstheme="minorHAnsi"/>
          <w:bCs/>
          <w:i/>
          <w:iCs/>
          <w:sz w:val="18"/>
          <w:szCs w:val="18"/>
        </w:rPr>
        <w:t>Mar 2024</w:t>
      </w:r>
    </w:p>
    <w:p w14:paraId="3CDB922A" w14:textId="1E495BAA" w:rsidR="00C20243" w:rsidRPr="00C20243" w:rsidRDefault="00C20243" w:rsidP="00C20243">
      <w:pPr>
        <w:pStyle w:val="Heading2"/>
        <w:numPr>
          <w:ilvl w:val="0"/>
          <w:numId w:val="10"/>
        </w:numPr>
        <w:tabs>
          <w:tab w:val="left" w:pos="8364"/>
        </w:tabs>
        <w:spacing w:line="225" w:lineRule="exact"/>
        <w:ind w:left="284" w:hanging="284"/>
        <w:jc w:val="both"/>
        <w:rPr>
          <w:rFonts w:asciiTheme="minorHAnsi" w:hAnsiTheme="minorHAnsi" w:cstheme="minorHAnsi"/>
          <w:bCs w:val="0"/>
          <w:sz w:val="18"/>
          <w:szCs w:val="18"/>
        </w:rPr>
      </w:pPr>
      <w:r w:rsidRPr="00C20243">
        <w:rPr>
          <w:rFonts w:asciiTheme="minorHAnsi" w:hAnsiTheme="minorHAnsi" w:cstheme="minorHAnsi"/>
          <w:b w:val="0"/>
          <w:bCs w:val="0"/>
          <w:sz w:val="18"/>
          <w:szCs w:val="18"/>
        </w:rPr>
        <w:t>Competed against 20+ university teams and secured 1st place ($16,000 prize) by leveraging Alteryx and Tableau to analyze Texas demographic, economic, and infrastructure data, uncovering key insights on population trends and real estate.</w:t>
      </w:r>
    </w:p>
    <w:p w14:paraId="4DD9EE2B" w14:textId="1597C6D9" w:rsidR="00C20243" w:rsidRDefault="00C20243" w:rsidP="00C20243">
      <w:pPr>
        <w:pStyle w:val="Heading2"/>
        <w:tabs>
          <w:tab w:val="left" w:pos="8364"/>
        </w:tabs>
        <w:spacing w:line="225" w:lineRule="exact"/>
        <w:ind w:left="0"/>
        <w:jc w:val="both"/>
        <w:rPr>
          <w:rFonts w:asciiTheme="minorHAnsi" w:hAnsiTheme="minorHAnsi" w:cstheme="minorHAnsi"/>
          <w:sz w:val="18"/>
          <w:szCs w:val="18"/>
        </w:rPr>
      </w:pPr>
      <w:r w:rsidRPr="00C20243">
        <w:rPr>
          <w:rFonts w:asciiTheme="minorHAnsi" w:hAnsiTheme="minorHAnsi" w:cstheme="minorHAnsi"/>
          <w:sz w:val="18"/>
          <w:szCs w:val="18"/>
        </w:rPr>
        <w:t>Mentor, Business Analytics Leadership Council (BALC)</w:t>
      </w:r>
      <w:r>
        <w:rPr>
          <w:rFonts w:asciiTheme="minorHAnsi" w:hAnsiTheme="minorHAnsi" w:cstheme="minorHAnsi"/>
          <w:sz w:val="18"/>
          <w:szCs w:val="18"/>
        </w:rPr>
        <w:t xml:space="preserve"> </w:t>
      </w:r>
      <w:r>
        <w:rPr>
          <w:rFonts w:asciiTheme="minorHAnsi" w:hAnsiTheme="minorHAnsi" w:cstheme="minorHAnsi"/>
          <w:sz w:val="18"/>
          <w:szCs w:val="18"/>
        </w:rPr>
        <w:tab/>
      </w:r>
      <w:r>
        <w:rPr>
          <w:rFonts w:asciiTheme="minorHAnsi" w:hAnsiTheme="minorHAnsi" w:cstheme="minorHAnsi"/>
          <w:sz w:val="18"/>
          <w:szCs w:val="18"/>
        </w:rPr>
        <w:tab/>
        <w:t xml:space="preserve">              </w:t>
      </w:r>
      <w:r w:rsidRPr="00C20243">
        <w:rPr>
          <w:rFonts w:asciiTheme="minorHAnsi" w:hAnsiTheme="minorHAnsi" w:cstheme="minorHAnsi"/>
          <w:b w:val="0"/>
          <w:bCs w:val="0"/>
          <w:i/>
          <w:iCs/>
          <w:sz w:val="18"/>
          <w:szCs w:val="18"/>
        </w:rPr>
        <w:t xml:space="preserve">Aug 2023 – </w:t>
      </w:r>
      <w:r w:rsidR="00162100">
        <w:rPr>
          <w:rFonts w:asciiTheme="minorHAnsi" w:hAnsiTheme="minorHAnsi" w:cstheme="minorHAnsi"/>
          <w:b w:val="0"/>
          <w:bCs w:val="0"/>
          <w:i/>
          <w:iCs/>
          <w:sz w:val="18"/>
          <w:szCs w:val="18"/>
        </w:rPr>
        <w:t>May</w:t>
      </w:r>
      <w:r w:rsidRPr="00C20243">
        <w:rPr>
          <w:rFonts w:asciiTheme="minorHAnsi" w:hAnsiTheme="minorHAnsi" w:cstheme="minorHAnsi"/>
          <w:b w:val="0"/>
          <w:bCs w:val="0"/>
          <w:i/>
          <w:iCs/>
          <w:sz w:val="18"/>
          <w:szCs w:val="18"/>
        </w:rPr>
        <w:t xml:space="preserve"> 202</w:t>
      </w:r>
      <w:r w:rsidR="00162100">
        <w:rPr>
          <w:rFonts w:asciiTheme="minorHAnsi" w:hAnsiTheme="minorHAnsi" w:cstheme="minorHAnsi"/>
          <w:b w:val="0"/>
          <w:bCs w:val="0"/>
          <w:i/>
          <w:iCs/>
          <w:sz w:val="18"/>
          <w:szCs w:val="18"/>
        </w:rPr>
        <w:t>4</w:t>
      </w:r>
    </w:p>
    <w:p w14:paraId="59E3B2ED" w14:textId="73DAC36F" w:rsidR="00162100" w:rsidRPr="00162100" w:rsidRDefault="00C20243" w:rsidP="00C20243">
      <w:pPr>
        <w:pStyle w:val="Heading2"/>
        <w:numPr>
          <w:ilvl w:val="0"/>
          <w:numId w:val="10"/>
        </w:numPr>
        <w:tabs>
          <w:tab w:val="left" w:pos="8364"/>
        </w:tabs>
        <w:spacing w:line="225" w:lineRule="exact"/>
        <w:ind w:left="284" w:hanging="284"/>
        <w:jc w:val="both"/>
        <w:rPr>
          <w:rFonts w:asciiTheme="minorHAnsi" w:hAnsiTheme="minorHAnsi" w:cstheme="minorHAnsi"/>
          <w:bCs w:val="0"/>
          <w:sz w:val="18"/>
          <w:szCs w:val="18"/>
        </w:rPr>
      </w:pPr>
      <w:r>
        <w:rPr>
          <w:rFonts w:asciiTheme="minorHAnsi" w:hAnsiTheme="minorHAnsi" w:cstheme="minorHAnsi"/>
          <w:b w:val="0"/>
          <w:bCs w:val="0"/>
          <w:sz w:val="18"/>
          <w:szCs w:val="18"/>
        </w:rPr>
        <w:t xml:space="preserve">Mentored </w:t>
      </w:r>
      <w:r w:rsidR="00162100">
        <w:rPr>
          <w:rFonts w:asciiTheme="minorHAnsi" w:hAnsiTheme="minorHAnsi" w:cstheme="minorHAnsi"/>
          <w:b w:val="0"/>
          <w:bCs w:val="0"/>
          <w:sz w:val="18"/>
          <w:szCs w:val="18"/>
        </w:rPr>
        <w:t xml:space="preserve">10+ </w:t>
      </w:r>
      <w:r w:rsidR="005C19FE">
        <w:rPr>
          <w:rFonts w:asciiTheme="minorHAnsi" w:hAnsiTheme="minorHAnsi" w:cstheme="minorHAnsi"/>
          <w:b w:val="0"/>
          <w:bCs w:val="0"/>
          <w:sz w:val="18"/>
          <w:szCs w:val="18"/>
        </w:rPr>
        <w:t>Spring 2024 Business Analytics cohort incoming students</w:t>
      </w:r>
      <w:r w:rsidR="00162100">
        <w:rPr>
          <w:rFonts w:asciiTheme="minorHAnsi" w:hAnsiTheme="minorHAnsi" w:cstheme="minorHAnsi"/>
          <w:b w:val="0"/>
          <w:bCs w:val="0"/>
          <w:sz w:val="18"/>
          <w:szCs w:val="18"/>
        </w:rPr>
        <w:t xml:space="preserve"> by providing guidance on coursework and career strategies.</w:t>
      </w:r>
    </w:p>
    <w:p w14:paraId="05B02361" w14:textId="2F00936C" w:rsidR="00C20243" w:rsidRPr="00C20243" w:rsidRDefault="00162100" w:rsidP="00C20243">
      <w:pPr>
        <w:pStyle w:val="Heading2"/>
        <w:numPr>
          <w:ilvl w:val="0"/>
          <w:numId w:val="10"/>
        </w:numPr>
        <w:tabs>
          <w:tab w:val="left" w:pos="8364"/>
        </w:tabs>
        <w:spacing w:line="225" w:lineRule="exact"/>
        <w:ind w:left="284" w:hanging="284"/>
        <w:jc w:val="both"/>
        <w:rPr>
          <w:rFonts w:asciiTheme="minorHAnsi" w:hAnsiTheme="minorHAnsi" w:cstheme="minorHAnsi"/>
          <w:bCs w:val="0"/>
          <w:sz w:val="18"/>
          <w:szCs w:val="18"/>
        </w:rPr>
      </w:pPr>
      <w:r>
        <w:rPr>
          <w:rFonts w:asciiTheme="minorHAnsi" w:hAnsiTheme="minorHAnsi" w:cstheme="minorHAnsi"/>
          <w:b w:val="0"/>
          <w:bCs w:val="0"/>
          <w:sz w:val="18"/>
          <w:szCs w:val="18"/>
        </w:rPr>
        <w:t>Helped students enhance their job search approach</w:t>
      </w:r>
      <w:r w:rsidR="00F33EF1">
        <w:rPr>
          <w:rFonts w:asciiTheme="minorHAnsi" w:hAnsiTheme="minorHAnsi" w:cstheme="minorHAnsi"/>
          <w:b w:val="0"/>
          <w:bCs w:val="0"/>
          <w:sz w:val="18"/>
          <w:szCs w:val="18"/>
        </w:rPr>
        <w:t xml:space="preserve"> via weekly sessions</w:t>
      </w:r>
      <w:r>
        <w:rPr>
          <w:rFonts w:asciiTheme="minorHAnsi" w:hAnsiTheme="minorHAnsi" w:cstheme="minorHAnsi"/>
          <w:b w:val="0"/>
          <w:bCs w:val="0"/>
          <w:sz w:val="18"/>
          <w:szCs w:val="18"/>
        </w:rPr>
        <w:t>, leading to improved confidence in networking and recruitment success.</w:t>
      </w:r>
    </w:p>
    <w:p w14:paraId="7922B2ED" w14:textId="2CFB398D" w:rsidR="00AC0EAE" w:rsidRPr="00DE7640" w:rsidRDefault="00AC0EAE" w:rsidP="00C20243">
      <w:pPr>
        <w:pStyle w:val="Heading2"/>
        <w:tabs>
          <w:tab w:val="left" w:pos="8364"/>
        </w:tabs>
        <w:spacing w:line="225" w:lineRule="exact"/>
        <w:ind w:left="0"/>
        <w:jc w:val="both"/>
        <w:rPr>
          <w:rFonts w:asciiTheme="minorHAnsi" w:hAnsiTheme="minorHAnsi" w:cstheme="minorHAnsi"/>
          <w:bCs w:val="0"/>
        </w:rPr>
      </w:pPr>
      <w:r w:rsidRPr="00DE7640">
        <w:rPr>
          <w:rFonts w:asciiTheme="minorHAnsi" w:hAnsiTheme="minorHAnsi" w:cstheme="minorHAnsi"/>
          <w:bCs w:val="0"/>
          <w:u w:val="thick" w:color="000000"/>
        </w:rPr>
        <w:t>SKILLS</w:t>
      </w:r>
      <w:r w:rsidRPr="00DE7640">
        <w:rPr>
          <w:rFonts w:asciiTheme="minorHAnsi" w:hAnsiTheme="minorHAnsi" w:cstheme="minorHAnsi"/>
          <w:bCs w:val="0"/>
        </w:rPr>
        <w:t>_______________________________________________________________________________________________________</w:t>
      </w:r>
    </w:p>
    <w:p w14:paraId="3D8D660F" w14:textId="4E9967E6" w:rsidR="00A551AF" w:rsidRPr="00A551AF" w:rsidRDefault="00A551AF" w:rsidP="00AC0EAE">
      <w:pPr>
        <w:pStyle w:val="Heading2"/>
        <w:tabs>
          <w:tab w:val="left" w:pos="8364"/>
        </w:tabs>
        <w:spacing w:line="225" w:lineRule="exact"/>
        <w:ind w:left="0"/>
        <w:rPr>
          <w:rFonts w:asciiTheme="minorHAnsi" w:hAnsiTheme="minorHAnsi" w:cstheme="minorHAnsi"/>
          <w:bCs w:val="0"/>
          <w:sz w:val="18"/>
          <w:szCs w:val="18"/>
        </w:rPr>
      </w:pPr>
      <w:r w:rsidRPr="00A551AF">
        <w:rPr>
          <w:rFonts w:asciiTheme="minorHAnsi" w:hAnsiTheme="minorHAnsi" w:cstheme="minorHAnsi"/>
          <w:bCs w:val="0"/>
          <w:sz w:val="18"/>
          <w:szCs w:val="18"/>
        </w:rPr>
        <w:t xml:space="preserve">Data &amp; BI Tools: </w:t>
      </w:r>
      <w:r w:rsidRPr="00A551AF">
        <w:rPr>
          <w:rFonts w:asciiTheme="minorHAnsi" w:hAnsiTheme="minorHAnsi" w:cstheme="minorHAnsi"/>
          <w:b w:val="0"/>
          <w:sz w:val="18"/>
          <w:szCs w:val="18"/>
        </w:rPr>
        <w:t>SQL, Python, R, Tableau, Power BI, Excel, Alteryx</w:t>
      </w:r>
      <w:r w:rsidRPr="00A551AF">
        <w:rPr>
          <w:rFonts w:asciiTheme="minorHAnsi" w:hAnsiTheme="minorHAnsi" w:cstheme="minorHAnsi"/>
          <w:b w:val="0"/>
          <w:sz w:val="18"/>
          <w:szCs w:val="18"/>
        </w:rPr>
        <w:br/>
      </w:r>
      <w:r w:rsidRPr="00A551AF">
        <w:rPr>
          <w:rFonts w:asciiTheme="minorHAnsi" w:hAnsiTheme="minorHAnsi" w:cstheme="minorHAnsi"/>
          <w:bCs w:val="0"/>
          <w:sz w:val="18"/>
          <w:szCs w:val="18"/>
        </w:rPr>
        <w:t xml:space="preserve">Big Data &amp; Cloud: </w:t>
      </w:r>
      <w:r w:rsidRPr="00A551AF">
        <w:rPr>
          <w:rFonts w:asciiTheme="minorHAnsi" w:hAnsiTheme="minorHAnsi" w:cstheme="minorHAnsi"/>
          <w:b w:val="0"/>
          <w:sz w:val="18"/>
          <w:szCs w:val="18"/>
        </w:rPr>
        <w:t xml:space="preserve">Google </w:t>
      </w:r>
      <w:proofErr w:type="spellStart"/>
      <w:r w:rsidRPr="00A551AF">
        <w:rPr>
          <w:rFonts w:asciiTheme="minorHAnsi" w:hAnsiTheme="minorHAnsi" w:cstheme="minorHAnsi"/>
          <w:b w:val="0"/>
          <w:sz w:val="18"/>
          <w:szCs w:val="18"/>
        </w:rPr>
        <w:t>BigQuery</w:t>
      </w:r>
      <w:proofErr w:type="spellEnd"/>
      <w:r w:rsidRPr="00A551AF">
        <w:rPr>
          <w:rFonts w:asciiTheme="minorHAnsi" w:hAnsiTheme="minorHAnsi" w:cstheme="minorHAnsi"/>
          <w:b w:val="0"/>
          <w:sz w:val="18"/>
          <w:szCs w:val="18"/>
        </w:rPr>
        <w:t>, Hadoop, Spark, Hive, AWS, GCP</w:t>
      </w:r>
      <w:r w:rsidRPr="00A551AF">
        <w:rPr>
          <w:rFonts w:asciiTheme="minorHAnsi" w:hAnsiTheme="minorHAnsi" w:cstheme="minorHAnsi"/>
          <w:bCs w:val="0"/>
          <w:sz w:val="18"/>
          <w:szCs w:val="18"/>
        </w:rPr>
        <w:br/>
        <w:t xml:space="preserve">Analytics &amp; Modeling: </w:t>
      </w:r>
      <w:r w:rsidRPr="00A551AF">
        <w:rPr>
          <w:rFonts w:asciiTheme="minorHAnsi" w:hAnsiTheme="minorHAnsi" w:cstheme="minorHAnsi"/>
          <w:b w:val="0"/>
          <w:sz w:val="18"/>
          <w:szCs w:val="18"/>
        </w:rPr>
        <w:t xml:space="preserve">A/B Testing, Predictive Modeling, Time Series, Hypothesis Testing, Machine Learning (Random Forest, </w:t>
      </w:r>
      <w:proofErr w:type="spellStart"/>
      <w:r w:rsidRPr="00A551AF">
        <w:rPr>
          <w:rFonts w:asciiTheme="minorHAnsi" w:hAnsiTheme="minorHAnsi" w:cstheme="minorHAnsi"/>
          <w:b w:val="0"/>
          <w:sz w:val="18"/>
          <w:szCs w:val="18"/>
        </w:rPr>
        <w:t>XGBoost</w:t>
      </w:r>
      <w:proofErr w:type="spellEnd"/>
      <w:r w:rsidRPr="00A551AF">
        <w:rPr>
          <w:rFonts w:asciiTheme="minorHAnsi" w:hAnsiTheme="minorHAnsi" w:cstheme="minorHAnsi"/>
          <w:b w:val="0"/>
          <w:sz w:val="18"/>
          <w:szCs w:val="18"/>
        </w:rPr>
        <w:t>, Regression)</w:t>
      </w:r>
      <w:r w:rsidRPr="00A551AF">
        <w:rPr>
          <w:rFonts w:asciiTheme="minorHAnsi" w:hAnsiTheme="minorHAnsi" w:cstheme="minorHAnsi"/>
          <w:b w:val="0"/>
          <w:sz w:val="18"/>
          <w:szCs w:val="18"/>
        </w:rPr>
        <w:br/>
      </w:r>
      <w:r w:rsidRPr="00A551AF">
        <w:rPr>
          <w:rFonts w:asciiTheme="minorHAnsi" w:hAnsiTheme="minorHAnsi" w:cstheme="minorHAnsi"/>
          <w:bCs w:val="0"/>
          <w:sz w:val="18"/>
          <w:szCs w:val="18"/>
        </w:rPr>
        <w:t xml:space="preserve">Business Skills: </w:t>
      </w:r>
      <w:r w:rsidRPr="00A551AF">
        <w:rPr>
          <w:rFonts w:asciiTheme="minorHAnsi" w:hAnsiTheme="minorHAnsi" w:cstheme="minorHAnsi"/>
          <w:b w:val="0"/>
          <w:sz w:val="18"/>
          <w:szCs w:val="18"/>
        </w:rPr>
        <w:t>Strategic Analysis, Business Acumen, Data Quality Management, Trend Monitoring, Presentation Skills, Cross-functional Collaboration, Self-service BI Tools</w:t>
      </w:r>
    </w:p>
    <w:sectPr w:rsidR="00A551AF" w:rsidRPr="00A551AF" w:rsidSect="001D307A">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48DF"/>
    <w:multiLevelType w:val="hybridMultilevel"/>
    <w:tmpl w:val="8F042C90"/>
    <w:lvl w:ilvl="0" w:tplc="282EE238">
      <w:start w:val="1"/>
      <w:numFmt w:val="bullet"/>
      <w:suff w:val="space"/>
      <w:lvlText w:val=""/>
      <w:lvlJc w:val="left"/>
      <w:pPr>
        <w:ind w:left="360" w:hanging="360"/>
      </w:pPr>
      <w:rPr>
        <w:rFonts w:ascii="Symbol" w:hAnsi="Symbol" w:hint="default"/>
        <w:b w:val="0"/>
        <w:bCs w:val="0"/>
        <w:w w:val="99"/>
        <w:sz w:val="20"/>
        <w:lang w:val="en-US" w:eastAsia="en-US" w:bidi="ar-SA"/>
      </w:rPr>
    </w:lvl>
    <w:lvl w:ilvl="1" w:tplc="3E826B24">
      <w:numFmt w:val="bullet"/>
      <w:lvlText w:val="•"/>
      <w:lvlJc w:val="left"/>
      <w:pPr>
        <w:ind w:left="1402" w:hanging="360"/>
      </w:pPr>
      <w:rPr>
        <w:rFonts w:hint="default"/>
        <w:lang w:val="en-US" w:eastAsia="en-US" w:bidi="ar-SA"/>
      </w:rPr>
    </w:lvl>
    <w:lvl w:ilvl="2" w:tplc="C0D2E8F4">
      <w:numFmt w:val="bullet"/>
      <w:lvlText w:val="•"/>
      <w:lvlJc w:val="left"/>
      <w:pPr>
        <w:ind w:left="2444" w:hanging="360"/>
      </w:pPr>
      <w:rPr>
        <w:rFonts w:hint="default"/>
        <w:lang w:val="en-US" w:eastAsia="en-US" w:bidi="ar-SA"/>
      </w:rPr>
    </w:lvl>
    <w:lvl w:ilvl="3" w:tplc="A0F682CA">
      <w:numFmt w:val="bullet"/>
      <w:lvlText w:val="•"/>
      <w:lvlJc w:val="left"/>
      <w:pPr>
        <w:ind w:left="3486" w:hanging="360"/>
      </w:pPr>
      <w:rPr>
        <w:rFonts w:hint="default"/>
        <w:lang w:val="en-US" w:eastAsia="en-US" w:bidi="ar-SA"/>
      </w:rPr>
    </w:lvl>
    <w:lvl w:ilvl="4" w:tplc="1D140B3C">
      <w:numFmt w:val="bullet"/>
      <w:lvlText w:val="•"/>
      <w:lvlJc w:val="left"/>
      <w:pPr>
        <w:ind w:left="4528" w:hanging="360"/>
      </w:pPr>
      <w:rPr>
        <w:rFonts w:hint="default"/>
        <w:lang w:val="en-US" w:eastAsia="en-US" w:bidi="ar-SA"/>
      </w:rPr>
    </w:lvl>
    <w:lvl w:ilvl="5" w:tplc="5DEA62C0">
      <w:numFmt w:val="bullet"/>
      <w:lvlText w:val="•"/>
      <w:lvlJc w:val="left"/>
      <w:pPr>
        <w:ind w:left="5570" w:hanging="360"/>
      </w:pPr>
      <w:rPr>
        <w:rFonts w:hint="default"/>
        <w:lang w:val="en-US" w:eastAsia="en-US" w:bidi="ar-SA"/>
      </w:rPr>
    </w:lvl>
    <w:lvl w:ilvl="6" w:tplc="BFEEAA30">
      <w:numFmt w:val="bullet"/>
      <w:lvlText w:val="•"/>
      <w:lvlJc w:val="left"/>
      <w:pPr>
        <w:ind w:left="6612" w:hanging="360"/>
      </w:pPr>
      <w:rPr>
        <w:rFonts w:hint="default"/>
        <w:lang w:val="en-US" w:eastAsia="en-US" w:bidi="ar-SA"/>
      </w:rPr>
    </w:lvl>
    <w:lvl w:ilvl="7" w:tplc="73D42354">
      <w:numFmt w:val="bullet"/>
      <w:lvlText w:val="•"/>
      <w:lvlJc w:val="left"/>
      <w:pPr>
        <w:ind w:left="7654" w:hanging="360"/>
      </w:pPr>
      <w:rPr>
        <w:rFonts w:hint="default"/>
        <w:lang w:val="en-US" w:eastAsia="en-US" w:bidi="ar-SA"/>
      </w:rPr>
    </w:lvl>
    <w:lvl w:ilvl="8" w:tplc="AEB258C0">
      <w:numFmt w:val="bullet"/>
      <w:lvlText w:val="•"/>
      <w:lvlJc w:val="left"/>
      <w:pPr>
        <w:ind w:left="8696" w:hanging="360"/>
      </w:pPr>
      <w:rPr>
        <w:rFonts w:hint="default"/>
        <w:lang w:val="en-US" w:eastAsia="en-US" w:bidi="ar-SA"/>
      </w:rPr>
    </w:lvl>
  </w:abstractNum>
  <w:abstractNum w:abstractNumId="1" w15:restartNumberingAfterBreak="0">
    <w:nsid w:val="0F7652C5"/>
    <w:multiLevelType w:val="hybridMultilevel"/>
    <w:tmpl w:val="788E7EE8"/>
    <w:lvl w:ilvl="0" w:tplc="F67A37CA">
      <w:start w:val="1"/>
      <w:numFmt w:val="bullet"/>
      <w:lvlText w:val=""/>
      <w:lvlJc w:val="left"/>
      <w:pPr>
        <w:ind w:left="36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B70C9"/>
    <w:multiLevelType w:val="hybridMultilevel"/>
    <w:tmpl w:val="42C2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453A1"/>
    <w:multiLevelType w:val="hybridMultilevel"/>
    <w:tmpl w:val="033A28BE"/>
    <w:lvl w:ilvl="0" w:tplc="6FB27A2C">
      <w:numFmt w:val="bullet"/>
      <w:lvlText w:val=""/>
      <w:lvlJc w:val="left"/>
      <w:pPr>
        <w:ind w:left="700" w:hanging="360"/>
      </w:pPr>
      <w:rPr>
        <w:rFonts w:hint="default"/>
        <w:w w:val="99"/>
        <w:lang w:val="en-US" w:eastAsia="en-US" w:bidi="ar-SA"/>
      </w:rPr>
    </w:lvl>
    <w:lvl w:ilvl="1" w:tplc="84B81114">
      <w:numFmt w:val="bullet"/>
      <w:lvlText w:val="•"/>
      <w:lvlJc w:val="left"/>
      <w:pPr>
        <w:ind w:left="1744" w:hanging="360"/>
      </w:pPr>
      <w:rPr>
        <w:rFonts w:hint="default"/>
        <w:lang w:val="en-US" w:eastAsia="en-US" w:bidi="ar-SA"/>
      </w:rPr>
    </w:lvl>
    <w:lvl w:ilvl="2" w:tplc="8C866D6E">
      <w:numFmt w:val="bullet"/>
      <w:lvlText w:val="•"/>
      <w:lvlJc w:val="left"/>
      <w:pPr>
        <w:ind w:left="2788" w:hanging="360"/>
      </w:pPr>
      <w:rPr>
        <w:rFonts w:hint="default"/>
        <w:lang w:val="en-US" w:eastAsia="en-US" w:bidi="ar-SA"/>
      </w:rPr>
    </w:lvl>
    <w:lvl w:ilvl="3" w:tplc="7F10E69A">
      <w:numFmt w:val="bullet"/>
      <w:lvlText w:val="•"/>
      <w:lvlJc w:val="left"/>
      <w:pPr>
        <w:ind w:left="3832" w:hanging="360"/>
      </w:pPr>
      <w:rPr>
        <w:rFonts w:hint="default"/>
        <w:lang w:val="en-US" w:eastAsia="en-US" w:bidi="ar-SA"/>
      </w:rPr>
    </w:lvl>
    <w:lvl w:ilvl="4" w:tplc="41282D16">
      <w:numFmt w:val="bullet"/>
      <w:lvlText w:val="•"/>
      <w:lvlJc w:val="left"/>
      <w:pPr>
        <w:ind w:left="4876" w:hanging="360"/>
      </w:pPr>
      <w:rPr>
        <w:rFonts w:hint="default"/>
        <w:lang w:val="en-US" w:eastAsia="en-US" w:bidi="ar-SA"/>
      </w:rPr>
    </w:lvl>
    <w:lvl w:ilvl="5" w:tplc="0C3483E0">
      <w:numFmt w:val="bullet"/>
      <w:lvlText w:val="•"/>
      <w:lvlJc w:val="left"/>
      <w:pPr>
        <w:ind w:left="5920" w:hanging="360"/>
      </w:pPr>
      <w:rPr>
        <w:rFonts w:hint="default"/>
        <w:lang w:val="en-US" w:eastAsia="en-US" w:bidi="ar-SA"/>
      </w:rPr>
    </w:lvl>
    <w:lvl w:ilvl="6" w:tplc="BEDEED5A">
      <w:numFmt w:val="bullet"/>
      <w:lvlText w:val="•"/>
      <w:lvlJc w:val="left"/>
      <w:pPr>
        <w:ind w:left="6964" w:hanging="360"/>
      </w:pPr>
      <w:rPr>
        <w:rFonts w:hint="default"/>
        <w:lang w:val="en-US" w:eastAsia="en-US" w:bidi="ar-SA"/>
      </w:rPr>
    </w:lvl>
    <w:lvl w:ilvl="7" w:tplc="4F54AD1C">
      <w:numFmt w:val="bullet"/>
      <w:lvlText w:val="•"/>
      <w:lvlJc w:val="left"/>
      <w:pPr>
        <w:ind w:left="8008" w:hanging="360"/>
      </w:pPr>
      <w:rPr>
        <w:rFonts w:hint="default"/>
        <w:lang w:val="en-US" w:eastAsia="en-US" w:bidi="ar-SA"/>
      </w:rPr>
    </w:lvl>
    <w:lvl w:ilvl="8" w:tplc="A970C76E">
      <w:numFmt w:val="bullet"/>
      <w:lvlText w:val="•"/>
      <w:lvlJc w:val="left"/>
      <w:pPr>
        <w:ind w:left="9052" w:hanging="360"/>
      </w:pPr>
      <w:rPr>
        <w:rFonts w:hint="default"/>
        <w:lang w:val="en-US" w:eastAsia="en-US" w:bidi="ar-SA"/>
      </w:rPr>
    </w:lvl>
  </w:abstractNum>
  <w:abstractNum w:abstractNumId="4" w15:restartNumberingAfterBreak="0">
    <w:nsid w:val="320D5476"/>
    <w:multiLevelType w:val="hybridMultilevel"/>
    <w:tmpl w:val="E77AC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7C66F3"/>
    <w:multiLevelType w:val="hybridMultilevel"/>
    <w:tmpl w:val="BBC4DC86"/>
    <w:lvl w:ilvl="0" w:tplc="043A87C4">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B56BAD"/>
    <w:multiLevelType w:val="hybridMultilevel"/>
    <w:tmpl w:val="4E72C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BC06B8"/>
    <w:multiLevelType w:val="hybridMultilevel"/>
    <w:tmpl w:val="A302258A"/>
    <w:lvl w:ilvl="0" w:tplc="E5A6A87C">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26D6D"/>
    <w:multiLevelType w:val="hybridMultilevel"/>
    <w:tmpl w:val="5816A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469EC"/>
    <w:multiLevelType w:val="hybridMultilevel"/>
    <w:tmpl w:val="940E5238"/>
    <w:lvl w:ilvl="0" w:tplc="B6AC9218">
      <w:numFmt w:val="bullet"/>
      <w:lvlText w:val="●"/>
      <w:lvlJc w:val="left"/>
      <w:pPr>
        <w:ind w:left="740" w:hanging="360"/>
      </w:pPr>
      <w:rPr>
        <w:rFonts w:hint="default"/>
        <w:w w:val="100"/>
        <w:lang w:val="en-US" w:eastAsia="en-US" w:bidi="ar-SA"/>
      </w:rPr>
    </w:lvl>
    <w:lvl w:ilvl="1" w:tplc="2B3059BE">
      <w:numFmt w:val="bullet"/>
      <w:lvlText w:val="•"/>
      <w:lvlJc w:val="left"/>
      <w:pPr>
        <w:ind w:left="1780" w:hanging="360"/>
      </w:pPr>
      <w:rPr>
        <w:rFonts w:hint="default"/>
        <w:lang w:val="en-US" w:eastAsia="en-US" w:bidi="ar-SA"/>
      </w:rPr>
    </w:lvl>
    <w:lvl w:ilvl="2" w:tplc="300C911E">
      <w:numFmt w:val="bullet"/>
      <w:lvlText w:val="•"/>
      <w:lvlJc w:val="left"/>
      <w:pPr>
        <w:ind w:left="2820" w:hanging="360"/>
      </w:pPr>
      <w:rPr>
        <w:rFonts w:hint="default"/>
        <w:lang w:val="en-US" w:eastAsia="en-US" w:bidi="ar-SA"/>
      </w:rPr>
    </w:lvl>
    <w:lvl w:ilvl="3" w:tplc="B87E4EBC">
      <w:numFmt w:val="bullet"/>
      <w:lvlText w:val="•"/>
      <w:lvlJc w:val="left"/>
      <w:pPr>
        <w:ind w:left="3860" w:hanging="360"/>
      </w:pPr>
      <w:rPr>
        <w:rFonts w:hint="default"/>
        <w:lang w:val="en-US" w:eastAsia="en-US" w:bidi="ar-SA"/>
      </w:rPr>
    </w:lvl>
    <w:lvl w:ilvl="4" w:tplc="DD963C0A">
      <w:numFmt w:val="bullet"/>
      <w:lvlText w:val="•"/>
      <w:lvlJc w:val="left"/>
      <w:pPr>
        <w:ind w:left="4900" w:hanging="360"/>
      </w:pPr>
      <w:rPr>
        <w:rFonts w:hint="default"/>
        <w:lang w:val="en-US" w:eastAsia="en-US" w:bidi="ar-SA"/>
      </w:rPr>
    </w:lvl>
    <w:lvl w:ilvl="5" w:tplc="B218B6F0">
      <w:numFmt w:val="bullet"/>
      <w:lvlText w:val="•"/>
      <w:lvlJc w:val="left"/>
      <w:pPr>
        <w:ind w:left="5940" w:hanging="360"/>
      </w:pPr>
      <w:rPr>
        <w:rFonts w:hint="default"/>
        <w:lang w:val="en-US" w:eastAsia="en-US" w:bidi="ar-SA"/>
      </w:rPr>
    </w:lvl>
    <w:lvl w:ilvl="6" w:tplc="AF5AC064">
      <w:numFmt w:val="bullet"/>
      <w:lvlText w:val="•"/>
      <w:lvlJc w:val="left"/>
      <w:pPr>
        <w:ind w:left="6980" w:hanging="360"/>
      </w:pPr>
      <w:rPr>
        <w:rFonts w:hint="default"/>
        <w:lang w:val="en-US" w:eastAsia="en-US" w:bidi="ar-SA"/>
      </w:rPr>
    </w:lvl>
    <w:lvl w:ilvl="7" w:tplc="438495E4">
      <w:numFmt w:val="bullet"/>
      <w:lvlText w:val="•"/>
      <w:lvlJc w:val="left"/>
      <w:pPr>
        <w:ind w:left="8020" w:hanging="360"/>
      </w:pPr>
      <w:rPr>
        <w:rFonts w:hint="default"/>
        <w:lang w:val="en-US" w:eastAsia="en-US" w:bidi="ar-SA"/>
      </w:rPr>
    </w:lvl>
    <w:lvl w:ilvl="8" w:tplc="F8C062DA">
      <w:numFmt w:val="bullet"/>
      <w:lvlText w:val="•"/>
      <w:lvlJc w:val="left"/>
      <w:pPr>
        <w:ind w:left="9060" w:hanging="360"/>
      </w:pPr>
      <w:rPr>
        <w:rFonts w:hint="default"/>
        <w:lang w:val="en-US" w:eastAsia="en-US" w:bidi="ar-SA"/>
      </w:rPr>
    </w:lvl>
  </w:abstractNum>
  <w:abstractNum w:abstractNumId="10" w15:restartNumberingAfterBreak="0">
    <w:nsid w:val="7EAD1988"/>
    <w:multiLevelType w:val="hybridMultilevel"/>
    <w:tmpl w:val="A41E888C"/>
    <w:lvl w:ilvl="0" w:tplc="246A4974">
      <w:numFmt w:val="bullet"/>
      <w:lvlText w:val=""/>
      <w:lvlJc w:val="left"/>
      <w:pPr>
        <w:ind w:left="731" w:hanging="360"/>
      </w:pPr>
      <w:rPr>
        <w:rFonts w:ascii="Symbol" w:eastAsia="Symbol" w:hAnsi="Symbol" w:cs="Symbol" w:hint="default"/>
        <w:b w:val="0"/>
        <w:bCs w:val="0"/>
        <w:i w:val="0"/>
        <w:iCs w:val="0"/>
        <w:w w:val="100"/>
        <w:sz w:val="22"/>
        <w:szCs w:val="22"/>
      </w:rPr>
    </w:lvl>
    <w:lvl w:ilvl="1" w:tplc="652CABF4">
      <w:numFmt w:val="bullet"/>
      <w:lvlText w:val="•"/>
      <w:lvlJc w:val="left"/>
      <w:pPr>
        <w:ind w:left="1768" w:hanging="360"/>
      </w:pPr>
      <w:rPr>
        <w:rFonts w:hint="default"/>
      </w:rPr>
    </w:lvl>
    <w:lvl w:ilvl="2" w:tplc="31AA9118">
      <w:numFmt w:val="bullet"/>
      <w:lvlText w:val="•"/>
      <w:lvlJc w:val="left"/>
      <w:pPr>
        <w:ind w:left="2796" w:hanging="360"/>
      </w:pPr>
      <w:rPr>
        <w:rFonts w:hint="default"/>
      </w:rPr>
    </w:lvl>
    <w:lvl w:ilvl="3" w:tplc="E05254D0">
      <w:numFmt w:val="bullet"/>
      <w:lvlText w:val="•"/>
      <w:lvlJc w:val="left"/>
      <w:pPr>
        <w:ind w:left="3824" w:hanging="360"/>
      </w:pPr>
      <w:rPr>
        <w:rFonts w:hint="default"/>
      </w:rPr>
    </w:lvl>
    <w:lvl w:ilvl="4" w:tplc="2B00263A">
      <w:numFmt w:val="bullet"/>
      <w:lvlText w:val="•"/>
      <w:lvlJc w:val="left"/>
      <w:pPr>
        <w:ind w:left="4852" w:hanging="360"/>
      </w:pPr>
      <w:rPr>
        <w:rFonts w:hint="default"/>
      </w:rPr>
    </w:lvl>
    <w:lvl w:ilvl="5" w:tplc="CE7055FC">
      <w:numFmt w:val="bullet"/>
      <w:lvlText w:val="•"/>
      <w:lvlJc w:val="left"/>
      <w:pPr>
        <w:ind w:left="5880" w:hanging="360"/>
      </w:pPr>
      <w:rPr>
        <w:rFonts w:hint="default"/>
      </w:rPr>
    </w:lvl>
    <w:lvl w:ilvl="6" w:tplc="F48C3E1C">
      <w:numFmt w:val="bullet"/>
      <w:lvlText w:val="•"/>
      <w:lvlJc w:val="left"/>
      <w:pPr>
        <w:ind w:left="6908" w:hanging="360"/>
      </w:pPr>
      <w:rPr>
        <w:rFonts w:hint="default"/>
      </w:rPr>
    </w:lvl>
    <w:lvl w:ilvl="7" w:tplc="2D6869AA">
      <w:numFmt w:val="bullet"/>
      <w:lvlText w:val="•"/>
      <w:lvlJc w:val="left"/>
      <w:pPr>
        <w:ind w:left="7936" w:hanging="360"/>
      </w:pPr>
      <w:rPr>
        <w:rFonts w:hint="default"/>
      </w:rPr>
    </w:lvl>
    <w:lvl w:ilvl="8" w:tplc="3864A434">
      <w:numFmt w:val="bullet"/>
      <w:lvlText w:val="•"/>
      <w:lvlJc w:val="left"/>
      <w:pPr>
        <w:ind w:left="8964" w:hanging="360"/>
      </w:pPr>
      <w:rPr>
        <w:rFonts w:hint="default"/>
      </w:rPr>
    </w:lvl>
  </w:abstractNum>
  <w:num w:numId="1" w16cid:durableId="1608386888">
    <w:abstractNumId w:val="3"/>
  </w:num>
  <w:num w:numId="2" w16cid:durableId="748385880">
    <w:abstractNumId w:val="0"/>
  </w:num>
  <w:num w:numId="3" w16cid:durableId="1109663849">
    <w:abstractNumId w:val="9"/>
  </w:num>
  <w:num w:numId="4" w16cid:durableId="1101411012">
    <w:abstractNumId w:val="10"/>
  </w:num>
  <w:num w:numId="5" w16cid:durableId="2111461332">
    <w:abstractNumId w:val="10"/>
  </w:num>
  <w:num w:numId="6" w16cid:durableId="1305354219">
    <w:abstractNumId w:val="10"/>
  </w:num>
  <w:num w:numId="7" w16cid:durableId="1242252521">
    <w:abstractNumId w:val="7"/>
  </w:num>
  <w:num w:numId="8" w16cid:durableId="82342290">
    <w:abstractNumId w:val="5"/>
  </w:num>
  <w:num w:numId="9" w16cid:durableId="535044761">
    <w:abstractNumId w:val="8"/>
  </w:num>
  <w:num w:numId="10" w16cid:durableId="1471440842">
    <w:abstractNumId w:val="1"/>
  </w:num>
  <w:num w:numId="11" w16cid:durableId="618141870">
    <w:abstractNumId w:val="2"/>
  </w:num>
  <w:num w:numId="12" w16cid:durableId="2052611032">
    <w:abstractNumId w:val="6"/>
  </w:num>
  <w:num w:numId="13" w16cid:durableId="1857765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UyN7I0MrGwNLBU0lEKTi0uzszPAykwMa8FAAmuIVctAAAA"/>
  </w:docVars>
  <w:rsids>
    <w:rsidRoot w:val="00561A32"/>
    <w:rsid w:val="000160FB"/>
    <w:rsid w:val="00017B51"/>
    <w:rsid w:val="000201A3"/>
    <w:rsid w:val="000261A8"/>
    <w:rsid w:val="00027A54"/>
    <w:rsid w:val="00031BB2"/>
    <w:rsid w:val="00032A53"/>
    <w:rsid w:val="00033AD0"/>
    <w:rsid w:val="00044C13"/>
    <w:rsid w:val="00053438"/>
    <w:rsid w:val="000639F5"/>
    <w:rsid w:val="0006682B"/>
    <w:rsid w:val="00072EEB"/>
    <w:rsid w:val="000745D2"/>
    <w:rsid w:val="0007584A"/>
    <w:rsid w:val="00086216"/>
    <w:rsid w:val="000A44DB"/>
    <w:rsid w:val="000C71DF"/>
    <w:rsid w:val="000C7658"/>
    <w:rsid w:val="000D744A"/>
    <w:rsid w:val="000E329C"/>
    <w:rsid w:val="000E54D8"/>
    <w:rsid w:val="000E5504"/>
    <w:rsid w:val="000E61B3"/>
    <w:rsid w:val="0010177E"/>
    <w:rsid w:val="001025B3"/>
    <w:rsid w:val="0011224A"/>
    <w:rsid w:val="001134D0"/>
    <w:rsid w:val="00122B92"/>
    <w:rsid w:val="0012429B"/>
    <w:rsid w:val="00134187"/>
    <w:rsid w:val="001349ED"/>
    <w:rsid w:val="00137739"/>
    <w:rsid w:val="00141C65"/>
    <w:rsid w:val="00156411"/>
    <w:rsid w:val="0016186E"/>
    <w:rsid w:val="00162100"/>
    <w:rsid w:val="001678E9"/>
    <w:rsid w:val="00171EC7"/>
    <w:rsid w:val="001760F1"/>
    <w:rsid w:val="0017613C"/>
    <w:rsid w:val="001778DF"/>
    <w:rsid w:val="001939EB"/>
    <w:rsid w:val="001A630E"/>
    <w:rsid w:val="001B20D9"/>
    <w:rsid w:val="001B25CE"/>
    <w:rsid w:val="001B79F2"/>
    <w:rsid w:val="001C317F"/>
    <w:rsid w:val="001D2ABF"/>
    <w:rsid w:val="001D307A"/>
    <w:rsid w:val="001D6305"/>
    <w:rsid w:val="001F1B67"/>
    <w:rsid w:val="001F6C7A"/>
    <w:rsid w:val="00205A0B"/>
    <w:rsid w:val="00222237"/>
    <w:rsid w:val="00226960"/>
    <w:rsid w:val="0023119F"/>
    <w:rsid w:val="00232922"/>
    <w:rsid w:val="00233F02"/>
    <w:rsid w:val="00241CF7"/>
    <w:rsid w:val="002502A2"/>
    <w:rsid w:val="00252C6F"/>
    <w:rsid w:val="002533C4"/>
    <w:rsid w:val="00254899"/>
    <w:rsid w:val="002571AE"/>
    <w:rsid w:val="00260DC0"/>
    <w:rsid w:val="002612F3"/>
    <w:rsid w:val="0026300A"/>
    <w:rsid w:val="00263FA6"/>
    <w:rsid w:val="00264A6E"/>
    <w:rsid w:val="002775E0"/>
    <w:rsid w:val="00284671"/>
    <w:rsid w:val="00285738"/>
    <w:rsid w:val="002A1199"/>
    <w:rsid w:val="002A1535"/>
    <w:rsid w:val="002B2AE8"/>
    <w:rsid w:val="002C64FE"/>
    <w:rsid w:val="002D0C46"/>
    <w:rsid w:val="002D29B8"/>
    <w:rsid w:val="002D40E0"/>
    <w:rsid w:val="00306471"/>
    <w:rsid w:val="003066C0"/>
    <w:rsid w:val="00312647"/>
    <w:rsid w:val="003151A3"/>
    <w:rsid w:val="00315B71"/>
    <w:rsid w:val="00315EB5"/>
    <w:rsid w:val="0032031A"/>
    <w:rsid w:val="00323DAF"/>
    <w:rsid w:val="00327A5A"/>
    <w:rsid w:val="00352EE4"/>
    <w:rsid w:val="0035692F"/>
    <w:rsid w:val="00365ADA"/>
    <w:rsid w:val="0037337B"/>
    <w:rsid w:val="00386973"/>
    <w:rsid w:val="003A75DE"/>
    <w:rsid w:val="003B06A6"/>
    <w:rsid w:val="003C1658"/>
    <w:rsid w:val="003C4FC1"/>
    <w:rsid w:val="003D5143"/>
    <w:rsid w:val="003E028F"/>
    <w:rsid w:val="00401005"/>
    <w:rsid w:val="004037C1"/>
    <w:rsid w:val="00404E53"/>
    <w:rsid w:val="004108EF"/>
    <w:rsid w:val="004217D0"/>
    <w:rsid w:val="004239CB"/>
    <w:rsid w:val="00425D31"/>
    <w:rsid w:val="004305F3"/>
    <w:rsid w:val="004330C3"/>
    <w:rsid w:val="004333D4"/>
    <w:rsid w:val="00435F7B"/>
    <w:rsid w:val="00470F58"/>
    <w:rsid w:val="004749AF"/>
    <w:rsid w:val="0047797E"/>
    <w:rsid w:val="0048355F"/>
    <w:rsid w:val="00484781"/>
    <w:rsid w:val="00491F98"/>
    <w:rsid w:val="004924FA"/>
    <w:rsid w:val="004A0550"/>
    <w:rsid w:val="004A05C1"/>
    <w:rsid w:val="004A7032"/>
    <w:rsid w:val="004A778A"/>
    <w:rsid w:val="004B192A"/>
    <w:rsid w:val="004B1DA4"/>
    <w:rsid w:val="004B3043"/>
    <w:rsid w:val="004B3105"/>
    <w:rsid w:val="004B40F6"/>
    <w:rsid w:val="004C416B"/>
    <w:rsid w:val="004C5CBF"/>
    <w:rsid w:val="004D5A72"/>
    <w:rsid w:val="004D5FD8"/>
    <w:rsid w:val="004D680E"/>
    <w:rsid w:val="004E0A36"/>
    <w:rsid w:val="004E2943"/>
    <w:rsid w:val="004E371E"/>
    <w:rsid w:val="004E5482"/>
    <w:rsid w:val="004E5D2A"/>
    <w:rsid w:val="0050374E"/>
    <w:rsid w:val="005050A5"/>
    <w:rsid w:val="005111ED"/>
    <w:rsid w:val="00517769"/>
    <w:rsid w:val="0052309E"/>
    <w:rsid w:val="00526744"/>
    <w:rsid w:val="00534149"/>
    <w:rsid w:val="00537CF7"/>
    <w:rsid w:val="005403CC"/>
    <w:rsid w:val="0054061B"/>
    <w:rsid w:val="00561A32"/>
    <w:rsid w:val="005631D0"/>
    <w:rsid w:val="005632F1"/>
    <w:rsid w:val="00581663"/>
    <w:rsid w:val="00583144"/>
    <w:rsid w:val="005840FB"/>
    <w:rsid w:val="005921CD"/>
    <w:rsid w:val="005B6341"/>
    <w:rsid w:val="005C0FAE"/>
    <w:rsid w:val="005C19FE"/>
    <w:rsid w:val="005C2B59"/>
    <w:rsid w:val="005C5F11"/>
    <w:rsid w:val="005D1F3A"/>
    <w:rsid w:val="005E5BEB"/>
    <w:rsid w:val="00600722"/>
    <w:rsid w:val="00606E06"/>
    <w:rsid w:val="00610643"/>
    <w:rsid w:val="00611595"/>
    <w:rsid w:val="006121D3"/>
    <w:rsid w:val="00615E7E"/>
    <w:rsid w:val="006201F9"/>
    <w:rsid w:val="00635421"/>
    <w:rsid w:val="00642375"/>
    <w:rsid w:val="006552D2"/>
    <w:rsid w:val="0066206E"/>
    <w:rsid w:val="006626C4"/>
    <w:rsid w:val="0067376A"/>
    <w:rsid w:val="00675833"/>
    <w:rsid w:val="006766D7"/>
    <w:rsid w:val="006826B7"/>
    <w:rsid w:val="006974CA"/>
    <w:rsid w:val="006A64CF"/>
    <w:rsid w:val="006B0649"/>
    <w:rsid w:val="006B4326"/>
    <w:rsid w:val="006B77E0"/>
    <w:rsid w:val="006C3637"/>
    <w:rsid w:val="006D2D0F"/>
    <w:rsid w:val="006D5BAB"/>
    <w:rsid w:val="006D7BBC"/>
    <w:rsid w:val="006E0C72"/>
    <w:rsid w:val="006E6F00"/>
    <w:rsid w:val="006E7018"/>
    <w:rsid w:val="006F010C"/>
    <w:rsid w:val="00715D8F"/>
    <w:rsid w:val="00727C4F"/>
    <w:rsid w:val="00730076"/>
    <w:rsid w:val="00734588"/>
    <w:rsid w:val="007467B7"/>
    <w:rsid w:val="00746FF1"/>
    <w:rsid w:val="0075304B"/>
    <w:rsid w:val="007628CE"/>
    <w:rsid w:val="00771969"/>
    <w:rsid w:val="0078280C"/>
    <w:rsid w:val="0078530F"/>
    <w:rsid w:val="0078750A"/>
    <w:rsid w:val="00790921"/>
    <w:rsid w:val="007921FD"/>
    <w:rsid w:val="00792F5F"/>
    <w:rsid w:val="00795826"/>
    <w:rsid w:val="00796B71"/>
    <w:rsid w:val="007A248B"/>
    <w:rsid w:val="007A5D11"/>
    <w:rsid w:val="007E1263"/>
    <w:rsid w:val="007E1AD4"/>
    <w:rsid w:val="007E33EA"/>
    <w:rsid w:val="007E7C3F"/>
    <w:rsid w:val="007F454E"/>
    <w:rsid w:val="007F6C82"/>
    <w:rsid w:val="00813EED"/>
    <w:rsid w:val="00833F45"/>
    <w:rsid w:val="00837F7C"/>
    <w:rsid w:val="00847673"/>
    <w:rsid w:val="00855980"/>
    <w:rsid w:val="00875D73"/>
    <w:rsid w:val="0088361B"/>
    <w:rsid w:val="00897A58"/>
    <w:rsid w:val="008B643D"/>
    <w:rsid w:val="008D6906"/>
    <w:rsid w:val="008D7D23"/>
    <w:rsid w:val="008E65BB"/>
    <w:rsid w:val="008F25BB"/>
    <w:rsid w:val="009115D5"/>
    <w:rsid w:val="0091231D"/>
    <w:rsid w:val="00926F6B"/>
    <w:rsid w:val="00944E19"/>
    <w:rsid w:val="00945733"/>
    <w:rsid w:val="00964B8C"/>
    <w:rsid w:val="00965EA6"/>
    <w:rsid w:val="00972BE9"/>
    <w:rsid w:val="009734F8"/>
    <w:rsid w:val="009949BE"/>
    <w:rsid w:val="009A1571"/>
    <w:rsid w:val="009A259A"/>
    <w:rsid w:val="009A4BE2"/>
    <w:rsid w:val="009B3F1D"/>
    <w:rsid w:val="009B7557"/>
    <w:rsid w:val="009C1E7F"/>
    <w:rsid w:val="009E0B53"/>
    <w:rsid w:val="009E5D34"/>
    <w:rsid w:val="009F3D1B"/>
    <w:rsid w:val="00A10BD8"/>
    <w:rsid w:val="00A24BE8"/>
    <w:rsid w:val="00A30220"/>
    <w:rsid w:val="00A31448"/>
    <w:rsid w:val="00A32C35"/>
    <w:rsid w:val="00A5230F"/>
    <w:rsid w:val="00A551AF"/>
    <w:rsid w:val="00A555A5"/>
    <w:rsid w:val="00A671E8"/>
    <w:rsid w:val="00A738AD"/>
    <w:rsid w:val="00A82646"/>
    <w:rsid w:val="00A835A6"/>
    <w:rsid w:val="00A86FD3"/>
    <w:rsid w:val="00A92E64"/>
    <w:rsid w:val="00A97F9B"/>
    <w:rsid w:val="00AA5419"/>
    <w:rsid w:val="00AA573C"/>
    <w:rsid w:val="00AA63CA"/>
    <w:rsid w:val="00AB0AC8"/>
    <w:rsid w:val="00AB4867"/>
    <w:rsid w:val="00AC0EAE"/>
    <w:rsid w:val="00AD6ACA"/>
    <w:rsid w:val="00AD6BB1"/>
    <w:rsid w:val="00AE0ADF"/>
    <w:rsid w:val="00AE1397"/>
    <w:rsid w:val="00AE1D4B"/>
    <w:rsid w:val="00AE5719"/>
    <w:rsid w:val="00AE60D2"/>
    <w:rsid w:val="00AE7650"/>
    <w:rsid w:val="00AF4376"/>
    <w:rsid w:val="00B01333"/>
    <w:rsid w:val="00B01BC4"/>
    <w:rsid w:val="00B03027"/>
    <w:rsid w:val="00B0529E"/>
    <w:rsid w:val="00B12C63"/>
    <w:rsid w:val="00B27EC8"/>
    <w:rsid w:val="00B52C30"/>
    <w:rsid w:val="00B66A2F"/>
    <w:rsid w:val="00B766EC"/>
    <w:rsid w:val="00B82ADD"/>
    <w:rsid w:val="00B84C5F"/>
    <w:rsid w:val="00B867ED"/>
    <w:rsid w:val="00B90BB0"/>
    <w:rsid w:val="00B92A23"/>
    <w:rsid w:val="00BB4F43"/>
    <w:rsid w:val="00BB59AC"/>
    <w:rsid w:val="00BB7DD2"/>
    <w:rsid w:val="00BC27DD"/>
    <w:rsid w:val="00BC3176"/>
    <w:rsid w:val="00BD0EFA"/>
    <w:rsid w:val="00BE1A0A"/>
    <w:rsid w:val="00BE5297"/>
    <w:rsid w:val="00BE6204"/>
    <w:rsid w:val="00BF13F5"/>
    <w:rsid w:val="00BF4B9F"/>
    <w:rsid w:val="00C0062B"/>
    <w:rsid w:val="00C10D36"/>
    <w:rsid w:val="00C20243"/>
    <w:rsid w:val="00C251B5"/>
    <w:rsid w:val="00C30AE8"/>
    <w:rsid w:val="00C31F8B"/>
    <w:rsid w:val="00C34609"/>
    <w:rsid w:val="00C54F82"/>
    <w:rsid w:val="00C5576B"/>
    <w:rsid w:val="00C609DD"/>
    <w:rsid w:val="00C76C32"/>
    <w:rsid w:val="00C77EE6"/>
    <w:rsid w:val="00C84BB8"/>
    <w:rsid w:val="00C85418"/>
    <w:rsid w:val="00C87464"/>
    <w:rsid w:val="00CB6A6D"/>
    <w:rsid w:val="00CC13A2"/>
    <w:rsid w:val="00CC1457"/>
    <w:rsid w:val="00CC4803"/>
    <w:rsid w:val="00CC4D01"/>
    <w:rsid w:val="00CC5D2E"/>
    <w:rsid w:val="00CC7C47"/>
    <w:rsid w:val="00CD5D5D"/>
    <w:rsid w:val="00CE6CA5"/>
    <w:rsid w:val="00D011EE"/>
    <w:rsid w:val="00D018F3"/>
    <w:rsid w:val="00D10D82"/>
    <w:rsid w:val="00D21B15"/>
    <w:rsid w:val="00D2346E"/>
    <w:rsid w:val="00D35938"/>
    <w:rsid w:val="00D36457"/>
    <w:rsid w:val="00D47331"/>
    <w:rsid w:val="00D473AD"/>
    <w:rsid w:val="00D55361"/>
    <w:rsid w:val="00D6013E"/>
    <w:rsid w:val="00D60A3A"/>
    <w:rsid w:val="00D67A62"/>
    <w:rsid w:val="00D70FD5"/>
    <w:rsid w:val="00D82EA1"/>
    <w:rsid w:val="00DA0008"/>
    <w:rsid w:val="00DA6475"/>
    <w:rsid w:val="00DB1222"/>
    <w:rsid w:val="00DB7100"/>
    <w:rsid w:val="00DC7FA9"/>
    <w:rsid w:val="00DD51C4"/>
    <w:rsid w:val="00DE08E1"/>
    <w:rsid w:val="00DE6B73"/>
    <w:rsid w:val="00DE7640"/>
    <w:rsid w:val="00DF28F8"/>
    <w:rsid w:val="00DF441C"/>
    <w:rsid w:val="00E032C1"/>
    <w:rsid w:val="00E12825"/>
    <w:rsid w:val="00E14713"/>
    <w:rsid w:val="00E403A1"/>
    <w:rsid w:val="00E4045F"/>
    <w:rsid w:val="00E4367B"/>
    <w:rsid w:val="00E561F1"/>
    <w:rsid w:val="00E5741E"/>
    <w:rsid w:val="00E62D56"/>
    <w:rsid w:val="00E70721"/>
    <w:rsid w:val="00E72C5E"/>
    <w:rsid w:val="00E81AAF"/>
    <w:rsid w:val="00E82DE2"/>
    <w:rsid w:val="00E861F1"/>
    <w:rsid w:val="00E9024B"/>
    <w:rsid w:val="00E90A77"/>
    <w:rsid w:val="00E941D5"/>
    <w:rsid w:val="00E95155"/>
    <w:rsid w:val="00E97EF3"/>
    <w:rsid w:val="00EA306D"/>
    <w:rsid w:val="00EA6B5A"/>
    <w:rsid w:val="00EB0774"/>
    <w:rsid w:val="00EB6680"/>
    <w:rsid w:val="00EC05CA"/>
    <w:rsid w:val="00EC11EA"/>
    <w:rsid w:val="00EC36C1"/>
    <w:rsid w:val="00EC4EA6"/>
    <w:rsid w:val="00EC76B3"/>
    <w:rsid w:val="00ED0296"/>
    <w:rsid w:val="00EE20FC"/>
    <w:rsid w:val="00EF18BA"/>
    <w:rsid w:val="00EF1E17"/>
    <w:rsid w:val="00EF7F3D"/>
    <w:rsid w:val="00F03056"/>
    <w:rsid w:val="00F04A23"/>
    <w:rsid w:val="00F059CC"/>
    <w:rsid w:val="00F06351"/>
    <w:rsid w:val="00F13C80"/>
    <w:rsid w:val="00F26DFA"/>
    <w:rsid w:val="00F33EF1"/>
    <w:rsid w:val="00F36716"/>
    <w:rsid w:val="00F446E0"/>
    <w:rsid w:val="00F46AED"/>
    <w:rsid w:val="00F5523A"/>
    <w:rsid w:val="00F64E38"/>
    <w:rsid w:val="00F72536"/>
    <w:rsid w:val="00F750ED"/>
    <w:rsid w:val="00FA6ABA"/>
    <w:rsid w:val="00FB26D1"/>
    <w:rsid w:val="00FB6C54"/>
    <w:rsid w:val="00FC2069"/>
    <w:rsid w:val="00FC2828"/>
    <w:rsid w:val="00FC3C5F"/>
    <w:rsid w:val="00FD3C3B"/>
    <w:rsid w:val="00FD7A1C"/>
    <w:rsid w:val="00FE35F7"/>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FAD1"/>
  <w15:docId w15:val="{390ED79A-14A0-4FE9-9264-F9E0251E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20"/>
      <w:outlineLvl w:val="0"/>
    </w:pPr>
    <w:rPr>
      <w:b/>
      <w:bCs/>
      <w:sz w:val="24"/>
      <w:szCs w:val="24"/>
      <w:u w:val="single" w:color="000000"/>
    </w:rPr>
  </w:style>
  <w:style w:type="paragraph" w:styleId="Heading2">
    <w:name w:val="heading 2"/>
    <w:basedOn w:val="Normal"/>
    <w:link w:val="Heading2Char"/>
    <w:uiPriority w:val="9"/>
    <w:unhideWhenUsed/>
    <w:qFormat/>
    <w:pPr>
      <w:ind w:left="11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line="439" w:lineRule="exact"/>
      <w:ind w:left="1371" w:right="1408"/>
      <w:jc w:val="center"/>
    </w:pPr>
    <w:rPr>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51C4"/>
    <w:rPr>
      <w:color w:val="0000FF" w:themeColor="hyperlink"/>
      <w:u w:val="single"/>
    </w:rPr>
  </w:style>
  <w:style w:type="character" w:styleId="UnresolvedMention">
    <w:name w:val="Unresolved Mention"/>
    <w:basedOn w:val="DefaultParagraphFont"/>
    <w:uiPriority w:val="99"/>
    <w:semiHidden/>
    <w:unhideWhenUsed/>
    <w:rsid w:val="00DD51C4"/>
    <w:rPr>
      <w:color w:val="605E5C"/>
      <w:shd w:val="clear" w:color="auto" w:fill="E1DFDD"/>
    </w:rPr>
  </w:style>
  <w:style w:type="character" w:customStyle="1" w:styleId="Heading2Char">
    <w:name w:val="Heading 2 Char"/>
    <w:basedOn w:val="DefaultParagraphFont"/>
    <w:link w:val="Heading2"/>
    <w:uiPriority w:val="9"/>
    <w:rsid w:val="007467B7"/>
    <w:rPr>
      <w:rFonts w:ascii="Carlito" w:eastAsia="Carlito" w:hAnsi="Carlito" w:cs="Carlito"/>
      <w:b/>
      <w:bCs/>
      <w:sz w:val="20"/>
      <w:szCs w:val="20"/>
    </w:rPr>
  </w:style>
  <w:style w:type="character" w:customStyle="1" w:styleId="Heading1Char">
    <w:name w:val="Heading 1 Char"/>
    <w:basedOn w:val="DefaultParagraphFont"/>
    <w:link w:val="Heading1"/>
    <w:uiPriority w:val="9"/>
    <w:rsid w:val="00315EB5"/>
    <w:rPr>
      <w:rFonts w:ascii="Carlito" w:eastAsia="Carlito" w:hAnsi="Carlito" w:cs="Carlito"/>
      <w:b/>
      <w:bCs/>
      <w:sz w:val="24"/>
      <w:szCs w:val="24"/>
      <w:u w:val="single" w:color="000000"/>
    </w:rPr>
  </w:style>
  <w:style w:type="character" w:customStyle="1" w:styleId="BodyTextChar">
    <w:name w:val="Body Text Char"/>
    <w:basedOn w:val="DefaultParagraphFont"/>
    <w:link w:val="BodyText"/>
    <w:uiPriority w:val="1"/>
    <w:rsid w:val="00315EB5"/>
    <w:rPr>
      <w:rFonts w:ascii="Carlito" w:eastAsia="Carlito" w:hAnsi="Carlito" w:cs="Carlito"/>
      <w:sz w:val="20"/>
      <w:szCs w:val="20"/>
    </w:rPr>
  </w:style>
  <w:style w:type="character" w:customStyle="1" w:styleId="TitleChar">
    <w:name w:val="Title Char"/>
    <w:basedOn w:val="DefaultParagraphFont"/>
    <w:link w:val="Title"/>
    <w:uiPriority w:val="10"/>
    <w:rsid w:val="00E403A1"/>
    <w:rPr>
      <w:rFonts w:ascii="Carlito" w:eastAsia="Carlito" w:hAnsi="Carlito" w:cs="Carlito"/>
      <w:b/>
      <w:bCs/>
      <w:sz w:val="36"/>
      <w:szCs w:val="36"/>
    </w:rPr>
  </w:style>
  <w:style w:type="character" w:styleId="Strong">
    <w:name w:val="Strong"/>
    <w:basedOn w:val="DefaultParagraphFont"/>
    <w:uiPriority w:val="22"/>
    <w:qFormat/>
    <w:rsid w:val="00A55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63797">
      <w:bodyDiv w:val="1"/>
      <w:marLeft w:val="0"/>
      <w:marRight w:val="0"/>
      <w:marTop w:val="0"/>
      <w:marBottom w:val="0"/>
      <w:divBdr>
        <w:top w:val="none" w:sz="0" w:space="0" w:color="auto"/>
        <w:left w:val="none" w:sz="0" w:space="0" w:color="auto"/>
        <w:bottom w:val="none" w:sz="0" w:space="0" w:color="auto"/>
        <w:right w:val="none" w:sz="0" w:space="0" w:color="auto"/>
      </w:divBdr>
    </w:div>
    <w:div w:id="536743806">
      <w:bodyDiv w:val="1"/>
      <w:marLeft w:val="0"/>
      <w:marRight w:val="0"/>
      <w:marTop w:val="0"/>
      <w:marBottom w:val="0"/>
      <w:divBdr>
        <w:top w:val="none" w:sz="0" w:space="0" w:color="auto"/>
        <w:left w:val="none" w:sz="0" w:space="0" w:color="auto"/>
        <w:bottom w:val="none" w:sz="0" w:space="0" w:color="auto"/>
        <w:right w:val="none" w:sz="0" w:space="0" w:color="auto"/>
      </w:divBdr>
    </w:div>
    <w:div w:id="557279851">
      <w:bodyDiv w:val="1"/>
      <w:marLeft w:val="0"/>
      <w:marRight w:val="0"/>
      <w:marTop w:val="0"/>
      <w:marBottom w:val="0"/>
      <w:divBdr>
        <w:top w:val="none" w:sz="0" w:space="0" w:color="auto"/>
        <w:left w:val="none" w:sz="0" w:space="0" w:color="auto"/>
        <w:bottom w:val="none" w:sz="0" w:space="0" w:color="auto"/>
        <w:right w:val="none" w:sz="0" w:space="0" w:color="auto"/>
      </w:divBdr>
    </w:div>
    <w:div w:id="834420019">
      <w:bodyDiv w:val="1"/>
      <w:marLeft w:val="0"/>
      <w:marRight w:val="0"/>
      <w:marTop w:val="0"/>
      <w:marBottom w:val="0"/>
      <w:divBdr>
        <w:top w:val="none" w:sz="0" w:space="0" w:color="auto"/>
        <w:left w:val="none" w:sz="0" w:space="0" w:color="auto"/>
        <w:bottom w:val="none" w:sz="0" w:space="0" w:color="auto"/>
        <w:right w:val="none" w:sz="0" w:space="0" w:color="auto"/>
      </w:divBdr>
    </w:div>
    <w:div w:id="108233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veensatyarv.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veen-satya-r-v" TargetMode="External"/><Relationship Id="rId5" Type="http://schemas.openxmlformats.org/officeDocument/2006/relationships/hyperlink" Target="mailto:psatyarv@gmail.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4641</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Pranav Resume.docx</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Pranav Resume.docx</dc:title>
  <dc:creator>Pranav Shekhar</dc:creator>
  <cp:lastModifiedBy>Praveen Satya</cp:lastModifiedBy>
  <cp:revision>153</cp:revision>
  <cp:lastPrinted>2025-03-25T21:24:00Z</cp:lastPrinted>
  <dcterms:created xsi:type="dcterms:W3CDTF">2024-08-05T23:55:00Z</dcterms:created>
  <dcterms:modified xsi:type="dcterms:W3CDTF">2025-04-07T20:39:00Z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2022-02-12T00:00:00Z</vt:filetime>
  </property>
  <property fmtid="{D5CDD505-2E9C-101B-9397-08002B2CF9AE}" pid="3" name="LastSaved">
    <vt:filetime>2022-04-07T00:00:00Z</vt:filetime>
  </property>
  <property fmtid="{D5CDD505-2E9C-101B-9397-08002B2CF9AE}" pid="4" name="GrammarlyDocumentId">
    <vt:lpwstr>1b6f0510bc93ffc4e924595154435e5776f84aa9828351eadd3b5b8da836173e</vt:lpwstr>
  </property>
</Properties>
</file>