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 for RAG Knowledge Assistant.</w:t>
      </w:r>
    </w:p>
  </w:body>
</w:document>
</file>