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A968" w14:textId="6A4477A6" w:rsidR="00FC6766" w:rsidRPr="00190701" w:rsidRDefault="00E04C89" w:rsidP="009E1FEA">
      <w:pPr>
        <w:pStyle w:val="Title"/>
        <w:jc w:val="center"/>
      </w:pPr>
      <w:r w:rsidRPr="00190701">
        <w:t>AWS Notes</w:t>
      </w:r>
    </w:p>
    <w:p w14:paraId="5FAF0002" w14:textId="57A02B5C" w:rsidR="00190701" w:rsidRDefault="00190701" w:rsidP="00190701"/>
    <w:p w14:paraId="36AC5212" w14:textId="29B48230" w:rsidR="00190701" w:rsidRPr="0032492B" w:rsidRDefault="00190701" w:rsidP="00190701">
      <w:pPr>
        <w:pStyle w:val="Subtitle"/>
        <w:rPr>
          <w:rStyle w:val="IntenseEmphasis"/>
          <w:b/>
          <w:sz w:val="28"/>
          <w:szCs w:val="28"/>
        </w:rPr>
      </w:pPr>
      <w:r w:rsidRPr="0032492B">
        <w:rPr>
          <w:rStyle w:val="IntenseEmphasis"/>
          <w:b/>
          <w:sz w:val="28"/>
          <w:szCs w:val="28"/>
        </w:rPr>
        <w:t>Amazon EC2</w:t>
      </w:r>
    </w:p>
    <w:p w14:paraId="45AC0D2C" w14:textId="1A593019" w:rsidR="00E04C89" w:rsidRDefault="00190701" w:rsidP="00190701">
      <w:pPr>
        <w:jc w:val="both"/>
        <w:rPr>
          <w:sz w:val="24"/>
          <w:szCs w:val="24"/>
        </w:rPr>
      </w:pPr>
      <w:r w:rsidRPr="00190701">
        <w:rPr>
          <w:sz w:val="24"/>
          <w:szCs w:val="24"/>
        </w:rPr>
        <w:tab/>
        <w:t xml:space="preserve">Amazon </w:t>
      </w:r>
      <w:r>
        <w:rPr>
          <w:sz w:val="24"/>
          <w:szCs w:val="24"/>
        </w:rPr>
        <w:t>Elastic compute cloud (EC2) provides scalable</w:t>
      </w:r>
      <w:r w:rsidR="00597E96">
        <w:rPr>
          <w:sz w:val="24"/>
          <w:szCs w:val="24"/>
        </w:rPr>
        <w:t xml:space="preserve"> computing capacity in the Amazon web services (AWS)</w:t>
      </w:r>
    </w:p>
    <w:p w14:paraId="6A96E913" w14:textId="6C913581" w:rsidR="00F308C2" w:rsidRDefault="00F308C2" w:rsidP="00F308C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Eliminates our investment on hardware and makes us to focus on develop &amp; deployment of our applications faster</w:t>
      </w:r>
    </w:p>
    <w:p w14:paraId="19BE849C" w14:textId="5C077E53" w:rsidR="00F308C2" w:rsidRDefault="00F308C2" w:rsidP="00F308C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can make EC2 to launch as many servers as we want</w:t>
      </w:r>
      <w:r w:rsidR="003015D1">
        <w:rPr>
          <w:sz w:val="24"/>
          <w:szCs w:val="24"/>
        </w:rPr>
        <w:t xml:space="preserve"> by configuring security, networking &amp; storage</w:t>
      </w:r>
    </w:p>
    <w:p w14:paraId="2686286B" w14:textId="28DFE7F4" w:rsidR="003015D1" w:rsidRDefault="00D143C8" w:rsidP="00F308C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Depending on the traffic, we can scale up / down to handle the incoming traffic</w:t>
      </w:r>
    </w:p>
    <w:p w14:paraId="61F858ED" w14:textId="0CF321EA" w:rsidR="00D143C8" w:rsidRPr="009E1FEA" w:rsidRDefault="0032492B" w:rsidP="006161CE">
      <w:pPr>
        <w:pStyle w:val="Heading2"/>
        <w:rPr>
          <w:b/>
        </w:rPr>
      </w:pPr>
      <w:r w:rsidRPr="009E1FEA">
        <w:rPr>
          <w:b/>
        </w:rPr>
        <w:t>Cloud Computing:</w:t>
      </w:r>
    </w:p>
    <w:p w14:paraId="6668C381" w14:textId="0F33A1D8" w:rsidR="0032492B" w:rsidRDefault="0032492B" w:rsidP="00D143C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Cloud computing is the on-demand delivery of compute power, database storage, applications and other IT resources through a cloud services platform via the internet with ‘pay-as-you-go’ pricing</w:t>
      </w:r>
    </w:p>
    <w:p w14:paraId="4AD48BCC" w14:textId="01677CBD" w:rsidR="00EB0790" w:rsidRDefault="00EB0790" w:rsidP="00EB079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Provides a simple way to access </w:t>
      </w:r>
      <w:r w:rsidR="00F27F20">
        <w:rPr>
          <w:sz w:val="24"/>
          <w:szCs w:val="24"/>
        </w:rPr>
        <w:t>servers, storage, databases and a broad set of application servers over the internet</w:t>
      </w:r>
    </w:p>
    <w:p w14:paraId="2DFA2372" w14:textId="448C81B0" w:rsidR="00F27F20" w:rsidRDefault="00F27F20" w:rsidP="00F27F2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27F20">
        <w:rPr>
          <w:sz w:val="24"/>
          <w:szCs w:val="24"/>
        </w:rPr>
        <w:t>Companies like AWS take care of all the network-connected hardware required</w:t>
      </w:r>
      <w:r w:rsidR="00B87319">
        <w:rPr>
          <w:sz w:val="24"/>
          <w:szCs w:val="24"/>
        </w:rPr>
        <w:t xml:space="preserve"> for the User’s application services</w:t>
      </w:r>
    </w:p>
    <w:p w14:paraId="5D58034B" w14:textId="10D3CBDC" w:rsidR="00B87319" w:rsidRDefault="00B87319" w:rsidP="00F27F2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28408406" w14:textId="4F2F878D" w:rsidR="00B87319" w:rsidRDefault="00B87319" w:rsidP="00B8731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Trade capital expense for </w:t>
      </w:r>
      <w:r>
        <w:rPr>
          <w:i/>
          <w:sz w:val="24"/>
          <w:szCs w:val="24"/>
        </w:rPr>
        <w:t>variable expense</w:t>
      </w:r>
      <w:r w:rsidR="00D2517A">
        <w:rPr>
          <w:i/>
          <w:sz w:val="24"/>
          <w:szCs w:val="24"/>
        </w:rPr>
        <w:t xml:space="preserve"> </w:t>
      </w:r>
      <w:r w:rsidR="00D2517A">
        <w:rPr>
          <w:sz w:val="24"/>
          <w:szCs w:val="24"/>
        </w:rPr>
        <w:t>(Initial investment)</w:t>
      </w:r>
    </w:p>
    <w:p w14:paraId="7E829775" w14:textId="552CDA2E" w:rsidR="00B87319" w:rsidRDefault="00B87319" w:rsidP="00B8731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Benefit </w:t>
      </w:r>
      <w:r w:rsidR="00D2517A">
        <w:rPr>
          <w:sz w:val="24"/>
          <w:szCs w:val="24"/>
        </w:rPr>
        <w:t>from massive</w:t>
      </w:r>
      <w:r>
        <w:rPr>
          <w:sz w:val="24"/>
          <w:szCs w:val="24"/>
        </w:rPr>
        <w:t xml:space="preserve"> economies of scale</w:t>
      </w:r>
      <w:r w:rsidR="00D2517A">
        <w:rPr>
          <w:sz w:val="24"/>
          <w:szCs w:val="24"/>
        </w:rPr>
        <w:t xml:space="preserve"> (pay as you go pricing adv., when started more servers)</w:t>
      </w:r>
    </w:p>
    <w:p w14:paraId="47235DB1" w14:textId="6A36EBBF" w:rsidR="00D2517A" w:rsidRDefault="00D2517A" w:rsidP="00B8731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Stop guessing about capacity (Scale up/down depends on the incoming traffic)</w:t>
      </w:r>
    </w:p>
    <w:p w14:paraId="1914FB19" w14:textId="798CE9D1" w:rsidR="00D2517A" w:rsidRDefault="00D2517A" w:rsidP="00B8731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Increase speed and agility (Starting the boxes instantly in few minutes when in need)</w:t>
      </w:r>
    </w:p>
    <w:p w14:paraId="32C09B0E" w14:textId="68329543" w:rsidR="00D2517A" w:rsidRDefault="00D2517A" w:rsidP="00B8731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Stop spending money running and maintaining data centers</w:t>
      </w:r>
    </w:p>
    <w:p w14:paraId="56BA9870" w14:textId="77F5706C" w:rsidR="00D2517A" w:rsidRPr="00F27F20" w:rsidRDefault="00D2517A" w:rsidP="00B8731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 global in minutes</w:t>
      </w:r>
    </w:p>
    <w:p w14:paraId="7A2921CB" w14:textId="77777777" w:rsidR="00F27F20" w:rsidRDefault="00F27F20" w:rsidP="00F27F20">
      <w:pPr>
        <w:pStyle w:val="ListParagraph"/>
        <w:jc w:val="both"/>
        <w:rPr>
          <w:sz w:val="24"/>
          <w:szCs w:val="24"/>
        </w:rPr>
      </w:pPr>
    </w:p>
    <w:p w14:paraId="03644E3D" w14:textId="43ABE496" w:rsidR="00B80CD1" w:rsidRDefault="00B80CD1" w:rsidP="00B80CD1">
      <w:pPr>
        <w:jc w:val="both"/>
        <w:rPr>
          <w:sz w:val="24"/>
          <w:szCs w:val="24"/>
        </w:rPr>
      </w:pPr>
      <w:r>
        <w:rPr>
          <w:sz w:val="24"/>
          <w:szCs w:val="24"/>
        </w:rPr>
        <w:t>Types</w:t>
      </w:r>
    </w:p>
    <w:p w14:paraId="346D39F1" w14:textId="4F9EA62C" w:rsidR="00B80CD1" w:rsidRDefault="00B80CD1" w:rsidP="00B80C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Iaas</w:t>
      </w:r>
      <w:proofErr w:type="spellEnd"/>
      <w:r>
        <w:rPr>
          <w:sz w:val="24"/>
          <w:szCs w:val="24"/>
        </w:rPr>
        <w:t xml:space="preserve"> (Infrastructure as a service)</w:t>
      </w:r>
    </w:p>
    <w:p w14:paraId="747A89A8" w14:textId="3F0F5ED1" w:rsidR="00B80CD1" w:rsidRDefault="00B80CD1" w:rsidP="00B80C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Paas</w:t>
      </w:r>
      <w:proofErr w:type="spellEnd"/>
      <w:r>
        <w:rPr>
          <w:sz w:val="24"/>
          <w:szCs w:val="24"/>
        </w:rPr>
        <w:t xml:space="preserve"> (Platform as a service)</w:t>
      </w:r>
    </w:p>
    <w:p w14:paraId="462F1745" w14:textId="66A8CA3B" w:rsidR="00B80CD1" w:rsidRDefault="00B80CD1" w:rsidP="00B80C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Saas</w:t>
      </w:r>
      <w:proofErr w:type="spellEnd"/>
      <w:r>
        <w:rPr>
          <w:sz w:val="24"/>
          <w:szCs w:val="24"/>
        </w:rPr>
        <w:t xml:space="preserve"> (Software as a service)</w:t>
      </w:r>
    </w:p>
    <w:p w14:paraId="1603E477" w14:textId="77777777" w:rsidR="008B2EF5" w:rsidRDefault="008B2EF5" w:rsidP="00361810">
      <w:pPr>
        <w:pStyle w:val="Subtitle"/>
      </w:pPr>
    </w:p>
    <w:p w14:paraId="4585F2C0" w14:textId="77777777" w:rsidR="008B2EF5" w:rsidRDefault="008B2EF5" w:rsidP="00361810">
      <w:pPr>
        <w:pStyle w:val="Subtitle"/>
      </w:pPr>
    </w:p>
    <w:p w14:paraId="1578E118" w14:textId="2E60756F" w:rsidR="00D76A3A" w:rsidRDefault="00361810" w:rsidP="00AB050F">
      <w:pPr>
        <w:pStyle w:val="Subtitle"/>
        <w:jc w:val="both"/>
      </w:pPr>
      <w:proofErr w:type="spellStart"/>
      <w:r>
        <w:lastRenderedPageBreak/>
        <w:t>Iaas</w:t>
      </w:r>
      <w:proofErr w:type="spellEnd"/>
      <w:r w:rsidR="001501DF">
        <w:t xml:space="preserve"> (Back end – Networking, data storage (sys admin things))</w:t>
      </w:r>
      <w:r>
        <w:t>:</w:t>
      </w:r>
    </w:p>
    <w:p w14:paraId="0CBF16A1" w14:textId="2C0AD60D" w:rsidR="00361810" w:rsidRDefault="001501DF" w:rsidP="00AB050F">
      <w:pPr>
        <w:ind w:firstLine="720"/>
        <w:jc w:val="both"/>
      </w:pPr>
      <w:r>
        <w:t xml:space="preserve"> Contains the basic building blocks for cloud IT and provides access to networking features, computers (virtual or dedicated hardware) and data storage space. </w:t>
      </w:r>
      <w:r w:rsidR="008F1C2F">
        <w:t xml:space="preserve">Mostly eliminates </w:t>
      </w:r>
      <w:r w:rsidR="0028497A">
        <w:t xml:space="preserve">IT Resources </w:t>
      </w:r>
      <w:r w:rsidR="008B2EF5">
        <w:t>management work</w:t>
      </w:r>
    </w:p>
    <w:p w14:paraId="0C258C7F" w14:textId="2CE313E4" w:rsidR="001501DF" w:rsidRDefault="001501DF" w:rsidP="00AB050F">
      <w:pPr>
        <w:pStyle w:val="Subtitle"/>
        <w:jc w:val="both"/>
      </w:pPr>
      <w:proofErr w:type="spellStart"/>
      <w:r>
        <w:t>Paas</w:t>
      </w:r>
      <w:proofErr w:type="spellEnd"/>
      <w:r>
        <w:t xml:space="preserve"> (mid end – hardware and Operating system related things): </w:t>
      </w:r>
    </w:p>
    <w:p w14:paraId="1E7ED378" w14:textId="525EBB9A" w:rsidR="0028497A" w:rsidRDefault="0028497A" w:rsidP="00AB050F">
      <w:pPr>
        <w:jc w:val="both"/>
      </w:pPr>
      <w:r>
        <w:tab/>
      </w:r>
      <w:proofErr w:type="spellStart"/>
      <w:r w:rsidR="00B41193">
        <w:t>Paas</w:t>
      </w:r>
      <w:proofErr w:type="spellEnd"/>
      <w:r w:rsidR="00B41193">
        <w:t xml:space="preserve"> </w:t>
      </w:r>
      <w:r w:rsidR="00CA3356">
        <w:t>remove the need for organizations to manage the underlying infrastructure (Usually h/w &amp; other Operating Systems). It lets us to concentrate on the “deployment and management” of our applications</w:t>
      </w:r>
    </w:p>
    <w:p w14:paraId="174FD392" w14:textId="0DBC1A4F" w:rsidR="00CA3356" w:rsidRDefault="00CA3356" w:rsidP="00AB050F">
      <w:pPr>
        <w:pStyle w:val="Subtitle"/>
        <w:jc w:val="both"/>
      </w:pPr>
      <w:proofErr w:type="spellStart"/>
      <w:r>
        <w:t>Saas</w:t>
      </w:r>
      <w:proofErr w:type="spellEnd"/>
      <w:r>
        <w:t xml:space="preserve"> (Front end – Software as a service):</w:t>
      </w:r>
    </w:p>
    <w:p w14:paraId="69598604" w14:textId="0F2E51E1" w:rsidR="009E1FEA" w:rsidRDefault="00CA3356" w:rsidP="00AB050F">
      <w:pPr>
        <w:jc w:val="both"/>
      </w:pPr>
      <w:r>
        <w:tab/>
        <w:t xml:space="preserve">Is nothing but a service provider provides you with a completed product that is run and managed by the service provider. Using </w:t>
      </w:r>
      <w:proofErr w:type="spellStart"/>
      <w:r>
        <w:t>Saas</w:t>
      </w:r>
      <w:proofErr w:type="spellEnd"/>
      <w:r>
        <w:t xml:space="preserve"> is nothing but referring to ‘end-user’ applications. It Just </w:t>
      </w:r>
      <w:r w:rsidR="00577E27">
        <w:t>doesn’t care</w:t>
      </w:r>
      <w:r>
        <w:t xml:space="preserve"> the underlying Infrastructure </w:t>
      </w:r>
      <w:r w:rsidR="00FD4729">
        <w:t>and how</w:t>
      </w:r>
      <w:r w:rsidR="000B1D87">
        <w:t xml:space="preserve"> the service is maintained.</w:t>
      </w:r>
      <w:r w:rsidR="009E1FEA">
        <w:t xml:space="preserve"> </w:t>
      </w:r>
    </w:p>
    <w:p w14:paraId="4D245E74" w14:textId="77777777" w:rsidR="009E1FEA" w:rsidRDefault="009E1FEA" w:rsidP="00AB050F">
      <w:pPr>
        <w:jc w:val="both"/>
      </w:pPr>
    </w:p>
    <w:p w14:paraId="6D7A45E1" w14:textId="5EA1B0D9" w:rsidR="009E1FEA" w:rsidRDefault="009E1FEA" w:rsidP="00AB050F">
      <w:pPr>
        <w:jc w:val="both"/>
        <w:rPr>
          <w:rStyle w:val="SubtleEmphasis"/>
        </w:rPr>
      </w:pPr>
      <w:r w:rsidRPr="009E1FEA">
        <w:rPr>
          <w:rStyle w:val="SubtleEmphasis"/>
        </w:rPr>
        <w:t xml:space="preserve">Cloud Computing Deployment models: </w:t>
      </w:r>
    </w:p>
    <w:p w14:paraId="7C0A67D8" w14:textId="40CD5AD9" w:rsidR="009E1FEA" w:rsidRDefault="009E1FEA" w:rsidP="00AB050F">
      <w:pPr>
        <w:jc w:val="both"/>
        <w:rPr>
          <w:rStyle w:val="SubtleEmphasis"/>
          <w:i w:val="0"/>
        </w:rPr>
      </w:pPr>
      <w:r>
        <w:rPr>
          <w:rStyle w:val="SubtleEmphasis"/>
          <w:i w:val="0"/>
        </w:rPr>
        <w:t xml:space="preserve">Cloud: </w:t>
      </w:r>
    </w:p>
    <w:p w14:paraId="21230223" w14:textId="1EBE1110" w:rsidR="009E1FEA" w:rsidRDefault="009E1FEA" w:rsidP="00AB050F">
      <w:pPr>
        <w:jc w:val="both"/>
      </w:pPr>
      <w:r>
        <w:rPr>
          <w:rStyle w:val="SubtleEmphasis"/>
          <w:i w:val="0"/>
        </w:rPr>
        <w:tab/>
      </w:r>
      <w:r>
        <w:t>A</w:t>
      </w:r>
      <w:r>
        <w:t xml:space="preserve"> Cloud based application is fully deployed in the cloud and all parts of it runs in the cloud itself.</w:t>
      </w:r>
      <w:r w:rsidR="000C725F">
        <w:t xml:space="preserve"> Applications in the cloud have either been created in the cloud or have been migrated from an existing infrastructure to take advantage of the cloud</w:t>
      </w:r>
      <w:r w:rsidR="00BD56F4">
        <w:t xml:space="preserve">  </w:t>
      </w:r>
    </w:p>
    <w:p w14:paraId="4545F89E" w14:textId="5FF70855" w:rsidR="00D84980" w:rsidRDefault="00D84980" w:rsidP="00AB050F">
      <w:pPr>
        <w:jc w:val="both"/>
        <w:rPr>
          <w:rStyle w:val="SubtleEmphasis"/>
          <w:i w:val="0"/>
        </w:rPr>
      </w:pPr>
      <w:r>
        <w:rPr>
          <w:rStyle w:val="SubtleEmphasis"/>
          <w:i w:val="0"/>
        </w:rPr>
        <w:t>Hybrid:</w:t>
      </w:r>
      <w:r w:rsidR="00AB050F">
        <w:rPr>
          <w:rStyle w:val="SubtleEmphasis"/>
          <w:i w:val="0"/>
        </w:rPr>
        <w:t xml:space="preserve"> </w:t>
      </w:r>
    </w:p>
    <w:p w14:paraId="2A344DAD" w14:textId="77777777" w:rsidR="00AB050F" w:rsidRDefault="00A6447D" w:rsidP="00AB050F">
      <w:pPr>
        <w:jc w:val="both"/>
      </w:pPr>
      <w:r>
        <w:rPr>
          <w:rStyle w:val="SubtleEmphasis"/>
          <w:i w:val="0"/>
        </w:rPr>
        <w:tab/>
      </w:r>
      <w:r w:rsidR="00BD56F4">
        <w:t>A</w:t>
      </w:r>
      <w:r w:rsidR="00BD56F4">
        <w:t xml:space="preserve"> Hybrid deployment is the way to connect existing infrastructure &amp; applications between cloud-based resources and existing resources that’re not located in the cloud</w:t>
      </w:r>
      <w:r w:rsidR="00AB050F">
        <w:t>.  This usually happens when the organization’s infrastructure is moving onto the cloud while connecting cloud resources to the internal system</w:t>
      </w:r>
    </w:p>
    <w:p w14:paraId="4B50B153" w14:textId="34BE2E62" w:rsidR="00AB050F" w:rsidRDefault="00AB050F" w:rsidP="00AB050F">
      <w:pPr>
        <w:rPr>
          <w:rStyle w:val="SubtleEmphasis"/>
          <w:i w:val="0"/>
        </w:rPr>
      </w:pPr>
      <w:r>
        <w:rPr>
          <w:rStyle w:val="SubtleEmphasis"/>
          <w:i w:val="0"/>
        </w:rPr>
        <w:t>On</w:t>
      </w:r>
      <w:r w:rsidR="00590299">
        <w:rPr>
          <w:rStyle w:val="SubtleEmphasis"/>
          <w:i w:val="0"/>
        </w:rPr>
        <w:t>-</w:t>
      </w:r>
      <w:r>
        <w:rPr>
          <w:rStyle w:val="SubtleEmphasis"/>
          <w:i w:val="0"/>
        </w:rPr>
        <w:t>premises</w:t>
      </w:r>
      <w:r>
        <w:rPr>
          <w:rStyle w:val="SubtleEmphasis"/>
          <w:i w:val="0"/>
        </w:rPr>
        <w:t>:</w:t>
      </w:r>
    </w:p>
    <w:p w14:paraId="0449F3A3" w14:textId="52752A40" w:rsidR="00CA3356" w:rsidRDefault="00AB050F" w:rsidP="00AB050F">
      <w:r>
        <w:tab/>
      </w:r>
      <w:r w:rsidR="00133463">
        <w:t xml:space="preserve">The deployment </w:t>
      </w:r>
      <w:r w:rsidR="00590299">
        <w:t>of resources</w:t>
      </w:r>
      <w:r w:rsidR="00133463">
        <w:t xml:space="preserve"> on</w:t>
      </w:r>
      <w:r w:rsidR="00590299">
        <w:t>-</w:t>
      </w:r>
      <w:r w:rsidR="00133463">
        <w:t>premises</w:t>
      </w:r>
      <w:r w:rsidR="00590299">
        <w:t xml:space="preserve">, using virtualization and resource management tools is sometimes called the ‘Private Cloud’.  </w:t>
      </w:r>
      <w:r w:rsidR="00FD4729">
        <w:br/>
      </w:r>
    </w:p>
    <w:p w14:paraId="1130CA12" w14:textId="18D559FB" w:rsidR="00AB050F" w:rsidRDefault="00076F60" w:rsidP="00076F60">
      <w:pPr>
        <w:pStyle w:val="Heading2"/>
        <w:rPr>
          <w:b/>
        </w:rPr>
      </w:pPr>
      <w:r w:rsidRPr="00A531A2">
        <w:rPr>
          <w:b/>
        </w:rPr>
        <w:t>Glo</w:t>
      </w:r>
      <w:r w:rsidR="00A531A2">
        <w:rPr>
          <w:b/>
        </w:rPr>
        <w:t>bal Infrastructure:</w:t>
      </w:r>
    </w:p>
    <w:p w14:paraId="4BE99E64" w14:textId="3A22DCD0" w:rsidR="00A531A2" w:rsidRPr="00684D70" w:rsidRDefault="00A531A2" w:rsidP="00A531A2">
      <w:r>
        <w:tab/>
      </w:r>
      <w:r w:rsidR="00684D70">
        <w:t xml:space="preserve">AWS cloud Infrastructure is built around </w:t>
      </w:r>
      <w:r w:rsidR="00684D70" w:rsidRPr="00684D70">
        <w:rPr>
          <w:b/>
          <w:i/>
        </w:rPr>
        <w:t>Regions</w:t>
      </w:r>
      <w:r w:rsidR="00684D70">
        <w:rPr>
          <w:b/>
          <w:i/>
        </w:rPr>
        <w:t xml:space="preserve"> (Geographical regions) </w:t>
      </w:r>
      <w:r w:rsidR="00684D70">
        <w:t xml:space="preserve">and </w:t>
      </w:r>
      <w:r w:rsidR="00684D70">
        <w:rPr>
          <w:b/>
          <w:i/>
        </w:rPr>
        <w:t>Availability zones</w:t>
      </w:r>
      <w:r w:rsidR="00684D70">
        <w:t xml:space="preserve">. </w:t>
      </w:r>
      <w:bookmarkStart w:id="0" w:name="_GoBack"/>
      <w:bookmarkEnd w:id="0"/>
    </w:p>
    <w:p w14:paraId="1CF4158E" w14:textId="5AEB9EC2" w:rsidR="00FD4729" w:rsidRDefault="00FD4729" w:rsidP="00CA3356"/>
    <w:p w14:paraId="1C365ED5" w14:textId="77777777" w:rsidR="00FD4729" w:rsidRPr="00CA3356" w:rsidRDefault="00FD4729" w:rsidP="00CA3356"/>
    <w:p w14:paraId="0F88E392" w14:textId="118F067F" w:rsidR="001501DF" w:rsidRPr="001501DF" w:rsidRDefault="001501DF" w:rsidP="001501DF">
      <w:r>
        <w:tab/>
      </w:r>
    </w:p>
    <w:p w14:paraId="1303B767" w14:textId="2D00AA79" w:rsidR="001501DF" w:rsidRPr="001501DF" w:rsidRDefault="001501DF" w:rsidP="001501DF">
      <w:r>
        <w:tab/>
      </w:r>
    </w:p>
    <w:sectPr w:rsidR="001501DF" w:rsidRPr="0015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EDA"/>
    <w:multiLevelType w:val="hybridMultilevel"/>
    <w:tmpl w:val="22E03EAA"/>
    <w:lvl w:ilvl="0" w:tplc="C6788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2776"/>
    <w:multiLevelType w:val="hybridMultilevel"/>
    <w:tmpl w:val="D510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82461"/>
    <w:multiLevelType w:val="hybridMultilevel"/>
    <w:tmpl w:val="E57430F0"/>
    <w:lvl w:ilvl="0" w:tplc="96526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557CB"/>
    <w:multiLevelType w:val="hybridMultilevel"/>
    <w:tmpl w:val="8268627C"/>
    <w:lvl w:ilvl="0" w:tplc="1750D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34D41"/>
    <w:multiLevelType w:val="hybridMultilevel"/>
    <w:tmpl w:val="F5E0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31"/>
    <w:rsid w:val="00076F60"/>
    <w:rsid w:val="000B1D87"/>
    <w:rsid w:val="000C725F"/>
    <w:rsid w:val="00133463"/>
    <w:rsid w:val="001501DF"/>
    <w:rsid w:val="00190701"/>
    <w:rsid w:val="0028497A"/>
    <w:rsid w:val="003015D1"/>
    <w:rsid w:val="0032492B"/>
    <w:rsid w:val="00361810"/>
    <w:rsid w:val="004640A6"/>
    <w:rsid w:val="004F2831"/>
    <w:rsid w:val="00577E27"/>
    <w:rsid w:val="00590299"/>
    <w:rsid w:val="00597E96"/>
    <w:rsid w:val="006161CE"/>
    <w:rsid w:val="00684D70"/>
    <w:rsid w:val="007C07C8"/>
    <w:rsid w:val="008B2EF5"/>
    <w:rsid w:val="008F1C2F"/>
    <w:rsid w:val="009E1FEA"/>
    <w:rsid w:val="00A531A2"/>
    <w:rsid w:val="00A6447D"/>
    <w:rsid w:val="00AB050F"/>
    <w:rsid w:val="00B41193"/>
    <w:rsid w:val="00B80CD1"/>
    <w:rsid w:val="00B87319"/>
    <w:rsid w:val="00BD56F4"/>
    <w:rsid w:val="00CA3356"/>
    <w:rsid w:val="00CA5A25"/>
    <w:rsid w:val="00D143C8"/>
    <w:rsid w:val="00D17661"/>
    <w:rsid w:val="00D2517A"/>
    <w:rsid w:val="00D76A3A"/>
    <w:rsid w:val="00D84980"/>
    <w:rsid w:val="00E04C89"/>
    <w:rsid w:val="00E7062C"/>
    <w:rsid w:val="00EB0790"/>
    <w:rsid w:val="00F27F20"/>
    <w:rsid w:val="00F308C2"/>
    <w:rsid w:val="00F81DED"/>
    <w:rsid w:val="00FC6766"/>
    <w:rsid w:val="00FD4729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5266"/>
  <w15:chartTrackingRefBased/>
  <w15:docId w15:val="{A69B48D5-7D22-4852-B6D4-3606602B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4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9070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0701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19070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308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7EBB"/>
    <w:rPr>
      <w:i/>
      <w:iCs/>
    </w:rPr>
  </w:style>
  <w:style w:type="character" w:styleId="Strong">
    <w:name w:val="Strong"/>
    <w:basedOn w:val="DefaultParagraphFont"/>
    <w:uiPriority w:val="22"/>
    <w:qFormat/>
    <w:rsid w:val="00FF7E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F7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Bharath Varanasi</dc:creator>
  <cp:keywords/>
  <dc:description/>
  <cp:lastModifiedBy>Praveen Bharath Varanasi</cp:lastModifiedBy>
  <cp:revision>32</cp:revision>
  <dcterms:created xsi:type="dcterms:W3CDTF">2018-04-13T05:58:00Z</dcterms:created>
  <dcterms:modified xsi:type="dcterms:W3CDTF">2018-04-19T10:43:00Z</dcterms:modified>
</cp:coreProperties>
</file>