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69DA" w14:textId="77777777" w:rsidR="00A1225B" w:rsidRDefault="00A1225B" w:rsidP="00A1225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count even and odd numbers.</w:t>
      </w:r>
    </w:p>
    <w:p w14:paraId="2F2790C9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input("Enter The Number Of Elements: "))</w:t>
      </w:r>
    </w:p>
    <w:p w14:paraId="1BEA3887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0</w:t>
      </w:r>
    </w:p>
    <w:p w14:paraId="03874DCA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"Enter The Elements: ")</w:t>
      </w:r>
    </w:p>
    <w:p w14:paraId="78C00171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range(n):</w:t>
      </w:r>
    </w:p>
    <w:p w14:paraId="79043BB1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int(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)) % 2 == 0:</w:t>
      </w:r>
    </w:p>
    <w:p w14:paraId="3272E804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 += 1</w:t>
      </w:r>
    </w:p>
    <w:p w14:paraId="7D3BBEE3" w14:textId="77777777" w:rsidR="00A1225B" w:rsidRDefault="00A1225B" w:rsidP="00A1225B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"Number Of Even Numbers:", c, "\</w:t>
      </w:r>
      <w:proofErr w:type="spellStart"/>
      <w:r>
        <w:rPr>
          <w:rFonts w:ascii="Times New Roman" w:hAnsi="Times New Roman" w:cs="Times New Roman"/>
        </w:rPr>
        <w:t>nNumber</w:t>
      </w:r>
      <w:proofErr w:type="spellEnd"/>
      <w:r>
        <w:rPr>
          <w:rFonts w:ascii="Times New Roman" w:hAnsi="Times New Roman" w:cs="Times New Roman"/>
        </w:rPr>
        <w:t xml:space="preserve"> Of Odd Numbers:", n-c)</w:t>
      </w:r>
    </w:p>
    <w:p w14:paraId="7816F7B5" w14:textId="77777777" w:rsidR="00A1225B" w:rsidRDefault="00A1225B" w:rsidP="00A122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29D4AA" w14:textId="3E0D4CD5" w:rsidR="00A1225B" w:rsidRDefault="00A1225B" w:rsidP="00A122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 wp14:anchorId="4401D508" wp14:editId="254408AB">
            <wp:extent cx="3448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6165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225B"/>
    <w:rsid w:val="007E311A"/>
    <w:rsid w:val="00A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BC"/>
  <w15:chartTrackingRefBased/>
  <w15:docId w15:val="{836A6298-A4E5-40A9-AB25-BE7D3BC5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2020-06-14T12:46:00Z</dcterms:created>
  <dcterms:modified xsi:type="dcterms:W3CDTF">2020-06-14T12:46:00Z</dcterms:modified>
</cp:coreProperties>
</file>