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76ce29511e334634ddf53961ffc2724630a337"/>
    <w:p>
      <w:pPr>
        <w:pStyle w:val="Heading1"/>
      </w:pPr>
      <w:r>
        <w:t xml:space="preserve">Market Regime Model Refactor - Critical Improvements</w:t>
      </w:r>
    </w:p>
    <w:p>
      <w:pPr>
        <w:pStyle w:val="FirstParagraph"/>
      </w:pPr>
      <w:r>
        <w:t xml:space="preserve">You are refactoring an existing market regime forecasting system.</w:t>
      </w:r>
    </w:p>
    <w:p>
      <w:pPr>
        <w:pStyle w:val="BodyText"/>
      </w:pPr>
      <w:r>
        <w:t xml:space="preserve">Current system is functional but has several design flaws identified through inspection of:</w:t>
      </w:r>
    </w:p>
    <w:p>
      <w:pPr>
        <w:pStyle w:val="Compact"/>
        <w:numPr>
          <w:ilvl w:val="0"/>
          <w:numId w:val="1001"/>
        </w:numPr>
      </w:pPr>
      <w:r>
        <w:t xml:space="preserve">regime_labels.csv</w:t>
      </w:r>
    </w:p>
    <w:p>
      <w:pPr>
        <w:pStyle w:val="Compact"/>
        <w:numPr>
          <w:ilvl w:val="0"/>
          <w:numId w:val="1001"/>
        </w:numPr>
      </w:pPr>
      <w:r>
        <w:t xml:space="preserve">feature_importance.csv</w:t>
      </w:r>
    </w:p>
    <w:p>
      <w:pPr>
        <w:pStyle w:val="Compact"/>
        <w:numPr>
          <w:ilvl w:val="0"/>
          <w:numId w:val="1001"/>
        </w:numPr>
      </w:pPr>
      <w:r>
        <w:t xml:space="preserve">model outputs</w:t>
      </w:r>
    </w:p>
    <w:p>
      <w:pPr>
        <w:pStyle w:val="FirstParagraph"/>
      </w:pPr>
      <w:r>
        <w:t xml:space="preserve">The goal is NOT to add more complexity.</w:t>
      </w:r>
    </w:p>
    <w:p>
      <w:pPr>
        <w:pStyle w:val="BodyText"/>
      </w:pPr>
      <w:r>
        <w:t xml:space="preserve">The goal is to improve:</w:t>
      </w:r>
    </w:p>
    <w:p>
      <w:pPr>
        <w:pStyle w:val="Compact"/>
        <w:numPr>
          <w:ilvl w:val="0"/>
          <w:numId w:val="1002"/>
        </w:numPr>
      </w:pPr>
      <w:r>
        <w:t xml:space="preserve">Label quality</w:t>
      </w:r>
    </w:p>
    <w:p>
      <w:pPr>
        <w:pStyle w:val="Compact"/>
        <w:numPr>
          <w:ilvl w:val="0"/>
          <w:numId w:val="1002"/>
        </w:numPr>
      </w:pPr>
      <w:r>
        <w:t xml:space="preserve">Regime separation</w:t>
      </w:r>
    </w:p>
    <w:p>
      <w:pPr>
        <w:pStyle w:val="Compact"/>
        <w:numPr>
          <w:ilvl w:val="0"/>
          <w:numId w:val="1002"/>
        </w:numPr>
      </w:pPr>
      <w:r>
        <w:t xml:space="preserve">Forecast quality</w:t>
      </w:r>
    </w:p>
    <w:p>
      <w:pPr>
        <w:pStyle w:val="Compact"/>
        <w:numPr>
          <w:ilvl w:val="0"/>
          <w:numId w:val="1002"/>
        </w:numPr>
      </w:pPr>
      <w:r>
        <w:t xml:space="preserve">Explainability</w:t>
      </w:r>
    </w:p>
    <w:p>
      <w:pPr>
        <w:pStyle w:val="Compact"/>
        <w:numPr>
          <w:ilvl w:val="0"/>
          <w:numId w:val="1002"/>
        </w:numPr>
      </w:pPr>
      <w:r>
        <w:t xml:space="preserve">State persistence</w:t>
      </w:r>
    </w:p>
    <w:p>
      <w:pPr>
        <w:pStyle w:val="FirstParagraph"/>
      </w:pPr>
      <w:r>
        <w:t xml:space="preserve">before attempting hyperparameter tuning.</w:t>
      </w:r>
    </w:p>
    <w:p>
      <w:r>
        <w:pict>
          <v:rect style="width:0;height:1.5pt" o:hralign="center" o:hrstd="t" o:hr="t"/>
        </w:pict>
      </w:r>
    </w:p>
    <w:bookmarkEnd w:id="20"/>
    <w:bookmarkStart w:id="21" w:name="important"/>
    <w:p>
      <w:pPr>
        <w:pStyle w:val="Heading1"/>
      </w:pPr>
      <w:r>
        <w:t xml:space="preserve">IMPORTANT</w:t>
      </w:r>
    </w:p>
    <w:p>
      <w:pPr>
        <w:pStyle w:val="FirstParagraph"/>
      </w:pPr>
      <w:r>
        <w:t xml:space="preserve">DO NOT start with Optuna.</w:t>
      </w:r>
    </w:p>
    <w:p>
      <w:pPr>
        <w:pStyle w:val="BodyText"/>
      </w:pPr>
      <w:r>
        <w:t xml:space="preserve">DO NOT start with Grid Search.</w:t>
      </w:r>
    </w:p>
    <w:p>
      <w:pPr>
        <w:pStyle w:val="BodyText"/>
      </w:pPr>
      <w:r>
        <w:t xml:space="preserve">DO NOT tune LightGBM yet.</w:t>
      </w:r>
    </w:p>
    <w:p>
      <w:pPr>
        <w:pStyle w:val="BodyText"/>
      </w:pPr>
      <w:r>
        <w:t xml:space="preserve">The issue is primarily:</w:t>
      </w:r>
    </w:p>
    <w:p>
      <w:pPr>
        <w:pStyle w:val="Compact"/>
        <w:numPr>
          <w:ilvl w:val="0"/>
          <w:numId w:val="1003"/>
        </w:numPr>
      </w:pPr>
      <w:r>
        <w:t xml:space="preserve">Label Engine</w:t>
      </w:r>
    </w:p>
    <w:p>
      <w:pPr>
        <w:pStyle w:val="Compact"/>
        <w:numPr>
          <w:ilvl w:val="0"/>
          <w:numId w:val="1003"/>
        </w:numPr>
      </w:pPr>
      <w:r>
        <w:t xml:space="preserve">Regime Score Calibration</w:t>
      </w:r>
    </w:p>
    <w:p>
      <w:pPr>
        <w:pStyle w:val="Compact"/>
        <w:numPr>
          <w:ilvl w:val="0"/>
          <w:numId w:val="1003"/>
        </w:numPr>
      </w:pPr>
      <w:r>
        <w:t xml:space="preserve">Structure Logic</w:t>
      </w:r>
    </w:p>
    <w:p>
      <w:pPr>
        <w:pStyle w:val="FirstParagraph"/>
      </w:pPr>
      <w:r>
        <w:t xml:space="preserve">not model parameters.</w:t>
      </w:r>
    </w:p>
    <w:p>
      <w:r>
        <w:pict>
          <v:rect style="width:0;height:1.5pt" o:hralign="center" o:hrstd="t" o:hr="t"/>
        </w:pict>
      </w:r>
    </w:p>
    <w:bookmarkEnd w:id="21"/>
    <w:bookmarkStart w:id="22" w:name="findings-from-inspection"/>
    <w:p>
      <w:pPr>
        <w:pStyle w:val="Heading1"/>
      </w:pPr>
      <w:r>
        <w:t xml:space="preserve">Findings From Inspection</w:t>
      </w:r>
    </w:p>
    <w:p>
      <w:pPr>
        <w:pStyle w:val="FirstParagraph"/>
      </w:pPr>
      <w:r>
        <w:t xml:space="preserve">Current label distribution:</w:t>
      </w:r>
    </w:p>
    <w:p>
      <w:pPr>
        <w:pStyle w:val="BodyText"/>
      </w:pPr>
      <w:r>
        <w:t xml:space="preserve">STRONG_RISK_OFF ≈ 3%</w:t>
      </w:r>
    </w:p>
    <w:p>
      <w:pPr>
        <w:pStyle w:val="BodyText"/>
      </w:pPr>
      <w:r>
        <w:t xml:space="preserve">RISK_OFF ≈ 13%</w:t>
      </w:r>
    </w:p>
    <w:p>
      <w:pPr>
        <w:pStyle w:val="BodyText"/>
      </w:pPr>
      <w:r>
        <w:t xml:space="preserve">NEUTRAL ≈ 55%</w:t>
      </w:r>
    </w:p>
    <w:p>
      <w:pPr>
        <w:pStyle w:val="BodyText"/>
      </w:pPr>
      <w:r>
        <w:t xml:space="preserve">RISK_ON ≈ 28%</w:t>
      </w:r>
    </w:p>
    <w:p>
      <w:pPr>
        <w:pStyle w:val="BodyText"/>
      </w:pPr>
      <w:r>
        <w:t xml:space="preserve">STRONG_RISK_ON ≈ 1%</w:t>
      </w:r>
    </w:p>
    <w:p>
      <w:pPr>
        <w:pStyle w:val="BodyText"/>
      </w:pPr>
      <w:r>
        <w:t xml:space="preserve">This is unhealthy.</w:t>
      </w:r>
    </w:p>
    <w:p>
      <w:pPr>
        <w:pStyle w:val="BodyText"/>
      </w:pPr>
      <w:r>
        <w:t xml:space="preserve">Strong Risk On barely exists.</w:t>
      </w:r>
    </w:p>
    <w:p>
      <w:pPr>
        <w:pStyle w:val="BodyText"/>
      </w:pPr>
      <w:r>
        <w:t xml:space="preserve">Model cannot learn classes that rarely occur.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regime score distribution:</w:t>
      </w:r>
    </w:p>
    <w:p>
      <w:pPr>
        <w:pStyle w:val="BodyText"/>
      </w:pPr>
      <w:r>
        <w:t xml:space="preserve">Min ≈ 9</w:t>
      </w:r>
    </w:p>
    <w:p>
      <w:pPr>
        <w:pStyle w:val="BodyText"/>
      </w:pPr>
      <w:r>
        <w:t xml:space="preserve">25th percentile ≈ 45</w:t>
      </w:r>
    </w:p>
    <w:p>
      <w:pPr>
        <w:pStyle w:val="BodyText"/>
      </w:pPr>
      <w:r>
        <w:t xml:space="preserve">Median ≈ 53</w:t>
      </w:r>
    </w:p>
    <w:p>
      <w:pPr>
        <w:pStyle w:val="BodyText"/>
      </w:pPr>
      <w:r>
        <w:t xml:space="preserve">75th percentile ≈ 61</w:t>
      </w:r>
    </w:p>
    <w:p>
      <w:pPr>
        <w:pStyle w:val="BodyText"/>
      </w:pPr>
      <w:r>
        <w:t xml:space="preserve">Max ≈ 79</w:t>
      </w:r>
    </w:p>
    <w:p>
      <w:pPr>
        <w:pStyle w:val="BodyText"/>
      </w:pPr>
      <w:r>
        <w:t xml:space="preserve">Problem:</w:t>
      </w:r>
    </w:p>
    <w:p>
      <w:pPr>
        <w:pStyle w:val="BodyText"/>
      </w:pPr>
      <w:r>
        <w:t xml:space="preserve">Score is compressed.</w:t>
      </w:r>
    </w:p>
    <w:p>
      <w:pPr>
        <w:pStyle w:val="BodyText"/>
      </w:pPr>
      <w:r>
        <w:t xml:space="preserve">Most observations fall between:</w:t>
      </w:r>
    </w:p>
    <w:p>
      <w:pPr>
        <w:pStyle w:val="BodyText"/>
      </w:pPr>
      <w:r>
        <w:t xml:space="preserve">45 and 61</w:t>
      </w:r>
    </w:p>
    <w:p>
      <w:pPr>
        <w:pStyle w:val="BodyText"/>
      </w:pPr>
      <w:r>
        <w:t xml:space="preserve">This causes excessive Neutral labels.</w:t>
      </w:r>
    </w:p>
    <w:p>
      <w:r>
        <w:pict>
          <v:rect style="width:0;height:1.5pt" o:hralign="center" o:hrstd="t" o:hr="t"/>
        </w:pict>
      </w:r>
    </w:p>
    <w:bookmarkEnd w:id="22"/>
    <w:bookmarkStart w:id="23" w:name="phase-1"/>
    <w:p>
      <w:pPr>
        <w:pStyle w:val="Heading1"/>
      </w:pPr>
      <w:r>
        <w:t xml:space="preserve">PHASE 1</w:t>
      </w:r>
    </w:p>
    <w:bookmarkEnd w:id="23"/>
    <w:bookmarkStart w:id="24" w:name="create-diagnostics-module"/>
    <w:p>
      <w:pPr>
        <w:pStyle w:val="Heading1"/>
      </w:pPr>
      <w:r>
        <w:t xml:space="preserve">Create Diagnostics Module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src/regime_diagnostics.py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data/diagnostics/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regime_distribution.csv</w:t>
      </w:r>
    </w:p>
    <w:p>
      <w:pPr>
        <w:pStyle w:val="BodyText"/>
      </w:pPr>
      <w:r>
        <w:t xml:space="preserve">regime_score_distribution.csv</w:t>
      </w:r>
    </w:p>
    <w:p>
      <w:pPr>
        <w:pStyle w:val="BodyText"/>
      </w:pPr>
      <w:r>
        <w:t xml:space="preserve">feature_null_report.csv</w:t>
      </w:r>
    </w:p>
    <w:p>
      <w:pPr>
        <w:pStyle w:val="BodyText"/>
      </w:pPr>
      <w:r>
        <w:t xml:space="preserve">feature_variance_report.csv</w:t>
      </w:r>
    </w:p>
    <w:p>
      <w:pPr>
        <w:pStyle w:val="BodyText"/>
      </w:pPr>
      <w:r>
        <w:t xml:space="preserve">breakout_feature_distribution.csv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plots:</w:t>
      </w:r>
    </w:p>
    <w:p>
      <w:pPr>
        <w:pStyle w:val="BodyText"/>
      </w:pPr>
      <w:r>
        <w:t xml:space="preserve">regime_distribution.png</w:t>
      </w:r>
    </w:p>
    <w:p>
      <w:pPr>
        <w:pStyle w:val="BodyText"/>
      </w:pPr>
      <w:r>
        <w:t xml:space="preserve">regime_score_histogram.png</w:t>
      </w:r>
    </w:p>
    <w:p>
      <w:pPr>
        <w:pStyle w:val="BodyText"/>
      </w:pPr>
      <w:r>
        <w:t xml:space="preserve">regime_score_by_year.png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module must run before model training.</w:t>
      </w:r>
    </w:p>
    <w:p>
      <w:r>
        <w:pict>
          <v:rect style="width:0;height:1.5pt" o:hralign="center" o:hrstd="t" o:hr="t"/>
        </w:pict>
      </w:r>
    </w:p>
    <w:bookmarkEnd w:id="24"/>
    <w:bookmarkStart w:id="25" w:name="phase-2"/>
    <w:p>
      <w:pPr>
        <w:pStyle w:val="Heading1"/>
      </w:pPr>
      <w:r>
        <w:t xml:space="preserve">PHASE 2</w:t>
      </w:r>
    </w:p>
    <w:bookmarkEnd w:id="25"/>
    <w:bookmarkStart w:id="26" w:name="refactor-label-engine"/>
    <w:p>
      <w:pPr>
        <w:pStyle w:val="Heading1"/>
      </w:pPr>
      <w:r>
        <w:t xml:space="preserve">Refactor Label Engine</w:t>
      </w:r>
    </w:p>
    <w:p>
      <w:pPr>
        <w:pStyle w:val="FirstParagraph"/>
      </w:pPr>
      <w:r>
        <w:t xml:space="preserve">Current implementation uses:</w:t>
      </w:r>
    </w:p>
    <w:p>
      <w:pPr>
        <w:pStyle w:val="BodyText"/>
      </w:pPr>
      <w:r>
        <w:t xml:space="preserve">trend</w:t>
      </w:r>
    </w:p>
    <w:p>
      <w:pPr>
        <w:numPr>
          <w:ilvl w:val="0"/>
          <w:numId w:val="1004"/>
        </w:numPr>
      </w:pPr>
      <w:r>
        <w:t xml:space="preserve">structure</w:t>
      </w:r>
    </w:p>
    <w:p>
      <w:pPr>
        <w:numPr>
          <w:ilvl w:val="0"/>
          <w:numId w:val="1004"/>
        </w:numPr>
      </w:pPr>
      <w:r>
        <w:t xml:space="preserve">volatility</w:t>
      </w:r>
    </w:p>
    <w:p>
      <w:pPr>
        <w:pStyle w:val="FirstParagraph"/>
      </w:pPr>
      <w:r>
        <w:t xml:space="preserve">Keep this architecture.</w:t>
      </w:r>
    </w:p>
    <w:p>
      <w:pPr>
        <w:pStyle w:val="BodyText"/>
      </w:pPr>
      <w:r>
        <w:t xml:space="preserve">But redesign components.</w:t>
      </w:r>
    </w:p>
    <w:p>
      <w:r>
        <w:pict>
          <v:rect style="width:0;height:1.5pt" o:hralign="center" o:hrstd="t" o:hr="t"/>
        </w:pict>
      </w:r>
    </w:p>
    <w:bookmarkEnd w:id="26"/>
    <w:bookmarkStart w:id="27" w:name="trend-score"/>
    <w:p>
      <w:pPr>
        <w:pStyle w:val="Heading1"/>
      </w:pPr>
      <w:r>
        <w:t xml:space="preserve">Trend Score</w:t>
      </w:r>
    </w:p>
    <w:p>
      <w:pPr>
        <w:pStyle w:val="FirstParagraph"/>
      </w:pPr>
      <w:r>
        <w:t xml:space="preserve">Current trend score is acceptable.</w:t>
      </w:r>
    </w:p>
    <w:p>
      <w:pPr>
        <w:pStyle w:val="BodyText"/>
      </w:pPr>
      <w:r>
        <w:t xml:space="preserve">Enhancements:</w:t>
      </w:r>
    </w:p>
    <w:p>
      <w:pPr>
        <w:pStyle w:val="BodyText"/>
      </w:pPr>
      <w:r>
        <w:t xml:space="preserve">Add:</w:t>
      </w:r>
    </w:p>
    <w:p>
      <w:pPr>
        <w:pStyle w:val="BodyText"/>
      </w:pPr>
      <w:r>
        <w:t xml:space="preserve">Above_EMA200</w:t>
      </w:r>
    </w:p>
    <w:p>
      <w:pPr>
        <w:pStyle w:val="BodyText"/>
      </w:pPr>
      <w:r>
        <w:t xml:space="preserve">Above_EMA50</w:t>
      </w:r>
    </w:p>
    <w:p>
      <w:pPr>
        <w:pStyle w:val="BodyText"/>
      </w:pPr>
      <w:r>
        <w:t xml:space="preserve">EMA50_Above_EMA200</w:t>
      </w:r>
    </w:p>
    <w:p>
      <w:pPr>
        <w:pStyle w:val="BodyText"/>
      </w:pPr>
      <w:r>
        <w:t xml:space="preserve">EMA50_Slope_5</w:t>
      </w:r>
    </w:p>
    <w:p>
      <w:pPr>
        <w:pStyle w:val="BodyText"/>
      </w:pPr>
      <w:r>
        <w:t xml:space="preserve">EMA50_Slope_20</w:t>
      </w:r>
    </w:p>
    <w:p>
      <w:pPr>
        <w:pStyle w:val="BodyText"/>
      </w:pPr>
      <w:r>
        <w:t xml:space="preserve">EMA200_Slope_20</w:t>
      </w:r>
    </w:p>
    <w:p>
      <w:pPr>
        <w:pStyle w:val="BodyText"/>
      </w:pPr>
      <w:r>
        <w:t xml:space="preserve">RSI14</w:t>
      </w:r>
    </w:p>
    <w:p>
      <w:pPr>
        <w:pStyle w:val="BodyText"/>
      </w:pPr>
      <w:r>
        <w:t xml:space="preserve">ADX14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trend_score</w:t>
      </w:r>
    </w:p>
    <w:p>
      <w:pPr>
        <w:pStyle w:val="BodyText"/>
      </w:pPr>
      <w:r>
        <w:t xml:space="preserve">0-100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Trend should be the dominant component.</w:t>
      </w:r>
    </w:p>
    <w:p>
      <w:pPr>
        <w:pStyle w:val="BodyText"/>
      </w:pPr>
      <w:r>
        <w:t xml:space="preserve">Increase trend contribution.</w:t>
      </w:r>
    </w:p>
    <w:p>
      <w:pPr>
        <w:pStyle w:val="BodyText"/>
      </w:pPr>
      <w:r>
        <w:t xml:space="preserve">Recommended:</w:t>
      </w:r>
    </w:p>
    <w:p>
      <w:pPr>
        <w:pStyle w:val="BodyText"/>
      </w:pPr>
      <w:r>
        <w:t xml:space="preserve">Trend = 50%</w:t>
      </w:r>
    </w:p>
    <w:p>
      <w:pPr>
        <w:pStyle w:val="BodyText"/>
      </w:pPr>
      <w:r>
        <w:t xml:space="preserve">Structure = 35%</w:t>
      </w:r>
    </w:p>
    <w:p>
      <w:pPr>
        <w:pStyle w:val="BodyText"/>
      </w:pPr>
      <w:r>
        <w:t xml:space="preserve">Volatility = 15%</w:t>
      </w:r>
    </w:p>
    <w:p>
      <w:pPr>
        <w:pStyle w:val="BodyText"/>
      </w:pPr>
      <w:r>
        <w:t xml:space="preserve">Make configurable.</w:t>
      </w:r>
    </w:p>
    <w:p>
      <w:pPr>
        <w:pStyle w:val="BodyText"/>
      </w:pPr>
      <w:r>
        <w:t xml:space="preserve">Do not hardcode.</w:t>
      </w:r>
    </w:p>
    <w:p>
      <w:pPr>
        <w:pStyle w:val="BodyText"/>
      </w:pPr>
      <w:r>
        <w:t xml:space="preserve">Store in config.yaml.</w:t>
      </w:r>
    </w:p>
    <w:p>
      <w:r>
        <w:pict>
          <v:rect style="width:0;height:1.5pt" o:hralign="center" o:hrstd="t" o:hr="t"/>
        </w:pict>
      </w:r>
    </w:p>
    <w:bookmarkEnd w:id="27"/>
    <w:bookmarkStart w:id="28" w:name="structure-score-refactor"/>
    <w:p>
      <w:pPr>
        <w:pStyle w:val="Heading1"/>
      </w:pPr>
      <w:r>
        <w:t xml:space="preserve">Structure Score Refactor</w:t>
      </w:r>
    </w:p>
    <w:p>
      <w:pPr>
        <w:pStyle w:val="FirstParagraph"/>
      </w:pPr>
      <w:r>
        <w:t xml:space="preserve">Current structure logic is too daily focused.</w:t>
      </w:r>
    </w:p>
    <w:p>
      <w:pPr>
        <w:pStyle w:val="BodyText"/>
      </w:pPr>
      <w:r>
        <w:t xml:space="preserve">Current system:</w:t>
      </w:r>
    </w:p>
    <w:p>
      <w:pPr>
        <w:pStyle w:val="BodyText"/>
      </w:pPr>
      <w:r>
        <w:t xml:space="preserve">Daily Support</w:t>
      </w:r>
      <w:r>
        <w:t xml:space="preserve"> </w:t>
      </w:r>
      <w:r>
        <w:t xml:space="preserve">Daily Resistance</w:t>
      </w:r>
      <w:r>
        <w:t xml:space="preserve"> </w:t>
      </w:r>
      <w:r>
        <w:t xml:space="preserve">Trendline Support</w:t>
      </w:r>
    </w:p>
    <w:p>
      <w:pPr>
        <w:pStyle w:val="BodyText"/>
      </w:pPr>
      <w:r>
        <w:t xml:space="preserve">This causes structural bullish markets to be classified Neutral.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Replace with hierarchy:</w:t>
      </w:r>
    </w:p>
    <w:p>
      <w:pPr>
        <w:pStyle w:val="BodyText"/>
      </w:pPr>
      <w:r>
        <w:t xml:space="preserve">Monthly Structure &gt; Weekly Structure &gt; Daily Structure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monthly_structure_score</w:t>
      </w:r>
    </w:p>
    <w:p>
      <w:pPr>
        <w:pStyle w:val="BodyText"/>
      </w:pPr>
      <w:r>
        <w:t xml:space="preserve">weekly_structure_score</w:t>
      </w:r>
    </w:p>
    <w:p>
      <w:pPr>
        <w:pStyle w:val="BodyText"/>
      </w:pPr>
      <w:r>
        <w:t xml:space="preserve">daily_structure_score</w:t>
      </w:r>
    </w:p>
    <w:p>
      <w:pPr>
        <w:pStyle w:val="BodyText"/>
      </w:pPr>
      <w:r>
        <w:t xml:space="preserve">trendline_structure_score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Suggested weighting:</w:t>
      </w:r>
    </w:p>
    <w:p>
      <w:pPr>
        <w:pStyle w:val="BodyText"/>
      </w:pPr>
      <w:r>
        <w:t xml:space="preserve">35% monthly</w:t>
      </w:r>
    </w:p>
    <w:p>
      <w:pPr>
        <w:pStyle w:val="BodyText"/>
      </w:pPr>
      <w:r>
        <w:t xml:space="preserve">25% weekly</w:t>
      </w:r>
    </w:p>
    <w:p>
      <w:pPr>
        <w:pStyle w:val="BodyText"/>
      </w:pPr>
      <w:r>
        <w:t xml:space="preserve">15% daily</w:t>
      </w:r>
    </w:p>
    <w:p>
      <w:pPr>
        <w:pStyle w:val="BodyText"/>
      </w:pPr>
      <w:r>
        <w:t xml:space="preserve">25% trendline</w:t>
      </w:r>
    </w:p>
    <w:p>
      <w:pPr>
        <w:pStyle w:val="BodyText"/>
      </w:pPr>
      <w:r>
        <w:t xml:space="preserve">Store in config.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Dist_Monthly_Support</w:t>
      </w:r>
    </w:p>
    <w:p>
      <w:pPr>
        <w:pStyle w:val="BodyText"/>
      </w:pPr>
      <w:r>
        <w:t xml:space="preserve">Dist_Monthly_Resistance</w:t>
      </w:r>
    </w:p>
    <w:p>
      <w:pPr>
        <w:pStyle w:val="BodyText"/>
      </w:pPr>
      <w:r>
        <w:t xml:space="preserve">Dist_Weekly_Support</w:t>
      </w:r>
    </w:p>
    <w:p>
      <w:pPr>
        <w:pStyle w:val="BodyText"/>
      </w:pPr>
      <w:r>
        <w:t xml:space="preserve">Dist_Weekly_Resistance</w:t>
      </w:r>
    </w:p>
    <w:p>
      <w:pPr>
        <w:pStyle w:val="BodyText"/>
      </w:pPr>
      <w:r>
        <w:t xml:space="preserve">Dist_Daily_Support</w:t>
      </w:r>
    </w:p>
    <w:p>
      <w:pPr>
        <w:pStyle w:val="BodyText"/>
      </w:pPr>
      <w:r>
        <w:t xml:space="preserve">Dist_Daily_Resistance</w:t>
      </w:r>
    </w:p>
    <w:p>
      <w:pPr>
        <w:pStyle w:val="BodyText"/>
      </w:pPr>
      <w:r>
        <w:t xml:space="preserve">Dist_Trendline_Support</w:t>
      </w:r>
    </w:p>
    <w:p>
      <w:pPr>
        <w:pStyle w:val="BodyText"/>
      </w:pPr>
      <w:r>
        <w:t xml:space="preserve">Dist_Trendline_Resistance</w:t>
      </w:r>
    </w:p>
    <w:p>
      <w:r>
        <w:pict>
          <v:rect style="width:0;height:1.5pt" o:hralign="center" o:hrstd="t" o:hr="t"/>
        </w:pict>
      </w:r>
    </w:p>
    <w:bookmarkEnd w:id="28"/>
    <w:bookmarkStart w:id="29" w:name="monthly-trendlines"/>
    <w:p>
      <w:pPr>
        <w:pStyle w:val="Heading1"/>
      </w:pPr>
      <w:r>
        <w:t xml:space="preserve">Monthly Trendlines</w:t>
      </w:r>
    </w:p>
    <w:p>
      <w:pPr>
        <w:pStyle w:val="FirstParagraph"/>
      </w:pPr>
      <w:r>
        <w:t xml:space="preserve">Keep:</w:t>
      </w:r>
    </w:p>
    <w:p>
      <w:pPr>
        <w:pStyle w:val="BodyText"/>
      </w:pPr>
      <w:r>
        <w:t xml:space="preserve">Monthly Swing High Regression</w:t>
      </w:r>
    </w:p>
    <w:p>
      <w:pPr>
        <w:pStyle w:val="BodyText"/>
      </w:pPr>
      <w:r>
        <w:t xml:space="preserve">Monthly Swing Low Regression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Trendline_Support_Slope</w:t>
      </w:r>
    </w:p>
    <w:p>
      <w:pPr>
        <w:pStyle w:val="BodyText"/>
      </w:pPr>
      <w:r>
        <w:t xml:space="preserve">Trendline_Resistance_Slope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Positive support slope should increase bullish score.</w:t>
      </w:r>
    </w:p>
    <w:p>
      <w:pPr>
        <w:pStyle w:val="BodyText"/>
      </w:pPr>
      <w:r>
        <w:t xml:space="preserve">Negative support slope should reduce bullish score.</w:t>
      </w:r>
    </w:p>
    <w:p>
      <w:r>
        <w:pict>
          <v:rect style="width:0;height:1.5pt" o:hralign="center" o:hrstd="t" o:hr="t"/>
        </w:pict>
      </w:r>
    </w:p>
    <w:bookmarkEnd w:id="29"/>
    <w:bookmarkStart w:id="30" w:name="phase-3"/>
    <w:p>
      <w:pPr>
        <w:pStyle w:val="Heading1"/>
      </w:pPr>
      <w:r>
        <w:t xml:space="preserve">PHASE 3</w:t>
      </w:r>
    </w:p>
    <w:bookmarkEnd w:id="30"/>
    <w:bookmarkStart w:id="31" w:name="volatility-logic-redesign"/>
    <w:p>
      <w:pPr>
        <w:pStyle w:val="Heading1"/>
      </w:pPr>
      <w:r>
        <w:t xml:space="preserve">Volatility Logic Redesign</w:t>
      </w:r>
    </w:p>
    <w:p>
      <w:pPr>
        <w:pStyle w:val="FirstParagraph"/>
      </w:pPr>
      <w:r>
        <w:t xml:space="preserve">Current logic:</w:t>
      </w:r>
    </w:p>
    <w:p>
      <w:pPr>
        <w:pStyle w:val="BodyText"/>
      </w:pPr>
      <w:r>
        <w:t xml:space="preserve">volatility = 1 - volatility_risk</w:t>
      </w:r>
    </w:p>
    <w:p>
      <w:pPr>
        <w:pStyle w:val="BodyText"/>
      </w:pPr>
      <w:r>
        <w:t xml:space="preserve">Problem:</w:t>
      </w:r>
    </w:p>
    <w:p>
      <w:pPr>
        <w:pStyle w:val="BodyText"/>
      </w:pPr>
      <w:r>
        <w:t xml:space="preserve">High volatility is treated as bearish.</w:t>
      </w:r>
    </w:p>
    <w:p>
      <w:pPr>
        <w:pStyle w:val="BodyText"/>
      </w:pPr>
      <w:r>
        <w:t xml:space="preserve">This is incorrect.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Strong Risk On often has:</w:t>
      </w:r>
    </w:p>
    <w:p>
      <w:pPr>
        <w:pStyle w:val="BodyText"/>
      </w:pPr>
      <w:r>
        <w:t xml:space="preserve">High Momentum</w:t>
      </w:r>
      <w:r>
        <w:t xml:space="preserve"> </w:t>
      </w:r>
      <w:r>
        <w:t xml:space="preserve">High Volatility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Strong Risk Off also has:</w:t>
      </w:r>
    </w:p>
    <w:p>
      <w:pPr>
        <w:pStyle w:val="BodyText"/>
      </w:pPr>
      <w:r>
        <w:t xml:space="preserve">High Volatility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Volatility is not directional.</w:t>
      </w:r>
    </w:p>
    <w:p>
      <w:pPr>
        <w:pStyle w:val="BodyText"/>
      </w:pPr>
      <w:r>
        <w:t xml:space="preserve">Trend is directional.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volatility_expansion_score</w:t>
      </w:r>
    </w:p>
    <w:p>
      <w:pPr>
        <w:pStyle w:val="BodyText"/>
      </w:pPr>
      <w:r>
        <w:t xml:space="preserve">volatility_compression_score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NATR14</w:t>
      </w:r>
    </w:p>
    <w:p>
      <w:pPr>
        <w:pStyle w:val="BodyText"/>
      </w:pPr>
      <w:r>
        <w:t xml:space="preserve">NATR21</w:t>
      </w:r>
    </w:p>
    <w:p>
      <w:pPr>
        <w:pStyle w:val="BodyText"/>
      </w:pPr>
      <w:r>
        <w:t xml:space="preserve">BB_WIDTH</w:t>
      </w:r>
    </w:p>
    <w:p>
      <w:pPr>
        <w:pStyle w:val="BodyText"/>
      </w:pPr>
      <w:r>
        <w:t xml:space="preserve">ATR5_ATR50_RATIO</w:t>
      </w:r>
    </w:p>
    <w:p>
      <w:pPr>
        <w:pStyle w:val="BodyText"/>
      </w:pPr>
      <w:r>
        <w:t xml:space="preserve">GK_VOL_21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Volatility should be treated as:</w:t>
      </w:r>
    </w:p>
    <w:p>
      <w:pPr>
        <w:pStyle w:val="BodyText"/>
      </w:pPr>
      <w:r>
        <w:t xml:space="preserve">Risk Magnitude</w:t>
      </w:r>
    </w:p>
    <w:p>
      <w:pPr>
        <w:pStyle w:val="BodyText"/>
      </w:pPr>
      <w:r>
        <w:t xml:space="preserve">NOT</w:t>
      </w:r>
    </w:p>
    <w:p>
      <w:pPr>
        <w:pStyle w:val="BodyText"/>
      </w:pPr>
      <w:r>
        <w:t xml:space="preserve">Bullish/Bearish Direction</w:t>
      </w:r>
    </w:p>
    <w:p>
      <w:r>
        <w:pict>
          <v:rect style="width:0;height:1.5pt" o:hralign="center" o:hrstd="t" o:hr="t"/>
        </w:pict>
      </w:r>
    </w:p>
    <w:bookmarkEnd w:id="31"/>
    <w:bookmarkStart w:id="32" w:name="phase-4"/>
    <w:p>
      <w:pPr>
        <w:pStyle w:val="Heading1"/>
      </w:pPr>
      <w:r>
        <w:t xml:space="preserve">PHASE 4</w:t>
      </w:r>
    </w:p>
    <w:bookmarkEnd w:id="32"/>
    <w:bookmarkStart w:id="33" w:name="add-regime-persistence-features"/>
    <w:p>
      <w:pPr>
        <w:pStyle w:val="Heading1"/>
      </w:pPr>
      <w:r>
        <w:t xml:space="preserve">Add Regime Persistence Features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days_above_ema200</w:t>
      </w:r>
    </w:p>
    <w:p>
      <w:pPr>
        <w:pStyle w:val="BodyText"/>
      </w:pPr>
      <w:r>
        <w:t xml:space="preserve">days_below_ema200</w:t>
      </w:r>
    </w:p>
    <w:p>
      <w:pPr>
        <w:pStyle w:val="BodyText"/>
      </w:pPr>
      <w:r>
        <w:t xml:space="preserve">days_above_ema50</w:t>
      </w:r>
    </w:p>
    <w:p>
      <w:pPr>
        <w:pStyle w:val="BodyText"/>
      </w:pPr>
      <w:r>
        <w:t xml:space="preserve">days_below_ema50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days_in_current_regime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Prevent:</w:t>
      </w:r>
    </w:p>
    <w:p>
      <w:pPr>
        <w:pStyle w:val="BodyText"/>
      </w:pPr>
      <w:r>
        <w:t xml:space="preserve">Risk On</w:t>
      </w:r>
      <w:r>
        <w:t xml:space="preserve"> </w:t>
      </w:r>
      <w:r>
        <w:t xml:space="preserve">↓</w:t>
      </w:r>
      <w:r>
        <w:t xml:space="preserve"> </w:t>
      </w:r>
      <w:r>
        <w:t xml:space="preserve">Neutral</w:t>
      </w:r>
      <w:r>
        <w:t xml:space="preserve"> </w:t>
      </w:r>
      <w:r>
        <w:t xml:space="preserve">↓</w:t>
      </w:r>
      <w:r>
        <w:t xml:space="preserve"> </w:t>
      </w:r>
      <w:r>
        <w:t xml:space="preserve">Risk On</w:t>
      </w:r>
    </w:p>
    <w:p>
      <w:pPr>
        <w:pStyle w:val="BodyText"/>
      </w:pPr>
      <w:r>
        <w:t xml:space="preserve">noise.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Persistence must influence final label score.</w:t>
      </w:r>
    </w:p>
    <w:p>
      <w:pPr>
        <w:pStyle w:val="BodyText"/>
      </w:pPr>
      <w:r>
        <w:t xml:space="preserve">Store weight in config.</w:t>
      </w:r>
    </w:p>
    <w:p>
      <w:r>
        <w:pict>
          <v:rect style="width:0;height:1.5pt" o:hralign="center" o:hrstd="t" o:hr="t"/>
        </w:pict>
      </w:r>
    </w:p>
    <w:bookmarkEnd w:id="33"/>
    <w:bookmarkStart w:id="34" w:name="phase-5"/>
    <w:p>
      <w:pPr>
        <w:pStyle w:val="Heading1"/>
      </w:pPr>
      <w:r>
        <w:t xml:space="preserve">PHASE 5</w:t>
      </w:r>
    </w:p>
    <w:bookmarkEnd w:id="34"/>
    <w:bookmarkStart w:id="35" w:name="regime-score-calibration"/>
    <w:p>
      <w:pPr>
        <w:pStyle w:val="Heading1"/>
      </w:pPr>
      <w:r>
        <w:t xml:space="preserve">Regime Score Calibration</w:t>
      </w:r>
    </w:p>
    <w:p>
      <w:pPr>
        <w:pStyle w:val="FirstParagraph"/>
      </w:pPr>
      <w:r>
        <w:t xml:space="preserve">Current score range:</w:t>
      </w:r>
    </w:p>
    <w:p>
      <w:pPr>
        <w:pStyle w:val="BodyText"/>
      </w:pPr>
      <w:r>
        <w:t xml:space="preserve">9-79</w:t>
      </w:r>
    </w:p>
    <w:p>
      <w:pPr>
        <w:pStyle w:val="BodyText"/>
      </w:pPr>
      <w:r>
        <w:t xml:space="preserve">Problem:</w:t>
      </w:r>
    </w:p>
    <w:p>
      <w:pPr>
        <w:pStyle w:val="BodyText"/>
      </w:pPr>
      <w:r>
        <w:t xml:space="preserve">Never reaches extremes.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score_calibration.py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Option A:</w:t>
      </w:r>
    </w:p>
    <w:p>
      <w:pPr>
        <w:pStyle w:val="BodyText"/>
      </w:pPr>
      <w:r>
        <w:t xml:space="preserve">Quantile Calibration</w:t>
      </w:r>
    </w:p>
    <w:p>
      <w:pPr>
        <w:pStyle w:val="BodyText"/>
      </w:pPr>
      <w:r>
        <w:t xml:space="preserve">Strong Risk Off = bottom 10%</w:t>
      </w:r>
    </w:p>
    <w:p>
      <w:pPr>
        <w:pStyle w:val="BodyText"/>
      </w:pPr>
      <w:r>
        <w:t xml:space="preserve">Risk Off = 10%-30%</w:t>
      </w:r>
    </w:p>
    <w:p>
      <w:pPr>
        <w:pStyle w:val="BodyText"/>
      </w:pPr>
      <w:r>
        <w:t xml:space="preserve">Neutral = 30%-70%</w:t>
      </w:r>
    </w:p>
    <w:p>
      <w:pPr>
        <w:pStyle w:val="BodyText"/>
      </w:pPr>
      <w:r>
        <w:t xml:space="preserve">Risk On = 70%-90%</w:t>
      </w:r>
    </w:p>
    <w:p>
      <w:pPr>
        <w:pStyle w:val="BodyText"/>
      </w:pPr>
      <w:r>
        <w:t xml:space="preserve">Strong Risk On = top 10%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Option B:</w:t>
      </w:r>
    </w:p>
    <w:p>
      <w:pPr>
        <w:pStyle w:val="BodyText"/>
      </w:pPr>
      <w:r>
        <w:t xml:space="preserve">Dynamic Thresholds</w:t>
      </w:r>
    </w:p>
    <w:p>
      <w:pPr>
        <w:pStyle w:val="BodyText"/>
      </w:pPr>
      <w:r>
        <w:t xml:space="preserve">Compute yearly thresholds.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Implement both.</w:t>
      </w:r>
    </w:p>
    <w:p>
      <w:pPr>
        <w:pStyle w:val="BodyText"/>
      </w:pPr>
      <w:r>
        <w:t xml:space="preserve">Store in config.</w:t>
      </w:r>
    </w:p>
    <w:p>
      <w:pPr>
        <w:pStyle w:val="BodyText"/>
      </w:pPr>
      <w:r>
        <w:t xml:space="preserve">Allow switching.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Default:</w:t>
      </w:r>
    </w:p>
    <w:p>
      <w:pPr>
        <w:pStyle w:val="BodyText"/>
      </w:pPr>
      <w:r>
        <w:t xml:space="preserve">Quantile Calibration.</w:t>
      </w:r>
    </w:p>
    <w:p>
      <w:r>
        <w:pict>
          <v:rect style="width:0;height:1.5pt" o:hralign="center" o:hrstd="t" o:hr="t"/>
        </w:pict>
      </w:r>
    </w:p>
    <w:bookmarkEnd w:id="35"/>
    <w:bookmarkStart w:id="36" w:name="phase-6"/>
    <w:p>
      <w:pPr>
        <w:pStyle w:val="Heading1"/>
      </w:pPr>
      <w:r>
        <w:t xml:space="preserve">PHASE 6</w:t>
      </w:r>
    </w:p>
    <w:bookmarkEnd w:id="36"/>
    <w:bookmarkStart w:id="37" w:name="feature-audit"/>
    <w:p>
      <w:pPr>
        <w:pStyle w:val="Heading1"/>
      </w:pPr>
      <w:r>
        <w:t xml:space="preserve">Feature Audit</w:t>
      </w:r>
    </w:p>
    <w:p>
      <w:pPr>
        <w:pStyle w:val="FirstParagraph"/>
      </w:pPr>
      <w:r>
        <w:t xml:space="preserve">Inspect all features.</w:t>
      </w:r>
    </w:p>
    <w:p>
      <w:pPr>
        <w:pStyle w:val="BodyText"/>
      </w:pPr>
      <w:r>
        <w:t xml:space="preserve">Identify:</w:t>
      </w:r>
    </w:p>
    <w:p>
      <w:pPr>
        <w:pStyle w:val="BodyText"/>
      </w:pPr>
      <w:r>
        <w:t xml:space="preserve">Constant Features</w:t>
      </w:r>
    </w:p>
    <w:p>
      <w:pPr>
        <w:pStyle w:val="BodyText"/>
      </w:pPr>
      <w:r>
        <w:t xml:space="preserve">Near Constant Features</w:t>
      </w:r>
    </w:p>
    <w:p>
      <w:pPr>
        <w:pStyle w:val="BodyText"/>
      </w:pPr>
      <w:r>
        <w:t xml:space="preserve">Dead Features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Automatically generate:</w:t>
      </w:r>
    </w:p>
    <w:p>
      <w:pPr>
        <w:pStyle w:val="BodyText"/>
      </w:pPr>
      <w:r>
        <w:t xml:space="preserve">dead_features.csv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Specifically inspect:</w:t>
      </w:r>
    </w:p>
    <w:p>
      <w:pPr>
        <w:pStyle w:val="BodyText"/>
      </w:pPr>
      <w:r>
        <w:t xml:space="preserve">Weekly_Support_Break</w:t>
      </w:r>
    </w:p>
    <w:p>
      <w:pPr>
        <w:pStyle w:val="BodyText"/>
      </w:pPr>
      <w:r>
        <w:t xml:space="preserve">Weekly_Resistance_Break</w:t>
      </w:r>
    </w:p>
    <w:p>
      <w:pPr>
        <w:pStyle w:val="BodyText"/>
      </w:pPr>
      <w:r>
        <w:t xml:space="preserve">Monthly_Support_Break</w:t>
      </w:r>
    </w:p>
    <w:p>
      <w:pPr>
        <w:pStyle w:val="BodyText"/>
      </w:pPr>
      <w:r>
        <w:t xml:space="preserve">Monthly_Resistance_Break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feature has:</w:t>
      </w:r>
    </w:p>
    <w:p>
      <w:pPr>
        <w:pStyle w:val="BlockText"/>
      </w:pPr>
      <w:r>
        <w:t xml:space="preserve">99% identical values</w:t>
      </w:r>
    </w:p>
    <w:p>
      <w:pPr>
        <w:pStyle w:val="FirstParagraph"/>
      </w:pPr>
      <w:r>
        <w:t xml:space="preserve">flag it.</w:t>
      </w:r>
    </w:p>
    <w:p>
      <w:r>
        <w:pict>
          <v:rect style="width:0;height:1.5pt" o:hralign="center" o:hrstd="t" o:hr="t"/>
        </w:pict>
      </w:r>
    </w:p>
    <w:bookmarkEnd w:id="37"/>
    <w:bookmarkStart w:id="38" w:name="phase-7"/>
    <w:p>
      <w:pPr>
        <w:pStyle w:val="Heading1"/>
      </w:pPr>
      <w:r>
        <w:t xml:space="preserve">PHASE 7</w:t>
      </w:r>
    </w:p>
    <w:bookmarkEnd w:id="38"/>
    <w:bookmarkStart w:id="39" w:name="remove-label-leakage"/>
    <w:p>
      <w:pPr>
        <w:pStyle w:val="Heading1"/>
      </w:pPr>
      <w:r>
        <w:t xml:space="preserve">Remove Label Leakage</w:t>
      </w:r>
    </w:p>
    <w:p>
      <w:pPr>
        <w:pStyle w:val="FirstParagraph"/>
      </w:pPr>
      <w:r>
        <w:t xml:space="preserve">Current model uses:</w:t>
      </w:r>
    </w:p>
    <w:p>
      <w:pPr>
        <w:pStyle w:val="BodyText"/>
      </w:pPr>
      <w:r>
        <w:t xml:space="preserve">regime_score</w:t>
      </w:r>
    </w:p>
    <w:p>
      <w:pPr>
        <w:pStyle w:val="BodyText"/>
      </w:pPr>
      <w:r>
        <w:t xml:space="preserve">as input.</w:t>
      </w:r>
    </w:p>
    <w:p>
      <w:pPr>
        <w:pStyle w:val="BodyText"/>
      </w:pPr>
      <w:r>
        <w:t xml:space="preserve">This is leakage.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use:</w:t>
      </w:r>
    </w:p>
    <w:p>
      <w:pPr>
        <w:pStyle w:val="BodyText"/>
      </w:pPr>
      <w:r>
        <w:t xml:space="preserve">regime_score</w:t>
      </w:r>
    </w:p>
    <w:p>
      <w:pPr>
        <w:pStyle w:val="BodyText"/>
      </w:pPr>
      <w:r>
        <w:t xml:space="preserve">as model feature.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use:</w:t>
      </w:r>
    </w:p>
    <w:p>
      <w:pPr>
        <w:pStyle w:val="BodyText"/>
      </w:pPr>
      <w:r>
        <w:t xml:space="preserve">future information.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Allowed:</w:t>
      </w:r>
    </w:p>
    <w:p>
      <w:pPr>
        <w:pStyle w:val="BodyText"/>
      </w:pPr>
      <w:r>
        <w:t xml:space="preserve">trend_score</w:t>
      </w:r>
    </w:p>
    <w:p>
      <w:pPr>
        <w:pStyle w:val="BodyText"/>
      </w:pPr>
      <w:r>
        <w:t xml:space="preserve">structure_score</w:t>
      </w:r>
    </w:p>
    <w:p>
      <w:pPr>
        <w:pStyle w:val="BodyText"/>
      </w:pPr>
      <w:r>
        <w:t xml:space="preserve">volatility_score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regime_t_plus_5</w:t>
      </w:r>
    </w:p>
    <w:p>
      <w:pPr>
        <w:pStyle w:val="BodyText"/>
      </w:pPr>
      <w:r>
        <w:t xml:space="preserve">regime_t_plus_10</w:t>
      </w:r>
    </w:p>
    <w:p>
      <w:r>
        <w:pict>
          <v:rect style="width:0;height:1.5pt" o:hralign="center" o:hrstd="t" o:hr="t"/>
        </w:pict>
      </w:r>
    </w:p>
    <w:bookmarkEnd w:id="39"/>
    <w:bookmarkStart w:id="40" w:name="phase-8"/>
    <w:p>
      <w:pPr>
        <w:pStyle w:val="Heading1"/>
      </w:pPr>
      <w:r>
        <w:t xml:space="preserve">PHASE 8</w:t>
      </w:r>
    </w:p>
    <w:bookmarkEnd w:id="40"/>
    <w:bookmarkStart w:id="41" w:name="add-breadth-features"/>
    <w:p>
      <w:pPr>
        <w:pStyle w:val="Heading1"/>
      </w:pPr>
      <w:r>
        <w:t xml:space="preserve">Add Breadth Features</w:t>
      </w:r>
    </w:p>
    <w:p>
      <w:pPr>
        <w:pStyle w:val="FirstParagraph"/>
      </w:pPr>
      <w:r>
        <w:t xml:space="preserve">This is a major enhancement.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breadth_engine.py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NIFTY universe:</w:t>
      </w:r>
    </w:p>
    <w:p>
      <w:pPr>
        <w:pStyle w:val="BodyText"/>
      </w:pPr>
      <w:r>
        <w:t xml:space="preserve">Calculate:</w:t>
      </w:r>
    </w:p>
    <w:p>
      <w:pPr>
        <w:pStyle w:val="BodyText"/>
      </w:pPr>
      <w:r>
        <w:t xml:space="preserve">pct_above_50dma</w:t>
      </w:r>
    </w:p>
    <w:p>
      <w:pPr>
        <w:pStyle w:val="BodyText"/>
      </w:pPr>
      <w:r>
        <w:t xml:space="preserve">pct_above_200dma</w:t>
      </w:r>
    </w:p>
    <w:p>
      <w:pPr>
        <w:pStyle w:val="BodyText"/>
      </w:pPr>
      <w:r>
        <w:t xml:space="preserve">new_52_week_highs</w:t>
      </w:r>
    </w:p>
    <w:p>
      <w:pPr>
        <w:pStyle w:val="BodyText"/>
      </w:pPr>
      <w:r>
        <w:t xml:space="preserve">new_52_week_lows</w:t>
      </w:r>
    </w:p>
    <w:p>
      <w:pPr>
        <w:pStyle w:val="BodyText"/>
      </w:pPr>
      <w:r>
        <w:t xml:space="preserve">advance_decline_ratio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breadth_features.csv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Merge into model dataset.</w:t>
      </w:r>
    </w:p>
    <w:p>
      <w:r>
        <w:pict>
          <v:rect style="width:0;height:1.5pt" o:hralign="center" o:hrstd="t" o:hr="t"/>
        </w:pict>
      </w:r>
    </w:p>
    <w:bookmarkEnd w:id="41"/>
    <w:bookmarkStart w:id="42" w:name="phase-9"/>
    <w:p>
      <w:pPr>
        <w:pStyle w:val="Heading1"/>
      </w:pPr>
      <w:r>
        <w:t xml:space="preserve">PHASE 9</w:t>
      </w:r>
    </w:p>
    <w:bookmarkEnd w:id="42"/>
    <w:bookmarkStart w:id="43" w:name="model-evaluation-upgrade"/>
    <w:p>
      <w:pPr>
        <w:pStyle w:val="Heading1"/>
      </w:pPr>
      <w:r>
        <w:t xml:space="preserve">Model Evaluation Upgrade</w:t>
      </w:r>
    </w:p>
    <w:p>
      <w:pPr>
        <w:pStyle w:val="FirstParagraph"/>
      </w:pPr>
      <w:r>
        <w:t xml:space="preserve">Current evaluation is insufficient.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evaluation.py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Confusion Matrix</w:t>
      </w:r>
    </w:p>
    <w:p>
      <w:pPr>
        <w:pStyle w:val="BodyText"/>
      </w:pPr>
      <w:r>
        <w:t xml:space="preserve">Classification Report</w:t>
      </w:r>
    </w:p>
    <w:p>
      <w:pPr>
        <w:pStyle w:val="BodyText"/>
      </w:pPr>
      <w:r>
        <w:t xml:space="preserve">Precision</w:t>
      </w:r>
    </w:p>
    <w:p>
      <w:pPr>
        <w:pStyle w:val="BodyText"/>
      </w:pPr>
      <w:r>
        <w:t xml:space="preserve">Recall</w:t>
      </w:r>
    </w:p>
    <w:p>
      <w:pPr>
        <w:pStyle w:val="BodyText"/>
      </w:pPr>
      <w:r>
        <w:t xml:space="preserve">F1</w:t>
      </w:r>
    </w:p>
    <w:p>
      <w:pPr>
        <w:pStyle w:val="BodyText"/>
      </w:pPr>
      <w:r>
        <w:t xml:space="preserve">Balanced Accuracy</w:t>
      </w:r>
    </w:p>
    <w:p>
      <w:pPr>
        <w:pStyle w:val="BodyText"/>
      </w:pPr>
      <w:r>
        <w:t xml:space="preserve">MCC</w:t>
      </w:r>
    </w:p>
    <w:p>
      <w:pPr>
        <w:pStyle w:val="BodyText"/>
      </w:pPr>
      <w:r>
        <w:t xml:space="preserve">Cohen Kappa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t+5</w:t>
      </w:r>
    </w:p>
    <w:p>
      <w:pPr>
        <w:pStyle w:val="BodyText"/>
      </w:pPr>
      <w:r>
        <w:t xml:space="preserve">t+10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Save all outputs.</w:t>
      </w:r>
    </w:p>
    <w:p>
      <w:r>
        <w:pict>
          <v:rect style="width:0;height:1.5pt" o:hralign="center" o:hrstd="t" o:hr="t"/>
        </w:pict>
      </w:r>
    </w:p>
    <w:bookmarkEnd w:id="43"/>
    <w:bookmarkStart w:id="44" w:name="phase-10"/>
    <w:p>
      <w:pPr>
        <w:pStyle w:val="Heading1"/>
      </w:pPr>
      <w:r>
        <w:t xml:space="preserve">PHASE 10</w:t>
      </w:r>
    </w:p>
    <w:bookmarkEnd w:id="44"/>
    <w:bookmarkStart w:id="45" w:name="transition-matrix-upgrade"/>
    <w:p>
      <w:pPr>
        <w:pStyle w:val="Heading1"/>
      </w:pPr>
      <w:r>
        <w:t xml:space="preserve">Transition Matrix Upgrade</w:t>
      </w:r>
    </w:p>
    <w:p>
      <w:pPr>
        <w:pStyle w:val="FirstParagraph"/>
      </w:pPr>
      <w:r>
        <w:t xml:space="preserve">Current idea is correct.</w:t>
      </w:r>
    </w:p>
    <w:p>
      <w:pPr>
        <w:pStyle w:val="BodyText"/>
      </w:pPr>
      <w:r>
        <w:t xml:space="preserve">Keep:</w:t>
      </w:r>
    </w:p>
    <w:p>
      <w:pPr>
        <w:pStyle w:val="BodyText"/>
      </w:pPr>
      <w:r>
        <w:t xml:space="preserve">Strong Risk Off</w:t>
      </w:r>
      <w:r>
        <w:t xml:space="preserve"> </w:t>
      </w:r>
      <w:r>
        <w:t xml:space="preserve">↓</w:t>
      </w:r>
      <w:r>
        <w:t xml:space="preserve"> </w:t>
      </w:r>
      <w:r>
        <w:t xml:space="preserve">Risk Off</w:t>
      </w:r>
      <w:r>
        <w:t xml:space="preserve"> </w:t>
      </w:r>
      <w:r>
        <w:t xml:space="preserve">↓</w:t>
      </w:r>
      <w:r>
        <w:t xml:space="preserve"> </w:t>
      </w:r>
      <w:r>
        <w:t xml:space="preserve">Neutral</w:t>
      </w:r>
      <w:r>
        <w:t xml:space="preserve"> </w:t>
      </w:r>
      <w:r>
        <w:t xml:space="preserve">↓</w:t>
      </w:r>
      <w:r>
        <w:t xml:space="preserve"> </w:t>
      </w:r>
      <w:r>
        <w:t xml:space="preserve">Risk On</w:t>
      </w:r>
      <w:r>
        <w:t xml:space="preserve"> </w:t>
      </w:r>
      <w:r>
        <w:t xml:space="preserve">↓</w:t>
      </w:r>
      <w:r>
        <w:t xml:space="preserve"> </w:t>
      </w:r>
      <w:r>
        <w:t xml:space="preserve">Strong Risk 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transition_matrix.csv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transition_heatmap.png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Calculate:</w:t>
      </w:r>
    </w:p>
    <w:p>
      <w:pPr>
        <w:pStyle w:val="BodyText"/>
      </w:pPr>
      <w:r>
        <w:t xml:space="preserve">State Persistence</w:t>
      </w:r>
    </w:p>
    <w:p>
      <w:pPr>
        <w:pStyle w:val="BodyText"/>
      </w:pPr>
      <w:r>
        <w:t xml:space="preserve">Average Regime Duration</w:t>
      </w:r>
    </w:p>
    <w:p>
      <w:pPr>
        <w:pStyle w:val="BodyText"/>
      </w:pPr>
      <w:r>
        <w:t xml:space="preserve">Probability Of Regime Change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regime_duration_report.csv</w:t>
      </w:r>
    </w:p>
    <w:p>
      <w:r>
        <w:pict>
          <v:rect style="width:0;height:1.5pt" o:hralign="center" o:hrstd="t" o:hr="t"/>
        </w:pict>
      </w:r>
    </w:p>
    <w:bookmarkEnd w:id="45"/>
    <w:bookmarkStart w:id="46" w:name="phase-11"/>
    <w:p>
      <w:pPr>
        <w:pStyle w:val="Heading1"/>
      </w:pPr>
      <w:r>
        <w:t xml:space="preserve">PHASE 11</w:t>
      </w:r>
    </w:p>
    <w:bookmarkEnd w:id="46"/>
    <w:bookmarkStart w:id="47" w:name="walk-forward-validation"/>
    <w:p>
      <w:pPr>
        <w:pStyle w:val="Heading1"/>
      </w:pPr>
      <w:r>
        <w:t xml:space="preserve">Walk Forward Validation</w:t>
      </w:r>
    </w:p>
    <w:p>
      <w:pPr>
        <w:pStyle w:val="FirstParagraph"/>
      </w:pPr>
      <w:r>
        <w:t xml:space="preserve">Critical.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Walk Forward Testing</w:t>
      </w:r>
    </w:p>
    <w:p>
      <w:pPr>
        <w:pStyle w:val="BodyText"/>
      </w:pPr>
      <w:r>
        <w:t xml:space="preserve">NOT Random Split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every prediction date:</w:t>
      </w:r>
    </w:p>
    <w:p>
      <w:pPr>
        <w:pStyle w:val="BodyText"/>
      </w:pPr>
      <w:r>
        <w:t xml:space="preserve">Only use data available before that date.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walk_forward_predictions.csv</w:t>
      </w:r>
    </w:p>
    <w:p>
      <w:r>
        <w:pict>
          <v:rect style="width:0;height:1.5pt" o:hralign="center" o:hrstd="t" o:hr="t"/>
        </w:pict>
      </w:r>
    </w:p>
    <w:bookmarkEnd w:id="47"/>
    <w:bookmarkStart w:id="48" w:name="phase-12"/>
    <w:p>
      <w:pPr>
        <w:pStyle w:val="Heading1"/>
      </w:pPr>
      <w:r>
        <w:t xml:space="preserve">PHASE 12</w:t>
      </w:r>
    </w:p>
    <w:bookmarkEnd w:id="48"/>
    <w:bookmarkStart w:id="49" w:name="feature-importance-analysis"/>
    <w:p>
      <w:pPr>
        <w:pStyle w:val="Heading1"/>
      </w:pPr>
      <w:r>
        <w:t xml:space="preserve">Feature Importance Analysis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feature_importance.csv</w:t>
      </w:r>
    </w:p>
    <w:p>
      <w:pPr>
        <w:pStyle w:val="BodyText"/>
      </w:pPr>
      <w:r>
        <w:t xml:space="preserve">shap_values.csv</w:t>
      </w:r>
    </w:p>
    <w:p>
      <w:pPr>
        <w:pStyle w:val="BodyText"/>
      </w:pPr>
      <w:r>
        <w:t xml:space="preserve">shap_summary.png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Verify top features become:</w:t>
      </w:r>
    </w:p>
    <w:p>
      <w:pPr>
        <w:pStyle w:val="BodyText"/>
      </w:pPr>
      <w:r>
        <w:t xml:space="preserve">EMA200_Dist</w:t>
      </w:r>
    </w:p>
    <w:p>
      <w:pPr>
        <w:pStyle w:val="BodyText"/>
      </w:pPr>
      <w:r>
        <w:t xml:space="preserve">EMA50_200_Spread</w:t>
      </w:r>
    </w:p>
    <w:p>
      <w:pPr>
        <w:pStyle w:val="BodyText"/>
      </w:pPr>
      <w:r>
        <w:t xml:space="preserve">EMA50_Slope</w:t>
      </w:r>
    </w:p>
    <w:p>
      <w:pPr>
        <w:pStyle w:val="BodyText"/>
      </w:pPr>
      <w:r>
        <w:t xml:space="preserve">Monthly Structure Features</w:t>
      </w:r>
    </w:p>
    <w:p>
      <w:pPr>
        <w:pStyle w:val="BodyText"/>
      </w:pPr>
      <w:r>
        <w:t xml:space="preserve">Trendline Features</w:t>
      </w:r>
    </w:p>
    <w:p>
      <w:pPr>
        <w:pStyle w:val="BodyText"/>
      </w:pPr>
      <w:r>
        <w:t xml:space="preserve">Breadth Features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instead of noisy daily features.</w:t>
      </w:r>
    </w:p>
    <w:p>
      <w:r>
        <w:pict>
          <v:rect style="width:0;height:1.5pt" o:hralign="center" o:hrstd="t" o:hr="t"/>
        </w:pict>
      </w:r>
    </w:p>
    <w:bookmarkEnd w:id="49"/>
    <w:bookmarkStart w:id="50" w:name="deliverables"/>
    <w:p>
      <w:pPr>
        <w:pStyle w:val="Heading1"/>
      </w:pPr>
      <w:r>
        <w:t xml:space="preserve">Deliverables</w:t>
      </w:r>
    </w:p>
    <w:p>
      <w:pPr>
        <w:pStyle w:val="FirstParagraph"/>
      </w:pPr>
      <w:r>
        <w:t xml:space="preserve">Create all code changes.</w:t>
      </w:r>
    </w:p>
    <w:p>
      <w:pPr>
        <w:pStyle w:val="BodyText"/>
      </w:pPr>
      <w:r>
        <w:t xml:space="preserve">Create migration notes.</w:t>
      </w:r>
    </w:p>
    <w:p>
      <w:pPr>
        <w:pStyle w:val="BodyText"/>
      </w:pPr>
      <w:r>
        <w:t xml:space="preserve">Create updated README.</w:t>
      </w:r>
    </w:p>
    <w:p>
      <w:pPr>
        <w:pStyle w:val="BodyText"/>
      </w:pPr>
      <w:r>
        <w:t xml:space="preserve">Create all diagnostics.</w:t>
      </w:r>
    </w:p>
    <w:p>
      <w:pPr>
        <w:pStyle w:val="BodyText"/>
      </w:pPr>
      <w:r>
        <w:t xml:space="preserve">Create all plots.</w:t>
      </w:r>
    </w:p>
    <w:p>
      <w:pPr>
        <w:pStyle w:val="BodyText"/>
      </w:pPr>
      <w:r>
        <w:t xml:space="preserve">Create all CSV outputs.</w:t>
      </w:r>
    </w:p>
    <w:p>
      <w:pPr>
        <w:pStyle w:val="BodyText"/>
      </w:pPr>
      <w:r>
        <w:t xml:space="preserve">Do not perform hyperparameter tuning yet.</w:t>
      </w:r>
    </w:p>
    <w:p>
      <w:pPr>
        <w:pStyle w:val="BodyText"/>
      </w:pPr>
      <w:r>
        <w:t xml:space="preserve">Focus entirely on:</w:t>
      </w:r>
    </w:p>
    <w:p>
      <w:pPr>
        <w:pStyle w:val="Compact"/>
        <w:numPr>
          <w:ilvl w:val="0"/>
          <w:numId w:val="1005"/>
        </w:numPr>
      </w:pPr>
      <w:r>
        <w:t xml:space="preserve">Better Labels</w:t>
      </w:r>
    </w:p>
    <w:p>
      <w:pPr>
        <w:pStyle w:val="Compact"/>
        <w:numPr>
          <w:ilvl w:val="0"/>
          <w:numId w:val="1005"/>
        </w:numPr>
      </w:pPr>
      <w:r>
        <w:t xml:space="preserve">Better Regime Separation</w:t>
      </w:r>
    </w:p>
    <w:p>
      <w:pPr>
        <w:pStyle w:val="Compact"/>
        <w:numPr>
          <w:ilvl w:val="0"/>
          <w:numId w:val="1005"/>
        </w:numPr>
      </w:pPr>
      <w:r>
        <w:t xml:space="preserve">Better Structure Logic</w:t>
      </w:r>
    </w:p>
    <w:p>
      <w:pPr>
        <w:pStyle w:val="Compact"/>
        <w:numPr>
          <w:ilvl w:val="0"/>
          <w:numId w:val="1005"/>
        </w:numPr>
      </w:pPr>
      <w:r>
        <w:t xml:space="preserve">Better Persistence Modeling</w:t>
      </w:r>
    </w:p>
    <w:p>
      <w:pPr>
        <w:pStyle w:val="Compact"/>
        <w:numPr>
          <w:ilvl w:val="0"/>
          <w:numId w:val="1005"/>
        </w:numPr>
      </w:pPr>
      <w:r>
        <w:t xml:space="preserve">Better Evaluation</w:t>
      </w:r>
    </w:p>
    <w:p>
      <w:pPr>
        <w:pStyle w:val="FirstParagraph"/>
      </w:pPr>
      <w:r>
        <w:t xml:space="preserve">Only after these improvements are complete should Optuna or LightGBM tuning be considered.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2026-06-21T07:05:52Z</dcterms:created>
  <dcterms:modified xsi:type="dcterms:W3CDTF">2026-06-21T07:05:52Z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