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C1B" w:rsidRDefault="006B6850" w:rsidP="006B6850">
      <w:pPr>
        <w:shd w:val="clear" w:color="auto" w:fill="FFFFFF"/>
        <w:spacing w:before="100" w:beforeAutospacing="1" w:after="100" w:afterAutospacing="1" w:line="494" w:lineRule="atLeast"/>
        <w:outlineLvl w:val="4"/>
        <w:rPr>
          <w:sz w:val="32"/>
          <w:szCs w:val="32"/>
        </w:rPr>
      </w:pPr>
      <w:r w:rsidRPr="006B6850">
        <w:rPr>
          <w:rFonts w:ascii="Helvetica" w:eastAsia="Times New Roman" w:hAnsi="Helvetica" w:cs="Helvetica"/>
          <w:color w:val="222D32"/>
          <w:sz w:val="45"/>
          <w:szCs w:val="45"/>
        </w:rPr>
        <w:t>Master</w:t>
      </w:r>
    </w:p>
    <w:p w:rsidR="006B6850" w:rsidRDefault="006B6850" w:rsidP="006B685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94" w:lineRule="atLeast"/>
        <w:outlineLvl w:val="4"/>
        <w:rPr>
          <w:rFonts w:ascii="Helvetica" w:eastAsia="Times New Roman" w:hAnsi="Helvetica" w:cs="Helvetica"/>
          <w:color w:val="222D32"/>
          <w:sz w:val="32"/>
          <w:szCs w:val="32"/>
        </w:rPr>
      </w:pPr>
      <w:r w:rsidRPr="006B6850">
        <w:rPr>
          <w:rFonts w:ascii="Helvetica" w:eastAsia="Times New Roman" w:hAnsi="Helvetica" w:cs="Helvetica"/>
          <w:color w:val="222D32"/>
          <w:sz w:val="32"/>
          <w:szCs w:val="32"/>
        </w:rPr>
        <w:t>Scheme Common master</w:t>
      </w:r>
    </w:p>
    <w:p w:rsidR="006B6850" w:rsidRPr="006B6850" w:rsidRDefault="006B6850" w:rsidP="006B685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494" w:lineRule="atLeast"/>
        <w:outlineLvl w:val="4"/>
        <w:rPr>
          <w:rFonts w:ascii="Helvetica" w:eastAsia="Times New Roman" w:hAnsi="Helvetica" w:cs="Helvetica"/>
          <w:color w:val="222D32"/>
          <w:sz w:val="32"/>
          <w:szCs w:val="32"/>
        </w:rPr>
      </w:pPr>
      <w:r>
        <w:rPr>
          <w:rFonts w:ascii="Helvetica" w:eastAsia="Times New Roman" w:hAnsi="Helvetica" w:cs="Helvetica"/>
          <w:color w:val="222D32"/>
          <w:sz w:val="32"/>
          <w:szCs w:val="32"/>
        </w:rPr>
        <w:t xml:space="preserve">There must be scheme type in common master listing so we can </w:t>
      </w:r>
      <w:r w:rsidRPr="006B6850">
        <w:rPr>
          <w:rFonts w:ascii="Helvetica" w:eastAsia="Times New Roman" w:hAnsi="Helvetica" w:cs="Helvetica"/>
          <w:color w:val="222D32"/>
          <w:sz w:val="32"/>
          <w:szCs w:val="32"/>
        </w:rPr>
        <w:t>bifurcate</w:t>
      </w:r>
      <w:r>
        <w:rPr>
          <w:rFonts w:ascii="Helvetica" w:eastAsia="Times New Roman" w:hAnsi="Helvetica" w:cs="Helvetica"/>
          <w:color w:val="222D32"/>
          <w:sz w:val="32"/>
          <w:szCs w:val="32"/>
        </w:rPr>
        <w:t xml:space="preserve"> scheme type wise.</w:t>
      </w:r>
    </w:p>
    <w:p w:rsidR="006B6850" w:rsidRDefault="006B6850" w:rsidP="006B6850">
      <w:pPr>
        <w:shd w:val="clear" w:color="auto" w:fill="FFFFFF"/>
        <w:spacing w:before="100" w:beforeAutospacing="1" w:after="100" w:afterAutospacing="1" w:line="494" w:lineRule="atLeast"/>
        <w:outlineLvl w:val="4"/>
        <w:rPr>
          <w:rFonts w:ascii="Helvetica" w:eastAsia="Times New Roman" w:hAnsi="Helvetica" w:cs="Helvetica"/>
          <w:color w:val="222D32"/>
          <w:sz w:val="45"/>
          <w:szCs w:val="45"/>
        </w:rPr>
      </w:pPr>
      <w:r w:rsidRPr="006B6850">
        <w:rPr>
          <w:rFonts w:ascii="Helvetica" w:eastAsia="Times New Roman" w:hAnsi="Helvetica" w:cs="Helvetica"/>
          <w:color w:val="222D32"/>
          <w:sz w:val="45"/>
          <w:szCs w:val="45"/>
        </w:rPr>
        <w:t>Add Scheme</w:t>
      </w:r>
    </w:p>
    <w:p w:rsidR="008A4DC3" w:rsidRDefault="008A4DC3" w:rsidP="008A4DC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94" w:lineRule="atLeast"/>
        <w:outlineLvl w:val="4"/>
        <w:rPr>
          <w:rFonts w:ascii="Helvetica" w:eastAsia="Times New Roman" w:hAnsi="Helvetica" w:cs="Helvetica"/>
          <w:color w:val="222D32"/>
          <w:sz w:val="32"/>
          <w:szCs w:val="32"/>
        </w:rPr>
      </w:pPr>
      <w:r w:rsidRPr="008A4DC3">
        <w:rPr>
          <w:rFonts w:ascii="Helvetica" w:eastAsia="Times New Roman" w:hAnsi="Helvetica" w:cs="Helvetica"/>
          <w:color w:val="222D32"/>
          <w:sz w:val="32"/>
          <w:szCs w:val="32"/>
        </w:rPr>
        <w:t>Common Issues</w:t>
      </w:r>
    </w:p>
    <w:p w:rsidR="008A4DC3" w:rsidRDefault="008A4DC3" w:rsidP="008A4DC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94" w:lineRule="atLeast"/>
        <w:outlineLvl w:val="4"/>
        <w:rPr>
          <w:rFonts w:ascii="Helvetica" w:eastAsia="Times New Roman" w:hAnsi="Helvetica" w:cs="Helvetica"/>
          <w:color w:val="222D32"/>
          <w:sz w:val="32"/>
          <w:szCs w:val="32"/>
        </w:rPr>
      </w:pPr>
      <w:r>
        <w:rPr>
          <w:rFonts w:ascii="Helvetica" w:eastAsia="Times New Roman" w:hAnsi="Helvetica" w:cs="Helvetica"/>
          <w:color w:val="222D32"/>
          <w:sz w:val="32"/>
          <w:szCs w:val="32"/>
        </w:rPr>
        <w:t>Once scheme is activated then restrict changes</w:t>
      </w:r>
      <w:r w:rsidR="00C13869">
        <w:rPr>
          <w:rFonts w:ascii="Helvetica" w:eastAsia="Times New Roman" w:hAnsi="Helvetica" w:cs="Helvetica"/>
          <w:color w:val="222D32"/>
          <w:sz w:val="32"/>
          <w:szCs w:val="32"/>
        </w:rPr>
        <w:t xml:space="preserve"> or updation</w:t>
      </w:r>
      <w:r>
        <w:rPr>
          <w:rFonts w:ascii="Helvetica" w:eastAsia="Times New Roman" w:hAnsi="Helvetica" w:cs="Helvetica"/>
          <w:color w:val="222D32"/>
          <w:sz w:val="32"/>
          <w:szCs w:val="32"/>
        </w:rPr>
        <w:t>.</w:t>
      </w:r>
    </w:p>
    <w:p w:rsidR="008A4DC3" w:rsidRDefault="008A4DC3" w:rsidP="008A4DC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94" w:lineRule="atLeast"/>
        <w:outlineLvl w:val="4"/>
        <w:rPr>
          <w:rFonts w:ascii="Helvetica" w:eastAsia="Times New Roman" w:hAnsi="Helvetica" w:cs="Helvetica"/>
          <w:color w:val="222D32"/>
          <w:sz w:val="32"/>
          <w:szCs w:val="32"/>
        </w:rPr>
      </w:pPr>
      <w:r>
        <w:rPr>
          <w:rFonts w:ascii="Helvetica" w:eastAsia="Times New Roman" w:hAnsi="Helvetica" w:cs="Helvetica"/>
          <w:color w:val="222D32"/>
          <w:sz w:val="32"/>
          <w:szCs w:val="32"/>
        </w:rPr>
        <w:t>De- activated schemes can’t show at schemes list if one wants to see De-activated schemes then there must be an option to see.</w:t>
      </w:r>
    </w:p>
    <w:p w:rsidR="008A4DC3" w:rsidRDefault="00DE282B" w:rsidP="008A4DC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94" w:lineRule="atLeast"/>
        <w:outlineLvl w:val="4"/>
        <w:rPr>
          <w:rFonts w:ascii="Helvetica" w:eastAsia="Times New Roman" w:hAnsi="Helvetica" w:cs="Helvetica"/>
          <w:color w:val="222D32"/>
          <w:sz w:val="32"/>
          <w:szCs w:val="32"/>
        </w:rPr>
      </w:pPr>
      <w:r>
        <w:rPr>
          <w:rFonts w:ascii="Helvetica" w:eastAsia="Times New Roman" w:hAnsi="Helvetica" w:cs="Helvetica"/>
          <w:color w:val="222D32"/>
          <w:sz w:val="32"/>
          <w:szCs w:val="32"/>
        </w:rPr>
        <w:t>Active</w:t>
      </w:r>
      <w:r w:rsidR="00C13869">
        <w:rPr>
          <w:rFonts w:ascii="Helvetica" w:eastAsia="Times New Roman" w:hAnsi="Helvetica" w:cs="Helvetica"/>
          <w:color w:val="222D32"/>
          <w:sz w:val="32"/>
          <w:szCs w:val="32"/>
        </w:rPr>
        <w:t xml:space="preserve"> scheme can’t be delete</w:t>
      </w:r>
      <w:r>
        <w:rPr>
          <w:rFonts w:ascii="Helvetica" w:eastAsia="Times New Roman" w:hAnsi="Helvetica" w:cs="Helvetica"/>
          <w:color w:val="222D32"/>
          <w:sz w:val="32"/>
          <w:szCs w:val="32"/>
        </w:rPr>
        <w:t>d</w:t>
      </w:r>
      <w:r w:rsidR="00C13869">
        <w:rPr>
          <w:rFonts w:ascii="Helvetica" w:eastAsia="Times New Roman" w:hAnsi="Helvetica" w:cs="Helvetica"/>
          <w:color w:val="222D32"/>
          <w:sz w:val="32"/>
          <w:szCs w:val="32"/>
        </w:rPr>
        <w:t>.</w:t>
      </w:r>
    </w:p>
    <w:p w:rsidR="00DE282B" w:rsidRDefault="00DE282B" w:rsidP="008A4DC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94" w:lineRule="atLeast"/>
        <w:outlineLvl w:val="4"/>
        <w:rPr>
          <w:rFonts w:ascii="Helvetica" w:eastAsia="Times New Roman" w:hAnsi="Helvetica" w:cs="Helvetica"/>
          <w:color w:val="222D32"/>
          <w:sz w:val="32"/>
          <w:szCs w:val="32"/>
        </w:rPr>
      </w:pPr>
      <w:r>
        <w:rPr>
          <w:rFonts w:ascii="Helvetica" w:eastAsia="Times New Roman" w:hAnsi="Helvetica" w:cs="Helvetica"/>
          <w:color w:val="222D32"/>
          <w:sz w:val="32"/>
          <w:szCs w:val="32"/>
        </w:rPr>
        <w:t>Purpose of the schemes.</w:t>
      </w:r>
    </w:p>
    <w:p w:rsidR="00DE282B" w:rsidRPr="008A4DC3" w:rsidRDefault="00DE282B" w:rsidP="008A4DC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94" w:lineRule="atLeast"/>
        <w:outlineLvl w:val="4"/>
        <w:rPr>
          <w:rFonts w:ascii="Helvetica" w:eastAsia="Times New Roman" w:hAnsi="Helvetica" w:cs="Helvetica"/>
          <w:color w:val="222D32"/>
          <w:sz w:val="32"/>
          <w:szCs w:val="32"/>
        </w:rPr>
      </w:pPr>
      <w:r>
        <w:rPr>
          <w:rFonts w:ascii="Helvetica" w:eastAsia="Times New Roman" w:hAnsi="Helvetica" w:cs="Helvetica"/>
          <w:color w:val="222D32"/>
          <w:sz w:val="32"/>
          <w:szCs w:val="32"/>
        </w:rPr>
        <w:t>benefit of  the schemes</w:t>
      </w:r>
    </w:p>
    <w:p w:rsidR="006B6850" w:rsidRDefault="006B6850" w:rsidP="006B685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94" w:lineRule="atLeast"/>
        <w:outlineLvl w:val="4"/>
        <w:rPr>
          <w:sz w:val="32"/>
          <w:szCs w:val="32"/>
        </w:rPr>
      </w:pPr>
      <w:r w:rsidRPr="006B6850">
        <w:rPr>
          <w:rFonts w:ascii="Helvetica" w:eastAsia="Times New Roman" w:hAnsi="Helvetica" w:cs="Helvetica"/>
          <w:color w:val="222D32"/>
          <w:sz w:val="32"/>
          <w:szCs w:val="32"/>
        </w:rPr>
        <w:t>Scheme</w:t>
      </w:r>
      <w:r>
        <w:rPr>
          <w:sz w:val="32"/>
          <w:szCs w:val="32"/>
        </w:rPr>
        <w:t xml:space="preserve"> Details</w:t>
      </w:r>
    </w:p>
    <w:p w:rsidR="006B6850" w:rsidRPr="006B6850" w:rsidRDefault="006B6850" w:rsidP="006B685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94" w:lineRule="atLeast"/>
        <w:outlineLvl w:val="4"/>
        <w:rPr>
          <w:rFonts w:ascii="Helvetica" w:eastAsia="Times New Roman" w:hAnsi="Helvetica" w:cs="Helvetica"/>
          <w:color w:val="222D32"/>
          <w:sz w:val="32"/>
          <w:szCs w:val="32"/>
        </w:rPr>
      </w:pPr>
      <w:r w:rsidRPr="006B6850">
        <w:rPr>
          <w:rFonts w:ascii="Helvetica" w:eastAsia="Times New Roman" w:hAnsi="Helvetica" w:cs="Helvetica"/>
          <w:color w:val="222D32"/>
          <w:sz w:val="32"/>
          <w:szCs w:val="32"/>
        </w:rPr>
        <w:t>in Contact Person Details</w:t>
      </w:r>
      <w:r>
        <w:rPr>
          <w:rFonts w:ascii="Helvetica" w:eastAsia="Times New Roman" w:hAnsi="Helvetica" w:cs="Helvetica"/>
          <w:color w:val="222D32"/>
          <w:sz w:val="32"/>
          <w:szCs w:val="32"/>
        </w:rPr>
        <w:t xml:space="preserve"> section nodal department is not mapped with all admin department.</w:t>
      </w:r>
    </w:p>
    <w:p w:rsidR="006B6850" w:rsidRDefault="006B6850" w:rsidP="006B685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494" w:lineRule="atLeast"/>
        <w:outlineLvl w:val="4"/>
        <w:rPr>
          <w:sz w:val="32"/>
          <w:szCs w:val="32"/>
        </w:rPr>
      </w:pPr>
      <w:r>
        <w:rPr>
          <w:sz w:val="32"/>
          <w:szCs w:val="32"/>
        </w:rPr>
        <w:t xml:space="preserve">Scheme Description must be multiline text box. </w:t>
      </w:r>
    </w:p>
    <w:p w:rsidR="006B6850" w:rsidRDefault="006B6850" w:rsidP="006B685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494" w:lineRule="atLeast"/>
        <w:outlineLvl w:val="4"/>
        <w:rPr>
          <w:sz w:val="32"/>
          <w:szCs w:val="32"/>
        </w:rPr>
      </w:pPr>
      <w:r>
        <w:rPr>
          <w:sz w:val="32"/>
          <w:szCs w:val="32"/>
        </w:rPr>
        <w:t xml:space="preserve">There </w:t>
      </w:r>
      <w:r w:rsidR="000E644E">
        <w:rPr>
          <w:sz w:val="32"/>
          <w:szCs w:val="32"/>
        </w:rPr>
        <w:t>must be a option of save as draft and next if we move on 2</w:t>
      </w:r>
      <w:r w:rsidR="000E644E" w:rsidRPr="000E644E">
        <w:rPr>
          <w:sz w:val="32"/>
          <w:szCs w:val="32"/>
          <w:vertAlign w:val="superscript"/>
        </w:rPr>
        <w:t>nd</w:t>
      </w:r>
      <w:r w:rsidR="000E644E">
        <w:rPr>
          <w:sz w:val="32"/>
          <w:szCs w:val="32"/>
        </w:rPr>
        <w:t xml:space="preserve"> or 3</w:t>
      </w:r>
      <w:r w:rsidR="000E644E" w:rsidRPr="000E644E">
        <w:rPr>
          <w:sz w:val="32"/>
          <w:szCs w:val="32"/>
          <w:vertAlign w:val="superscript"/>
        </w:rPr>
        <w:t>rd</w:t>
      </w:r>
      <w:r w:rsidR="000E644E">
        <w:rPr>
          <w:sz w:val="32"/>
          <w:szCs w:val="32"/>
        </w:rPr>
        <w:t xml:space="preserve"> tab then page get refreshed then all data get reset.</w:t>
      </w:r>
    </w:p>
    <w:p w:rsidR="000E644E" w:rsidRDefault="000E644E" w:rsidP="006B685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494" w:lineRule="atLeast"/>
        <w:outlineLvl w:val="4"/>
        <w:rPr>
          <w:sz w:val="32"/>
          <w:szCs w:val="32"/>
        </w:rPr>
      </w:pPr>
      <w:r>
        <w:rPr>
          <w:sz w:val="32"/>
          <w:szCs w:val="32"/>
        </w:rPr>
        <w:t>check email and ssoid validation.</w:t>
      </w:r>
    </w:p>
    <w:p w:rsidR="00E80F3A" w:rsidRDefault="00E80F3A" w:rsidP="006B685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494" w:lineRule="atLeast"/>
        <w:outlineLvl w:val="4"/>
        <w:rPr>
          <w:sz w:val="32"/>
          <w:szCs w:val="32"/>
        </w:rPr>
      </w:pPr>
      <w:r>
        <w:rPr>
          <w:sz w:val="32"/>
          <w:szCs w:val="32"/>
        </w:rPr>
        <w:t>There is no scheme start date.</w:t>
      </w:r>
    </w:p>
    <w:p w:rsidR="00E80F3A" w:rsidRDefault="00E80F3A" w:rsidP="006B685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494" w:lineRule="atLeast"/>
        <w:outlineLvl w:val="4"/>
        <w:rPr>
          <w:sz w:val="32"/>
          <w:szCs w:val="32"/>
        </w:rPr>
      </w:pPr>
      <w:r>
        <w:rPr>
          <w:sz w:val="32"/>
          <w:szCs w:val="32"/>
        </w:rPr>
        <w:t>No edit facility of nodal details.</w:t>
      </w:r>
    </w:p>
    <w:p w:rsidR="00461C4E" w:rsidRDefault="00461C4E" w:rsidP="006B685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494" w:lineRule="atLeast"/>
        <w:outlineLvl w:val="4"/>
        <w:rPr>
          <w:sz w:val="32"/>
          <w:szCs w:val="32"/>
        </w:rPr>
      </w:pPr>
      <w:r w:rsidRPr="00461C4E">
        <w:rPr>
          <w:sz w:val="32"/>
          <w:szCs w:val="32"/>
        </w:rPr>
        <w:t xml:space="preserve">Scheme/Service Owned By </w:t>
      </w:r>
      <w:r>
        <w:rPr>
          <w:sz w:val="32"/>
          <w:szCs w:val="32"/>
        </w:rPr>
        <w:t xml:space="preserve">-&gt; in case of both state and center contribution must be in percentage(Display message) </w:t>
      </w:r>
    </w:p>
    <w:p w:rsidR="00461C4E" w:rsidRDefault="00461C4E" w:rsidP="006B685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494" w:lineRule="atLeast"/>
        <w:outlineLvl w:val="4"/>
        <w:rPr>
          <w:sz w:val="32"/>
          <w:szCs w:val="32"/>
        </w:rPr>
      </w:pPr>
      <w:r>
        <w:rPr>
          <w:sz w:val="32"/>
          <w:szCs w:val="32"/>
        </w:rPr>
        <w:lastRenderedPageBreak/>
        <w:t>In contact person details(Nodal) -&gt;  Nodal details are mandatory such as name , mobile.</w:t>
      </w:r>
    </w:p>
    <w:p w:rsidR="0033508B" w:rsidRPr="0033508B" w:rsidRDefault="0033508B" w:rsidP="0033508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94" w:lineRule="atLeast"/>
        <w:outlineLvl w:val="4"/>
        <w:rPr>
          <w:rFonts w:ascii="Helvetica" w:eastAsia="Times New Roman" w:hAnsi="Helvetica" w:cs="Helvetica"/>
          <w:color w:val="222D32"/>
          <w:sz w:val="32"/>
          <w:szCs w:val="32"/>
        </w:rPr>
      </w:pPr>
      <w:r w:rsidRPr="006B6850">
        <w:rPr>
          <w:rFonts w:ascii="Helvetica" w:eastAsia="Times New Roman" w:hAnsi="Helvetica" w:cs="Helvetica"/>
          <w:color w:val="222D32"/>
          <w:sz w:val="32"/>
          <w:szCs w:val="32"/>
        </w:rPr>
        <w:t>Scheme</w:t>
      </w:r>
      <w:r w:rsidRPr="0033508B">
        <w:rPr>
          <w:rFonts w:ascii="Helvetica" w:eastAsia="Times New Roman" w:hAnsi="Helvetica" w:cs="Helvetica"/>
          <w:color w:val="222D32"/>
          <w:sz w:val="32"/>
          <w:szCs w:val="32"/>
        </w:rPr>
        <w:t xml:space="preserve"> </w:t>
      </w:r>
      <w:r>
        <w:rPr>
          <w:rFonts w:ascii="Helvetica" w:eastAsia="Times New Roman" w:hAnsi="Helvetica" w:cs="Helvetica"/>
          <w:color w:val="222D32"/>
          <w:sz w:val="32"/>
          <w:szCs w:val="32"/>
        </w:rPr>
        <w:t>Expiry</w:t>
      </w:r>
    </w:p>
    <w:p w:rsidR="0033508B" w:rsidRDefault="0053520B" w:rsidP="0033508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94" w:lineRule="atLeast"/>
        <w:ind w:firstLine="360"/>
        <w:outlineLvl w:val="4"/>
        <w:rPr>
          <w:sz w:val="32"/>
          <w:szCs w:val="32"/>
        </w:rPr>
      </w:pPr>
      <w:r>
        <w:rPr>
          <w:sz w:val="32"/>
          <w:szCs w:val="32"/>
        </w:rPr>
        <w:t>If</w:t>
      </w:r>
      <w:r w:rsidR="0033508B">
        <w:rPr>
          <w:sz w:val="32"/>
          <w:szCs w:val="32"/>
        </w:rPr>
        <w:t xml:space="preserve"> scheme is not having any expiry date or duration </w:t>
      </w:r>
      <w:r>
        <w:rPr>
          <w:sz w:val="32"/>
          <w:szCs w:val="32"/>
        </w:rPr>
        <w:t>then selection must not be compulsory.</w:t>
      </w:r>
    </w:p>
    <w:p w:rsidR="0053520B" w:rsidRDefault="0053520B" w:rsidP="0033508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94" w:lineRule="atLeast"/>
        <w:ind w:firstLine="360"/>
        <w:outlineLvl w:val="4"/>
        <w:rPr>
          <w:sz w:val="32"/>
          <w:szCs w:val="32"/>
        </w:rPr>
      </w:pPr>
      <w:r>
        <w:rPr>
          <w:sz w:val="32"/>
          <w:szCs w:val="32"/>
        </w:rPr>
        <w:t xml:space="preserve">check  the spell of First </w:t>
      </w:r>
      <w:r w:rsidRPr="0053520B">
        <w:rPr>
          <w:sz w:val="32"/>
          <w:szCs w:val="32"/>
        </w:rPr>
        <w:t>Appeallate</w:t>
      </w:r>
      <w:r>
        <w:rPr>
          <w:sz w:val="32"/>
          <w:szCs w:val="32"/>
        </w:rPr>
        <w:t xml:space="preserve"> and second </w:t>
      </w:r>
      <w:r w:rsidRPr="0053520B">
        <w:rPr>
          <w:sz w:val="32"/>
          <w:szCs w:val="32"/>
        </w:rPr>
        <w:t>Appeallate</w:t>
      </w:r>
      <w:r>
        <w:rPr>
          <w:sz w:val="32"/>
          <w:szCs w:val="32"/>
        </w:rPr>
        <w:t>.</w:t>
      </w:r>
    </w:p>
    <w:p w:rsidR="0053520B" w:rsidRDefault="0053520B" w:rsidP="0033508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94" w:lineRule="atLeast"/>
        <w:ind w:firstLine="360"/>
        <w:outlineLvl w:val="4"/>
        <w:rPr>
          <w:sz w:val="32"/>
          <w:szCs w:val="32"/>
        </w:rPr>
      </w:pPr>
      <w:r>
        <w:rPr>
          <w:sz w:val="32"/>
          <w:szCs w:val="32"/>
        </w:rPr>
        <w:t>scheme creation and expiry date can’t be same date.</w:t>
      </w:r>
    </w:p>
    <w:p w:rsidR="00AA38DE" w:rsidRDefault="00461C4E" w:rsidP="008A4DC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94" w:lineRule="atLeast"/>
        <w:ind w:firstLine="360"/>
        <w:outlineLvl w:val="4"/>
        <w:rPr>
          <w:sz w:val="32"/>
          <w:szCs w:val="32"/>
        </w:rPr>
      </w:pPr>
      <w:r w:rsidRPr="008A4DC3">
        <w:rPr>
          <w:sz w:val="32"/>
          <w:szCs w:val="32"/>
        </w:rPr>
        <w:t>in case of renewal</w:t>
      </w:r>
      <w:r w:rsidR="008A4DC3" w:rsidRPr="008A4DC3">
        <w:rPr>
          <w:sz w:val="32"/>
          <w:szCs w:val="32"/>
        </w:rPr>
        <w:t xml:space="preserve"> Validate</w:t>
      </w:r>
      <w:r w:rsidRPr="008A4DC3">
        <w:rPr>
          <w:sz w:val="32"/>
          <w:szCs w:val="32"/>
        </w:rPr>
        <w:t xml:space="preserve"> Time of validity (in Months)</w:t>
      </w:r>
      <w:r w:rsidR="008A4DC3" w:rsidRPr="008A4DC3">
        <w:rPr>
          <w:sz w:val="32"/>
          <w:szCs w:val="32"/>
        </w:rPr>
        <w:t xml:space="preserve"> and </w:t>
      </w:r>
      <w:r w:rsidRPr="008A4DC3">
        <w:rPr>
          <w:sz w:val="32"/>
          <w:szCs w:val="32"/>
        </w:rPr>
        <w:t>scheme expires on</w:t>
      </w:r>
      <w:r w:rsidR="008A4DC3" w:rsidRPr="008A4DC3">
        <w:rPr>
          <w:sz w:val="32"/>
          <w:szCs w:val="32"/>
        </w:rPr>
        <w:t xml:space="preserve"> </w:t>
      </w:r>
      <w:r w:rsidRPr="008A4DC3">
        <w:rPr>
          <w:sz w:val="32"/>
          <w:szCs w:val="32"/>
        </w:rPr>
        <w:t>(in Months)</w:t>
      </w:r>
      <w:r w:rsidR="008A4DC3" w:rsidRPr="008A4DC3">
        <w:rPr>
          <w:sz w:val="32"/>
          <w:szCs w:val="32"/>
        </w:rPr>
        <w:t>.  scheme expires on (in Months) should not be greater than Time of validity (in Months)</w:t>
      </w:r>
      <w:r w:rsidR="008A4DC3">
        <w:rPr>
          <w:sz w:val="32"/>
          <w:szCs w:val="32"/>
        </w:rPr>
        <w:t>.</w:t>
      </w:r>
    </w:p>
    <w:p w:rsidR="0053520B" w:rsidRDefault="0053520B" w:rsidP="0053520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94" w:lineRule="atLeast"/>
        <w:outlineLvl w:val="4"/>
        <w:rPr>
          <w:rFonts w:ascii="Helvetica" w:eastAsia="Times New Roman" w:hAnsi="Helvetica" w:cs="Helvetica"/>
          <w:color w:val="222D32"/>
          <w:sz w:val="32"/>
          <w:szCs w:val="32"/>
        </w:rPr>
      </w:pPr>
      <w:r>
        <w:rPr>
          <w:rFonts w:ascii="Helvetica" w:eastAsia="Times New Roman" w:hAnsi="Helvetica" w:cs="Helvetica"/>
          <w:color w:val="222D32"/>
          <w:sz w:val="32"/>
          <w:szCs w:val="32"/>
        </w:rPr>
        <w:t>Who</w:t>
      </w:r>
      <w:r w:rsidRPr="0033508B">
        <w:rPr>
          <w:rFonts w:ascii="Helvetica" w:eastAsia="Times New Roman" w:hAnsi="Helvetica" w:cs="Helvetica"/>
          <w:color w:val="222D32"/>
          <w:sz w:val="32"/>
          <w:szCs w:val="32"/>
        </w:rPr>
        <w:t xml:space="preserve"> </w:t>
      </w:r>
      <w:r w:rsidRPr="0053520B">
        <w:rPr>
          <w:rFonts w:ascii="Helvetica" w:eastAsia="Times New Roman" w:hAnsi="Helvetica" w:cs="Helvetica"/>
          <w:color w:val="222D32"/>
          <w:sz w:val="32"/>
          <w:szCs w:val="32"/>
        </w:rPr>
        <w:t>eligible</w:t>
      </w:r>
      <w:r w:rsidR="005F02F7">
        <w:rPr>
          <w:rFonts w:ascii="Helvetica" w:eastAsia="Times New Roman" w:hAnsi="Helvetica" w:cs="Helvetica"/>
          <w:color w:val="222D32"/>
          <w:sz w:val="32"/>
          <w:szCs w:val="32"/>
        </w:rPr>
        <w:t xml:space="preserve"> </w:t>
      </w:r>
    </w:p>
    <w:p w:rsidR="0053520B" w:rsidRDefault="0053520B" w:rsidP="00503AE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94" w:lineRule="atLeast"/>
        <w:ind w:firstLine="360"/>
        <w:outlineLvl w:val="4"/>
        <w:rPr>
          <w:rFonts w:ascii="Helvetica" w:eastAsia="Times New Roman" w:hAnsi="Helvetica" w:cs="Helvetica"/>
          <w:color w:val="222D32"/>
          <w:sz w:val="32"/>
          <w:szCs w:val="32"/>
        </w:rPr>
      </w:pPr>
      <w:r>
        <w:rPr>
          <w:rFonts w:ascii="Helvetica" w:eastAsia="Times New Roman" w:hAnsi="Helvetica" w:cs="Helvetica"/>
          <w:color w:val="222D32"/>
          <w:sz w:val="32"/>
          <w:szCs w:val="32"/>
        </w:rPr>
        <w:t xml:space="preserve">There </w:t>
      </w:r>
      <w:r w:rsidR="00503AE3">
        <w:rPr>
          <w:rFonts w:ascii="Helvetica" w:eastAsia="Times New Roman" w:hAnsi="Helvetica" w:cs="Helvetica"/>
          <w:color w:val="222D32"/>
          <w:sz w:val="32"/>
          <w:szCs w:val="32"/>
        </w:rPr>
        <w:t xml:space="preserve">must not be </w:t>
      </w:r>
      <w:r w:rsidR="00B97B26">
        <w:rPr>
          <w:rFonts w:ascii="Helvetica" w:eastAsia="Times New Roman" w:hAnsi="Helvetica" w:cs="Helvetica"/>
          <w:color w:val="222D32"/>
          <w:sz w:val="32"/>
          <w:szCs w:val="32"/>
        </w:rPr>
        <w:t>an</w:t>
      </w:r>
      <w:r w:rsidR="00503AE3">
        <w:rPr>
          <w:rFonts w:ascii="Helvetica" w:eastAsia="Times New Roman" w:hAnsi="Helvetica" w:cs="Helvetica"/>
          <w:color w:val="222D32"/>
          <w:sz w:val="32"/>
          <w:szCs w:val="32"/>
        </w:rPr>
        <w:t xml:space="preserve"> option of </w:t>
      </w:r>
      <w:r w:rsidR="00503AE3" w:rsidRPr="00B97B26">
        <w:rPr>
          <w:rFonts w:ascii="Helvetica" w:eastAsia="Times New Roman" w:hAnsi="Helvetica" w:cs="Helvetica"/>
          <w:b/>
          <w:color w:val="222D32"/>
          <w:sz w:val="32"/>
          <w:szCs w:val="32"/>
        </w:rPr>
        <w:t>Not Available</w:t>
      </w:r>
      <w:r w:rsidR="00503AE3">
        <w:rPr>
          <w:rFonts w:ascii="Helvetica" w:eastAsia="Times New Roman" w:hAnsi="Helvetica" w:cs="Helvetica"/>
          <w:color w:val="222D32"/>
          <w:sz w:val="32"/>
          <w:szCs w:val="32"/>
        </w:rPr>
        <w:t xml:space="preserve"> in Cast Category. </w:t>
      </w:r>
    </w:p>
    <w:p w:rsidR="00204AA6" w:rsidRDefault="00204AA6" w:rsidP="00503AE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94" w:lineRule="atLeast"/>
        <w:ind w:firstLine="360"/>
        <w:outlineLvl w:val="4"/>
        <w:rPr>
          <w:rFonts w:ascii="Helvetica" w:eastAsia="Times New Roman" w:hAnsi="Helvetica" w:cs="Helvetica"/>
          <w:color w:val="222D32"/>
          <w:sz w:val="32"/>
          <w:szCs w:val="32"/>
        </w:rPr>
      </w:pPr>
      <w:r>
        <w:rPr>
          <w:rFonts w:ascii="Helvetica" w:eastAsia="Times New Roman" w:hAnsi="Helvetica" w:cs="Helvetica"/>
          <w:color w:val="222D32"/>
          <w:sz w:val="32"/>
          <w:szCs w:val="32"/>
        </w:rPr>
        <w:t xml:space="preserve">Plus button to add </w:t>
      </w:r>
      <w:r w:rsidRPr="00204AA6">
        <w:rPr>
          <w:rFonts w:ascii="Helvetica" w:eastAsia="Times New Roman" w:hAnsi="Helvetica" w:cs="Helvetica"/>
          <w:color w:val="222D32"/>
          <w:sz w:val="32"/>
          <w:szCs w:val="32"/>
        </w:rPr>
        <w:t>Eligibility</w:t>
      </w:r>
      <w:r>
        <w:rPr>
          <w:rFonts w:ascii="Helvetica" w:eastAsia="Times New Roman" w:hAnsi="Helvetica" w:cs="Helvetica"/>
          <w:color w:val="222D32"/>
          <w:sz w:val="32"/>
          <w:szCs w:val="32"/>
        </w:rPr>
        <w:t xml:space="preserve"> add blank data if we don’t select any eligibility and click on </w:t>
      </w:r>
      <w:r w:rsidR="00B97B26">
        <w:rPr>
          <w:rFonts w:ascii="Helvetica" w:eastAsia="Times New Roman" w:hAnsi="Helvetica" w:cs="Helvetica"/>
          <w:color w:val="222D32"/>
          <w:sz w:val="32"/>
          <w:szCs w:val="32"/>
        </w:rPr>
        <w:t>add (</w:t>
      </w:r>
      <w:r w:rsidR="001315F8">
        <w:rPr>
          <w:rFonts w:ascii="Helvetica" w:eastAsia="Times New Roman" w:hAnsi="Helvetica" w:cs="Helvetica"/>
          <w:color w:val="222D32"/>
          <w:sz w:val="32"/>
          <w:szCs w:val="32"/>
        </w:rPr>
        <w:t>check duplicate data also entered)</w:t>
      </w:r>
      <w:r>
        <w:rPr>
          <w:rFonts w:ascii="Helvetica" w:eastAsia="Times New Roman" w:hAnsi="Helvetica" w:cs="Helvetica"/>
          <w:color w:val="222D32"/>
          <w:sz w:val="32"/>
          <w:szCs w:val="32"/>
        </w:rPr>
        <w:t>.</w:t>
      </w:r>
    </w:p>
    <w:p w:rsidR="005F02F7" w:rsidRDefault="005F02F7" w:rsidP="005F02F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94" w:lineRule="atLeast"/>
        <w:outlineLvl w:val="4"/>
        <w:rPr>
          <w:rFonts w:ascii="Helvetica" w:eastAsia="Times New Roman" w:hAnsi="Helvetica" w:cs="Helvetica"/>
          <w:color w:val="222D32"/>
          <w:sz w:val="32"/>
          <w:szCs w:val="32"/>
        </w:rPr>
      </w:pPr>
      <w:r w:rsidRPr="005F02F7">
        <w:rPr>
          <w:rFonts w:ascii="Helvetica" w:eastAsia="Times New Roman" w:hAnsi="Helvetica" w:cs="Helvetica"/>
          <w:color w:val="222D32"/>
          <w:sz w:val="32"/>
          <w:szCs w:val="32"/>
        </w:rPr>
        <w:t>How to apply</w:t>
      </w:r>
    </w:p>
    <w:p w:rsidR="00B97B26" w:rsidRDefault="005F2CF0" w:rsidP="00B97B2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94" w:lineRule="atLeast"/>
        <w:ind w:firstLine="360"/>
        <w:outlineLvl w:val="4"/>
        <w:rPr>
          <w:rFonts w:ascii="Helvetica" w:eastAsia="Times New Roman" w:hAnsi="Helvetica" w:cs="Helvetica"/>
          <w:color w:val="222D32"/>
          <w:sz w:val="32"/>
          <w:szCs w:val="32"/>
        </w:rPr>
      </w:pPr>
      <w:r w:rsidRPr="005F2CF0">
        <w:rPr>
          <w:rFonts w:ascii="Helvetica" w:eastAsia="Times New Roman" w:hAnsi="Helvetica" w:cs="Helvetica"/>
          <w:color w:val="222D32"/>
          <w:sz w:val="32"/>
          <w:szCs w:val="32"/>
        </w:rPr>
        <w:t>Mode of Appling is online or both</w:t>
      </w:r>
      <w:r>
        <w:rPr>
          <w:rFonts w:ascii="Helvetica" w:eastAsia="Times New Roman" w:hAnsi="Helvetica" w:cs="Helvetica"/>
          <w:color w:val="222D32"/>
          <w:sz w:val="32"/>
          <w:szCs w:val="32"/>
        </w:rPr>
        <w:t xml:space="preserve"> then user can apply from both of mode e-mitra and department website if it is available. (must be multi select)</w:t>
      </w:r>
      <w:r w:rsidR="00807007">
        <w:rPr>
          <w:rFonts w:ascii="Helvetica" w:eastAsia="Times New Roman" w:hAnsi="Helvetica" w:cs="Helvetica"/>
          <w:color w:val="222D32"/>
          <w:sz w:val="32"/>
          <w:szCs w:val="32"/>
        </w:rPr>
        <w:t>.</w:t>
      </w:r>
    </w:p>
    <w:p w:rsidR="00B97B26" w:rsidRDefault="00807007" w:rsidP="00B97B2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94" w:lineRule="atLeast"/>
        <w:ind w:firstLine="360"/>
        <w:outlineLvl w:val="4"/>
        <w:rPr>
          <w:rFonts w:ascii="Helvetica" w:eastAsia="Times New Roman" w:hAnsi="Helvetica" w:cs="Helvetica"/>
          <w:color w:val="222D32"/>
          <w:sz w:val="32"/>
          <w:szCs w:val="32"/>
        </w:rPr>
      </w:pPr>
      <w:r>
        <w:rPr>
          <w:rFonts w:ascii="Helvetica" w:eastAsia="Times New Roman" w:hAnsi="Helvetica" w:cs="Helvetica"/>
          <w:color w:val="222D32"/>
          <w:sz w:val="32"/>
          <w:szCs w:val="32"/>
        </w:rPr>
        <w:t>Helpline no. limit is 10 digit if there is any toll free no. then how do  I enter.</w:t>
      </w:r>
    </w:p>
    <w:p w:rsidR="00807007" w:rsidRDefault="00807007" w:rsidP="0080700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494" w:lineRule="atLeast"/>
        <w:outlineLvl w:val="4"/>
        <w:rPr>
          <w:sz w:val="32"/>
          <w:szCs w:val="32"/>
        </w:rPr>
      </w:pPr>
      <w:r>
        <w:rPr>
          <w:sz w:val="32"/>
          <w:szCs w:val="32"/>
        </w:rPr>
        <w:t>No edit facility of List of required documents only after delete I have to enter again.</w:t>
      </w:r>
    </w:p>
    <w:p w:rsidR="005F02F7" w:rsidRDefault="005F02F7" w:rsidP="005F02F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94" w:lineRule="atLeast"/>
        <w:outlineLvl w:val="4"/>
        <w:rPr>
          <w:rFonts w:ascii="Helvetica" w:eastAsia="Times New Roman" w:hAnsi="Helvetica" w:cs="Helvetica"/>
          <w:color w:val="222D32"/>
          <w:sz w:val="32"/>
          <w:szCs w:val="32"/>
        </w:rPr>
      </w:pPr>
      <w:r w:rsidRPr="005F02F7">
        <w:rPr>
          <w:rFonts w:ascii="Helvetica" w:eastAsia="Times New Roman" w:hAnsi="Helvetica" w:cs="Helvetica"/>
          <w:color w:val="222D32"/>
          <w:sz w:val="32"/>
          <w:szCs w:val="32"/>
        </w:rPr>
        <w:t>What will Beneficiary Get</w:t>
      </w:r>
    </w:p>
    <w:p w:rsidR="003D603E" w:rsidRDefault="003D603E" w:rsidP="00B97B2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94" w:lineRule="atLeast"/>
        <w:ind w:firstLine="360"/>
        <w:outlineLvl w:val="4"/>
        <w:rPr>
          <w:rFonts w:ascii="Helvetica" w:eastAsia="Times New Roman" w:hAnsi="Helvetica" w:cs="Helvetica"/>
          <w:color w:val="222D32"/>
          <w:sz w:val="32"/>
          <w:szCs w:val="32"/>
        </w:rPr>
      </w:pPr>
      <w:r>
        <w:rPr>
          <w:rFonts w:ascii="Helvetica" w:eastAsia="Times New Roman" w:hAnsi="Helvetica" w:cs="Helvetica"/>
          <w:color w:val="222D32"/>
          <w:sz w:val="32"/>
          <w:szCs w:val="32"/>
        </w:rPr>
        <w:t xml:space="preserve">how do I enter beneficiary like this </w:t>
      </w:r>
    </w:p>
    <w:p w:rsidR="003D603E" w:rsidRDefault="003D603E" w:rsidP="003D603E">
      <w:pPr>
        <w:pStyle w:val="ListParagraph"/>
        <w:shd w:val="clear" w:color="auto" w:fill="FFFFFF"/>
        <w:spacing w:before="100" w:beforeAutospacing="1" w:after="100" w:afterAutospacing="1" w:line="494" w:lineRule="atLeast"/>
        <w:ind w:left="1080"/>
        <w:outlineLvl w:val="4"/>
        <w:rPr>
          <w:rFonts w:ascii="inherit" w:hAnsi="inherit"/>
          <w:color w:val="262626"/>
          <w:shd w:val="clear" w:color="auto" w:fill="FFFFFF"/>
        </w:rPr>
      </w:pPr>
      <w:r>
        <w:rPr>
          <w:rFonts w:ascii="Helvetica" w:eastAsia="Times New Roman" w:hAnsi="Helvetica" w:cs="Helvetica"/>
          <w:color w:val="222D32"/>
          <w:sz w:val="32"/>
          <w:szCs w:val="32"/>
        </w:rPr>
        <w:t>“</w:t>
      </w:r>
      <w:r>
        <w:rPr>
          <w:rFonts w:ascii="inherit" w:hAnsi="inherit"/>
          <w:color w:val="262626"/>
          <w:shd w:val="clear" w:color="auto" w:fill="FFFFFF"/>
        </w:rPr>
        <w:t xml:space="preserve">•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इस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योजना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के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लक्षित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लाभार्थी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राज्य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के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छोटे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और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सीमांत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किसान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हैं।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</w:p>
    <w:p w:rsidR="003D603E" w:rsidRDefault="003D603E" w:rsidP="003D603E">
      <w:pPr>
        <w:pStyle w:val="ListParagraph"/>
        <w:shd w:val="clear" w:color="auto" w:fill="FFFFFF"/>
        <w:spacing w:before="100" w:beforeAutospacing="1" w:after="100" w:afterAutospacing="1" w:line="494" w:lineRule="atLeast"/>
        <w:ind w:left="1080"/>
        <w:outlineLvl w:val="4"/>
        <w:rPr>
          <w:rFonts w:ascii="Mangal" w:hAnsi="Mangal" w:cs="Mangal"/>
          <w:color w:val="262626"/>
          <w:shd w:val="clear" w:color="auto" w:fill="FFFFFF"/>
        </w:rPr>
      </w:pPr>
      <w:r>
        <w:rPr>
          <w:rFonts w:ascii="inherit" w:hAnsi="inherit"/>
          <w:color w:val="262626"/>
          <w:shd w:val="clear" w:color="auto" w:fill="FFFFFF"/>
        </w:rPr>
        <w:t xml:space="preserve">•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राजस्थान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वृद्धजन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कृषक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सम्मान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पेंशन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की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लागत</w:t>
      </w:r>
      <w:r>
        <w:rPr>
          <w:rFonts w:ascii="inherit" w:hAnsi="inherit"/>
          <w:color w:val="262626"/>
          <w:shd w:val="clear" w:color="auto" w:fill="FFFFFF"/>
        </w:rPr>
        <w:t xml:space="preserve"> 990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करोड़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रुपये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है।</w:t>
      </w:r>
    </w:p>
    <w:p w:rsidR="003D603E" w:rsidRDefault="003D603E" w:rsidP="003D603E">
      <w:pPr>
        <w:pStyle w:val="ListParagraph"/>
        <w:shd w:val="clear" w:color="auto" w:fill="FFFFFF"/>
        <w:spacing w:before="100" w:beforeAutospacing="1" w:after="100" w:afterAutospacing="1" w:line="494" w:lineRule="atLeast"/>
        <w:ind w:left="1080"/>
        <w:outlineLvl w:val="4"/>
        <w:rPr>
          <w:rFonts w:ascii="inherit" w:hAnsi="inherit"/>
          <w:color w:val="262626"/>
          <w:shd w:val="clear" w:color="auto" w:fill="FFFFFF"/>
        </w:rPr>
      </w:pPr>
      <w:r>
        <w:rPr>
          <w:rFonts w:ascii="inherit" w:hAnsi="inherit"/>
          <w:color w:val="262626"/>
          <w:shd w:val="clear" w:color="auto" w:fill="FFFFFF"/>
        </w:rPr>
        <w:lastRenderedPageBreak/>
        <w:t xml:space="preserve"> •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किसान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पेंशन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योजना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से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लगभग</w:t>
      </w:r>
      <w:r>
        <w:rPr>
          <w:rFonts w:ascii="inherit" w:hAnsi="inherit"/>
          <w:color w:val="262626"/>
          <w:shd w:val="clear" w:color="auto" w:fill="FFFFFF"/>
        </w:rPr>
        <w:t xml:space="preserve"> 11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लाख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किसान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लाभवंतित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होंगे।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</w:p>
    <w:p w:rsidR="003D603E" w:rsidRDefault="003D603E" w:rsidP="003D603E">
      <w:pPr>
        <w:pStyle w:val="ListParagraph"/>
        <w:shd w:val="clear" w:color="auto" w:fill="FFFFFF"/>
        <w:spacing w:before="100" w:beforeAutospacing="1" w:after="100" w:afterAutospacing="1" w:line="494" w:lineRule="atLeast"/>
        <w:ind w:left="1080"/>
        <w:outlineLvl w:val="4"/>
        <w:rPr>
          <w:rFonts w:ascii="Mangal" w:hAnsi="Mangal" w:cs="Mangal"/>
          <w:color w:val="262626"/>
          <w:shd w:val="clear" w:color="auto" w:fill="FFFFFF"/>
        </w:rPr>
      </w:pPr>
      <w:r>
        <w:rPr>
          <w:rFonts w:ascii="inherit" w:hAnsi="inherit"/>
          <w:color w:val="262626"/>
          <w:shd w:val="clear" w:color="auto" w:fill="FFFFFF"/>
        </w:rPr>
        <w:t xml:space="preserve">•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इस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योजना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से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वृद्धावस्था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छोटे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और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सीमांत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किसानों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को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वित्तीय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सहायता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मिलेगी।</w:t>
      </w:r>
    </w:p>
    <w:p w:rsidR="003D603E" w:rsidRDefault="003D603E" w:rsidP="003D603E">
      <w:pPr>
        <w:pStyle w:val="ListParagraph"/>
        <w:shd w:val="clear" w:color="auto" w:fill="FFFFFF"/>
        <w:spacing w:before="100" w:beforeAutospacing="1" w:after="100" w:afterAutospacing="1" w:line="494" w:lineRule="atLeast"/>
        <w:ind w:left="1080"/>
        <w:outlineLvl w:val="4"/>
        <w:rPr>
          <w:rFonts w:ascii="inherit" w:hAnsi="inherit"/>
          <w:color w:val="262626"/>
          <w:shd w:val="clear" w:color="auto" w:fill="FFFFFF"/>
        </w:rPr>
      </w:pPr>
      <w:r>
        <w:rPr>
          <w:rFonts w:ascii="inherit" w:hAnsi="inherit"/>
          <w:color w:val="262626"/>
          <w:shd w:val="clear" w:color="auto" w:fill="FFFFFF"/>
        </w:rPr>
        <w:t xml:space="preserve"> •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महिला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किसान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जिनकी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आयु</w:t>
      </w:r>
      <w:r>
        <w:rPr>
          <w:rFonts w:ascii="inherit" w:hAnsi="inherit"/>
          <w:color w:val="262626"/>
          <w:shd w:val="clear" w:color="auto" w:fill="FFFFFF"/>
        </w:rPr>
        <w:t xml:space="preserve"> 55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वर्ष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से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अधिक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है</w:t>
      </w:r>
      <w:r>
        <w:rPr>
          <w:rFonts w:ascii="inherit" w:hAnsi="inherit"/>
          <w:color w:val="262626"/>
          <w:shd w:val="clear" w:color="auto" w:fill="FFFFFF"/>
        </w:rPr>
        <w:t xml:space="preserve">,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उन्हें</w:t>
      </w:r>
      <w:r>
        <w:rPr>
          <w:rFonts w:ascii="inherit" w:hAnsi="inherit"/>
          <w:color w:val="262626"/>
          <w:shd w:val="clear" w:color="auto" w:fill="FFFFFF"/>
        </w:rPr>
        <w:t xml:space="preserve"> 750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रुपये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प्रति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माह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मिलेंगे।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</w:p>
    <w:p w:rsidR="003D603E" w:rsidRDefault="003D603E" w:rsidP="003D603E">
      <w:pPr>
        <w:pStyle w:val="ListParagraph"/>
        <w:shd w:val="clear" w:color="auto" w:fill="FFFFFF"/>
        <w:spacing w:before="100" w:beforeAutospacing="1" w:after="100" w:afterAutospacing="1" w:line="494" w:lineRule="atLeast"/>
        <w:ind w:left="1080"/>
        <w:outlineLvl w:val="4"/>
        <w:rPr>
          <w:rFonts w:ascii="Mangal" w:hAnsi="Mangal" w:cs="Mangal"/>
          <w:color w:val="262626"/>
          <w:shd w:val="clear" w:color="auto" w:fill="FFFFFF"/>
        </w:rPr>
      </w:pPr>
      <w:r>
        <w:rPr>
          <w:rFonts w:ascii="inherit" w:hAnsi="inherit"/>
          <w:color w:val="262626"/>
          <w:shd w:val="clear" w:color="auto" w:fill="FFFFFF"/>
        </w:rPr>
        <w:t xml:space="preserve">•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पुरुष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किसान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जिनकी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आयु</w:t>
      </w:r>
      <w:r>
        <w:rPr>
          <w:rFonts w:ascii="inherit" w:hAnsi="inherit"/>
          <w:color w:val="262626"/>
          <w:shd w:val="clear" w:color="auto" w:fill="FFFFFF"/>
        </w:rPr>
        <w:t xml:space="preserve"> 58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वर्ष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से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अधिक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है</w:t>
      </w:r>
      <w:r>
        <w:rPr>
          <w:rFonts w:ascii="inherit" w:hAnsi="inherit"/>
          <w:color w:val="262626"/>
          <w:shd w:val="clear" w:color="auto" w:fill="FFFFFF"/>
        </w:rPr>
        <w:t xml:space="preserve">,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उन्हें</w:t>
      </w:r>
      <w:r>
        <w:rPr>
          <w:rFonts w:ascii="inherit" w:hAnsi="inherit"/>
          <w:color w:val="262626"/>
          <w:shd w:val="clear" w:color="auto" w:fill="FFFFFF"/>
        </w:rPr>
        <w:t xml:space="preserve"> 750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रुपये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प्रति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माह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मिलेंगे।</w:t>
      </w:r>
    </w:p>
    <w:p w:rsidR="00B97B26" w:rsidRDefault="003D603E" w:rsidP="003D603E">
      <w:pPr>
        <w:pStyle w:val="ListParagraph"/>
        <w:shd w:val="clear" w:color="auto" w:fill="FFFFFF"/>
        <w:spacing w:before="100" w:beforeAutospacing="1" w:after="100" w:afterAutospacing="1" w:line="494" w:lineRule="atLeast"/>
        <w:ind w:left="1080"/>
        <w:outlineLvl w:val="4"/>
        <w:rPr>
          <w:rFonts w:ascii="Mangal" w:hAnsi="Mangal" w:cs="Mangal"/>
          <w:color w:val="262626"/>
          <w:shd w:val="clear" w:color="auto" w:fill="FFFFFF"/>
        </w:rPr>
      </w:pPr>
      <w:r>
        <w:rPr>
          <w:rFonts w:ascii="inherit" w:hAnsi="inherit"/>
          <w:color w:val="262626"/>
          <w:shd w:val="clear" w:color="auto" w:fill="FFFFFF"/>
        </w:rPr>
        <w:t xml:space="preserve"> •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सभी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किसान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जिनकी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आयु</w:t>
      </w:r>
      <w:r>
        <w:rPr>
          <w:rFonts w:ascii="inherit" w:hAnsi="inherit"/>
          <w:color w:val="262626"/>
          <w:shd w:val="clear" w:color="auto" w:fill="FFFFFF"/>
        </w:rPr>
        <w:t xml:space="preserve"> 75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वर्ष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से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अधिक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है</w:t>
      </w:r>
      <w:r>
        <w:rPr>
          <w:rFonts w:ascii="inherit" w:hAnsi="inherit"/>
          <w:color w:val="262626"/>
          <w:shd w:val="clear" w:color="auto" w:fill="FFFFFF"/>
        </w:rPr>
        <w:t xml:space="preserve">,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उन्हें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प्रति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माह</w:t>
      </w:r>
      <w:r>
        <w:rPr>
          <w:rFonts w:ascii="inherit" w:hAnsi="inherit"/>
          <w:color w:val="262626"/>
          <w:shd w:val="clear" w:color="auto" w:fill="FFFFFF"/>
        </w:rPr>
        <w:t xml:space="preserve"> 1000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रुपये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पेंशन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के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रूप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में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दिए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जायेंगे।</w:t>
      </w:r>
      <w:r>
        <w:rPr>
          <w:rFonts w:ascii="Mangal" w:hAnsi="Mangal" w:cs="Mangal"/>
          <w:color w:val="262626"/>
          <w:shd w:val="clear" w:color="auto" w:fill="FFFFFF"/>
        </w:rPr>
        <w:t>“</w:t>
      </w:r>
    </w:p>
    <w:p w:rsidR="003D603E" w:rsidRDefault="003D603E" w:rsidP="003D603E">
      <w:pPr>
        <w:pStyle w:val="ListParagraph"/>
        <w:shd w:val="clear" w:color="auto" w:fill="FFFFFF"/>
        <w:spacing w:before="100" w:beforeAutospacing="1" w:after="100" w:afterAutospacing="1" w:line="494" w:lineRule="atLeast"/>
        <w:ind w:left="1080"/>
        <w:outlineLvl w:val="4"/>
        <w:rPr>
          <w:rFonts w:ascii="Mangal" w:hAnsi="Mangal" w:cs="Mangal"/>
          <w:color w:val="262626"/>
          <w:shd w:val="clear" w:color="auto" w:fill="FFFFFF"/>
        </w:rPr>
      </w:pPr>
    </w:p>
    <w:p w:rsidR="003D603E" w:rsidRDefault="003D603E" w:rsidP="003D603E">
      <w:pPr>
        <w:pStyle w:val="ListParagraph"/>
        <w:shd w:val="clear" w:color="auto" w:fill="FFFFFF"/>
        <w:spacing w:before="100" w:beforeAutospacing="1" w:after="100" w:afterAutospacing="1" w:line="494" w:lineRule="atLeast"/>
        <w:ind w:left="1080"/>
        <w:outlineLvl w:val="4"/>
        <w:rPr>
          <w:rFonts w:ascii="Mangal" w:hAnsi="Mangal" w:cs="Mangal"/>
          <w:color w:val="262626"/>
          <w:shd w:val="clear" w:color="auto" w:fill="FFFFFF"/>
        </w:rPr>
      </w:pPr>
      <w:r>
        <w:rPr>
          <w:rFonts w:ascii="Mangal" w:hAnsi="Mangal" w:cs="Mangal"/>
          <w:color w:val="262626"/>
          <w:shd w:val="clear" w:color="auto" w:fill="FFFFFF"/>
        </w:rPr>
        <w:t>“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रैफरल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ट्रांसपोर्ट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सुविधा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जननी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एक्सप्रेस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एंबुलेंस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द्वारा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महिलाओं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एवं</w:t>
      </w:r>
      <w:r>
        <w:rPr>
          <w:rFonts w:ascii="inherit" w:hAnsi="inherit"/>
          <w:color w:val="262626"/>
          <w:shd w:val="clear" w:color="auto" w:fill="FFFFFF"/>
        </w:rPr>
        <w:t xml:space="preserve"> 30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दिवस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तक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के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नवजात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शिशुओं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को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निकटतम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राज्य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के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चिकित्सा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केंद्र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तक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यथाशीघ्र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पहुंचा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कर</w:t>
      </w:r>
      <w:r>
        <w:rPr>
          <w:rFonts w:ascii="inherit" w:hAnsi="inherit"/>
          <w:color w:val="262626"/>
          <w:shd w:val="clear" w:color="auto" w:fill="FFFFFF"/>
        </w:rPr>
        <w:t xml:space="preserve">,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उन्हें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स्वास्थ्य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सुविधाएं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उपलब्ध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करवाना।</w:t>
      </w:r>
      <w:r>
        <w:rPr>
          <w:rFonts w:ascii="Mangal" w:hAnsi="Mangal" w:cs="Mangal"/>
          <w:color w:val="262626"/>
          <w:shd w:val="clear" w:color="auto" w:fill="FFFFFF"/>
        </w:rPr>
        <w:t>“</w:t>
      </w:r>
    </w:p>
    <w:p w:rsidR="00DE282B" w:rsidRDefault="00DE282B" w:rsidP="003D603E">
      <w:pPr>
        <w:pStyle w:val="ListParagraph"/>
        <w:shd w:val="clear" w:color="auto" w:fill="FFFFFF"/>
        <w:spacing w:before="100" w:beforeAutospacing="1" w:after="100" w:afterAutospacing="1" w:line="494" w:lineRule="atLeast"/>
        <w:ind w:left="1080"/>
        <w:outlineLvl w:val="4"/>
        <w:rPr>
          <w:rFonts w:ascii="Helvetica" w:eastAsia="Times New Roman" w:hAnsi="Helvetica" w:cs="Helvetica"/>
          <w:color w:val="222D32"/>
          <w:sz w:val="32"/>
          <w:szCs w:val="32"/>
        </w:rPr>
      </w:pPr>
      <w:r>
        <w:rPr>
          <w:rStyle w:val="Strong"/>
          <w:rFonts w:ascii="Mangal" w:hAnsi="Mangal" w:cs="Mangal"/>
          <w:color w:val="000000"/>
          <w:bdr w:val="none" w:sz="0" w:space="0" w:color="auto" w:frame="1"/>
        </w:rPr>
        <w:t>“</w:t>
      </w:r>
      <w:r>
        <w:rPr>
          <w:rStyle w:val="Strong"/>
          <w:rFonts w:ascii="Mangal" w:hAnsi="Mangal" w:cs="Mangal"/>
          <w:color w:val="000000"/>
          <w:bdr w:val="none" w:sz="0" w:space="0" w:color="auto" w:frame="1"/>
          <w:cs/>
          <w:lang w:bidi="hi-IN"/>
        </w:rPr>
        <w:t>लाभाविंत</w:t>
      </w:r>
      <w:r>
        <w:rPr>
          <w:rStyle w:val="Strong"/>
          <w:rFonts w:ascii="inherit" w:hAnsi="inherit"/>
          <w:color w:val="000000"/>
          <w:bdr w:val="none" w:sz="0" w:space="0" w:color="auto" w:frame="1"/>
        </w:rPr>
        <w:t xml:space="preserve"> </w:t>
      </w:r>
      <w:r>
        <w:rPr>
          <w:rFonts w:ascii="inherit" w:hAnsi="inherit"/>
          <w:color w:val="262626"/>
          <w:shd w:val="clear" w:color="auto" w:fill="FFFFFF"/>
        </w:rPr>
        <w:t xml:space="preserve"> :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दूर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दराज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के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गावों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में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रहने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वाले</w:t>
      </w:r>
      <w:r>
        <w:rPr>
          <w:rFonts w:ascii="inherit" w:hAnsi="inherit"/>
          <w:color w:val="262626"/>
          <w:shd w:val="clear" w:color="auto" w:fill="FFFFFF"/>
        </w:rPr>
        <w:t xml:space="preserve"> </w:t>
      </w:r>
      <w:r>
        <w:rPr>
          <w:rFonts w:ascii="Mangal" w:hAnsi="Mangal" w:cs="Mangal"/>
          <w:color w:val="262626"/>
          <w:shd w:val="clear" w:color="auto" w:fill="FFFFFF"/>
          <w:cs/>
          <w:lang w:bidi="hi-IN"/>
        </w:rPr>
        <w:t>लोग</w:t>
      </w:r>
      <w:r>
        <w:rPr>
          <w:rFonts w:ascii="Mangal" w:hAnsi="Mangal" w:cs="Mangal"/>
          <w:color w:val="262626"/>
          <w:shd w:val="clear" w:color="auto" w:fill="FFFFFF"/>
        </w:rPr>
        <w:t>”</w:t>
      </w:r>
    </w:p>
    <w:p w:rsidR="00B97B26" w:rsidRPr="003D603E" w:rsidRDefault="003D603E" w:rsidP="003D60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94" w:lineRule="atLeast"/>
        <w:ind w:firstLine="360"/>
        <w:outlineLvl w:val="4"/>
        <w:rPr>
          <w:rFonts w:ascii="Helvetica" w:eastAsia="Times New Roman" w:hAnsi="Helvetica" w:cs="Helvetica"/>
          <w:color w:val="222D32"/>
          <w:sz w:val="32"/>
          <w:szCs w:val="32"/>
        </w:rPr>
      </w:pPr>
      <w:r w:rsidRPr="003D603E">
        <w:rPr>
          <w:rFonts w:ascii="Helvetica" w:eastAsia="Times New Roman" w:hAnsi="Helvetica" w:cs="Helvetica"/>
          <w:color w:val="222D32"/>
          <w:sz w:val="32"/>
          <w:szCs w:val="32"/>
        </w:rPr>
        <w:t>Validate Delivery payment details and payment disbursement frequency in installments</w:t>
      </w:r>
      <w:r>
        <w:rPr>
          <w:rFonts w:ascii="Helvetica" w:eastAsia="Times New Roman" w:hAnsi="Helvetica" w:cs="Helvetica"/>
          <w:color w:val="222D32"/>
          <w:sz w:val="32"/>
          <w:szCs w:val="32"/>
        </w:rPr>
        <w:t xml:space="preserve">. </w:t>
      </w:r>
      <w:r w:rsidRPr="003D603E">
        <w:rPr>
          <w:rFonts w:ascii="Helvetica" w:eastAsia="Times New Roman" w:hAnsi="Helvetica" w:cs="Helvetica"/>
          <w:color w:val="222D32"/>
          <w:sz w:val="32"/>
          <w:szCs w:val="32"/>
        </w:rPr>
        <w:t>Delivery payment details</w:t>
      </w:r>
      <w:r>
        <w:rPr>
          <w:rFonts w:ascii="Helvetica" w:eastAsia="Times New Roman" w:hAnsi="Helvetica" w:cs="Helvetica"/>
          <w:color w:val="222D32"/>
          <w:sz w:val="32"/>
          <w:szCs w:val="32"/>
        </w:rPr>
        <w:t xml:space="preserve"> can’t be less then </w:t>
      </w:r>
      <w:r w:rsidRPr="003D603E">
        <w:rPr>
          <w:rFonts w:ascii="Helvetica" w:eastAsia="Times New Roman" w:hAnsi="Helvetica" w:cs="Helvetica"/>
          <w:color w:val="222D32"/>
          <w:sz w:val="32"/>
          <w:szCs w:val="32"/>
        </w:rPr>
        <w:t>payment disbursement frequency in installments</w:t>
      </w:r>
      <w:r>
        <w:rPr>
          <w:rFonts w:ascii="Helvetica" w:eastAsia="Times New Roman" w:hAnsi="Helvetica" w:cs="Helvetica"/>
          <w:color w:val="222D32"/>
          <w:sz w:val="32"/>
          <w:szCs w:val="32"/>
        </w:rPr>
        <w:t>.</w:t>
      </w:r>
    </w:p>
    <w:p w:rsidR="00B97B26" w:rsidRDefault="00B97B26" w:rsidP="00B97B2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94" w:lineRule="atLeast"/>
        <w:outlineLvl w:val="4"/>
        <w:rPr>
          <w:rFonts w:ascii="Helvetica" w:eastAsia="Times New Roman" w:hAnsi="Helvetica" w:cs="Helvetica"/>
          <w:color w:val="222D32"/>
          <w:sz w:val="32"/>
          <w:szCs w:val="32"/>
        </w:rPr>
      </w:pPr>
      <w:r w:rsidRPr="00B97B26">
        <w:rPr>
          <w:rFonts w:ascii="Helvetica" w:eastAsia="Times New Roman" w:hAnsi="Helvetica" w:cs="Helvetica"/>
          <w:color w:val="222D32"/>
          <w:sz w:val="32"/>
          <w:szCs w:val="32"/>
        </w:rPr>
        <w:t>Other Document</w:t>
      </w:r>
    </w:p>
    <w:p w:rsidR="00B97B26" w:rsidRDefault="003D603E" w:rsidP="00B97B2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94" w:lineRule="atLeast"/>
        <w:ind w:firstLine="360"/>
        <w:outlineLvl w:val="4"/>
        <w:rPr>
          <w:rFonts w:ascii="Helvetica" w:eastAsia="Times New Roman" w:hAnsi="Helvetica" w:cs="Helvetica"/>
          <w:color w:val="222D32"/>
          <w:sz w:val="32"/>
          <w:szCs w:val="32"/>
        </w:rPr>
      </w:pPr>
      <w:r>
        <w:rPr>
          <w:rFonts w:ascii="Helvetica" w:eastAsia="Times New Roman" w:hAnsi="Helvetica" w:cs="Helvetica"/>
          <w:color w:val="222D32"/>
          <w:sz w:val="32"/>
          <w:szCs w:val="32"/>
        </w:rPr>
        <w:t>list of other document entered blank.</w:t>
      </w:r>
    </w:p>
    <w:p w:rsidR="003D603E" w:rsidRDefault="003D603E" w:rsidP="003D60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94" w:lineRule="atLeast"/>
        <w:ind w:firstLine="360"/>
        <w:outlineLvl w:val="4"/>
        <w:rPr>
          <w:sz w:val="32"/>
          <w:szCs w:val="32"/>
        </w:rPr>
      </w:pPr>
      <w:r>
        <w:rPr>
          <w:sz w:val="32"/>
          <w:szCs w:val="32"/>
        </w:rPr>
        <w:t xml:space="preserve">No edit facility of </w:t>
      </w:r>
      <w:r w:rsidR="00BA7EA2">
        <w:rPr>
          <w:sz w:val="32"/>
          <w:szCs w:val="32"/>
        </w:rPr>
        <w:t>other</w:t>
      </w:r>
      <w:r>
        <w:rPr>
          <w:sz w:val="32"/>
          <w:szCs w:val="32"/>
        </w:rPr>
        <w:t xml:space="preserve"> documents only after delete I have to enter again.</w:t>
      </w:r>
    </w:p>
    <w:p w:rsidR="00B97B26" w:rsidRDefault="00B97B26" w:rsidP="00BA7EA2">
      <w:pPr>
        <w:pStyle w:val="ListParagraph"/>
        <w:shd w:val="clear" w:color="auto" w:fill="FFFFFF"/>
        <w:spacing w:before="100" w:beforeAutospacing="1" w:after="100" w:afterAutospacing="1" w:line="494" w:lineRule="atLeast"/>
        <w:ind w:left="1080"/>
        <w:outlineLvl w:val="4"/>
        <w:rPr>
          <w:rFonts w:ascii="Helvetica" w:eastAsia="Times New Roman" w:hAnsi="Helvetica" w:cs="Helvetica"/>
          <w:color w:val="222D32"/>
          <w:sz w:val="32"/>
          <w:szCs w:val="32"/>
        </w:rPr>
      </w:pPr>
    </w:p>
    <w:p w:rsidR="005F02F7" w:rsidRDefault="005F02F7" w:rsidP="005F02F7">
      <w:pPr>
        <w:shd w:val="clear" w:color="auto" w:fill="FFFFFF"/>
        <w:spacing w:before="100" w:beforeAutospacing="1" w:after="100" w:afterAutospacing="1" w:line="494" w:lineRule="atLeast"/>
        <w:outlineLvl w:val="4"/>
        <w:rPr>
          <w:rFonts w:ascii="Helvetica" w:eastAsia="Times New Roman" w:hAnsi="Helvetica" w:cs="Helvetica"/>
          <w:color w:val="222D32"/>
          <w:sz w:val="32"/>
          <w:szCs w:val="32"/>
        </w:rPr>
      </w:pPr>
    </w:p>
    <w:p w:rsidR="0069246C" w:rsidRDefault="0069246C" w:rsidP="0069246C">
      <w:pPr>
        <w:jc w:val="both"/>
      </w:pPr>
    </w:p>
    <w:p w:rsidR="0069246C" w:rsidRDefault="0069246C" w:rsidP="0069246C">
      <w:pPr>
        <w:pStyle w:val="ListParagraph"/>
        <w:numPr>
          <w:ilvl w:val="0"/>
          <w:numId w:val="7"/>
        </w:numPr>
        <w:spacing w:after="200" w:line="276" w:lineRule="auto"/>
        <w:jc w:val="both"/>
      </w:pPr>
      <w:r>
        <w:t>On Add Scheme Page, Next button should have dark background color so user can see it to go on next screen.</w:t>
      </w:r>
    </w:p>
    <w:p w:rsidR="0069246C" w:rsidRDefault="0069246C" w:rsidP="0069246C">
      <w:pPr>
        <w:jc w:val="both"/>
      </w:pPr>
      <w:r>
        <w:rPr>
          <w:noProof/>
          <w:lang w:bidi="hi-IN"/>
        </w:rPr>
        <w:lastRenderedPageBreak/>
        <w:drawing>
          <wp:inline distT="0" distB="0" distL="0" distR="0" wp14:anchorId="7A715F1A" wp14:editId="6A5A5D8E">
            <wp:extent cx="6269355" cy="30871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47"/>
                    <a:stretch/>
                  </pic:blipFill>
                  <pic:spPr bwMode="auto">
                    <a:xfrm>
                      <a:off x="0" y="0"/>
                      <a:ext cx="6269355" cy="308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246C" w:rsidRDefault="0069246C" w:rsidP="0069246C">
      <w:pPr>
        <w:jc w:val="both"/>
      </w:pPr>
    </w:p>
    <w:p w:rsidR="0069246C" w:rsidRDefault="0069246C" w:rsidP="0069246C">
      <w:pPr>
        <w:jc w:val="both"/>
      </w:pPr>
      <w:bookmarkStart w:id="0" w:name="_GoBack"/>
      <w:bookmarkEnd w:id="0"/>
    </w:p>
    <w:p w:rsidR="0069246C" w:rsidRDefault="0069246C" w:rsidP="0069246C">
      <w:pPr>
        <w:jc w:val="both"/>
      </w:pPr>
    </w:p>
    <w:p w:rsidR="0069246C" w:rsidRDefault="0069246C" w:rsidP="0069246C">
      <w:pPr>
        <w:pStyle w:val="ListParagraph"/>
        <w:numPr>
          <w:ilvl w:val="0"/>
          <w:numId w:val="7"/>
        </w:numPr>
        <w:spacing w:after="200" w:line="276" w:lineRule="auto"/>
        <w:jc w:val="both"/>
      </w:pPr>
      <w:r>
        <w:t>If scheme service free is not applicable in that case it is also asking HOW TO PAY FEEs</w:t>
      </w:r>
    </w:p>
    <w:p w:rsidR="0069246C" w:rsidRDefault="0069246C" w:rsidP="0069246C">
      <w:pPr>
        <w:jc w:val="both"/>
      </w:pPr>
      <w:r>
        <w:rPr>
          <w:noProof/>
          <w:lang w:bidi="hi-IN"/>
        </w:rPr>
        <w:drawing>
          <wp:inline distT="0" distB="0" distL="0" distR="0" wp14:anchorId="1AAD02BA" wp14:editId="7A4E55CF">
            <wp:extent cx="6269355" cy="31381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355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46C" w:rsidRDefault="0069246C" w:rsidP="0069246C">
      <w:pPr>
        <w:jc w:val="both"/>
      </w:pPr>
    </w:p>
    <w:p w:rsidR="0069246C" w:rsidRDefault="0069246C" w:rsidP="0069246C">
      <w:pPr>
        <w:pStyle w:val="ListParagraph"/>
        <w:numPr>
          <w:ilvl w:val="0"/>
          <w:numId w:val="7"/>
        </w:numPr>
        <w:spacing w:after="200" w:line="276" w:lineRule="auto"/>
        <w:jc w:val="both"/>
      </w:pPr>
      <w:r>
        <w:t>Mostly time NEXT button does not work in single click.</w:t>
      </w:r>
    </w:p>
    <w:p w:rsidR="0069246C" w:rsidRDefault="0069246C" w:rsidP="0069246C">
      <w:pPr>
        <w:pStyle w:val="ListParagraph"/>
        <w:numPr>
          <w:ilvl w:val="0"/>
          <w:numId w:val="7"/>
        </w:numPr>
        <w:spacing w:after="200" w:line="276" w:lineRule="auto"/>
        <w:jc w:val="both"/>
      </w:pPr>
      <w:r>
        <w:t>Scheme Delivarable dropdown should be multiple select dropdown.</w:t>
      </w:r>
    </w:p>
    <w:p w:rsidR="0069246C" w:rsidRDefault="0069246C" w:rsidP="0069246C">
      <w:pPr>
        <w:jc w:val="both"/>
      </w:pPr>
      <w:r>
        <w:rPr>
          <w:noProof/>
          <w:lang w:bidi="hi-IN"/>
        </w:rPr>
        <w:lastRenderedPageBreak/>
        <w:drawing>
          <wp:inline distT="0" distB="0" distL="0" distR="0" wp14:anchorId="2A3EE7E7" wp14:editId="4A534C94">
            <wp:extent cx="6279403" cy="303580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318" b="4732"/>
                    <a:stretch/>
                  </pic:blipFill>
                  <pic:spPr bwMode="auto">
                    <a:xfrm>
                      <a:off x="0" y="0"/>
                      <a:ext cx="6280150" cy="3036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246C" w:rsidRDefault="0069246C" w:rsidP="0069246C">
      <w:pPr>
        <w:jc w:val="both"/>
      </w:pPr>
    </w:p>
    <w:p w:rsidR="0069246C" w:rsidRDefault="0069246C" w:rsidP="0069246C">
      <w:pPr>
        <w:pStyle w:val="ListParagraph"/>
        <w:numPr>
          <w:ilvl w:val="0"/>
          <w:numId w:val="7"/>
        </w:numPr>
        <w:spacing w:after="200" w:line="276" w:lineRule="auto"/>
        <w:jc w:val="both"/>
      </w:pPr>
      <w:r>
        <w:t>Why there is a blank image box in Other Document page.</w:t>
      </w:r>
    </w:p>
    <w:p w:rsidR="0069246C" w:rsidRDefault="0069246C" w:rsidP="0069246C">
      <w:pPr>
        <w:jc w:val="both"/>
      </w:pPr>
      <w:r>
        <w:rPr>
          <w:noProof/>
          <w:lang w:bidi="hi-IN"/>
        </w:rPr>
        <w:drawing>
          <wp:inline distT="0" distB="0" distL="0" distR="0" wp14:anchorId="78ADA46D" wp14:editId="3889E18F">
            <wp:extent cx="6279358" cy="31089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905" b="3074"/>
                    <a:stretch/>
                  </pic:blipFill>
                  <pic:spPr bwMode="auto">
                    <a:xfrm>
                      <a:off x="0" y="0"/>
                      <a:ext cx="6280150" cy="3109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246C" w:rsidRPr="005F02F7" w:rsidRDefault="0069246C" w:rsidP="005F02F7">
      <w:pPr>
        <w:shd w:val="clear" w:color="auto" w:fill="FFFFFF"/>
        <w:spacing w:before="100" w:beforeAutospacing="1" w:after="100" w:afterAutospacing="1" w:line="494" w:lineRule="atLeast"/>
        <w:outlineLvl w:val="4"/>
        <w:rPr>
          <w:rFonts w:ascii="Helvetica" w:eastAsia="Times New Roman" w:hAnsi="Helvetica" w:cs="Helvetica"/>
          <w:color w:val="222D32"/>
          <w:sz w:val="32"/>
          <w:szCs w:val="32"/>
        </w:rPr>
      </w:pPr>
    </w:p>
    <w:p w:rsidR="005F02F7" w:rsidRPr="005F02F7" w:rsidRDefault="005F02F7" w:rsidP="005F02F7">
      <w:pPr>
        <w:shd w:val="clear" w:color="auto" w:fill="FFFFFF"/>
        <w:spacing w:before="100" w:beforeAutospacing="1" w:after="100" w:afterAutospacing="1" w:line="494" w:lineRule="atLeast"/>
        <w:outlineLvl w:val="4"/>
        <w:rPr>
          <w:rFonts w:ascii="Helvetica" w:eastAsia="Times New Roman" w:hAnsi="Helvetica" w:cs="Helvetica"/>
          <w:color w:val="222D32"/>
          <w:sz w:val="32"/>
          <w:szCs w:val="32"/>
        </w:rPr>
      </w:pPr>
    </w:p>
    <w:p w:rsidR="0053520B" w:rsidRPr="0053520B" w:rsidRDefault="0053520B" w:rsidP="0053520B">
      <w:pPr>
        <w:shd w:val="clear" w:color="auto" w:fill="FFFFFF"/>
        <w:spacing w:before="100" w:beforeAutospacing="1" w:after="100" w:afterAutospacing="1" w:line="494" w:lineRule="atLeast"/>
        <w:outlineLvl w:val="4"/>
        <w:rPr>
          <w:sz w:val="32"/>
          <w:szCs w:val="32"/>
        </w:rPr>
      </w:pPr>
    </w:p>
    <w:sectPr w:rsidR="0053520B" w:rsidRPr="0053520B" w:rsidSect="00AA38DE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44E7"/>
    <w:multiLevelType w:val="hybridMultilevel"/>
    <w:tmpl w:val="4028CC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D723C1"/>
    <w:multiLevelType w:val="hybridMultilevel"/>
    <w:tmpl w:val="A1000B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D2CD7"/>
    <w:multiLevelType w:val="hybridMultilevel"/>
    <w:tmpl w:val="BA44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F329A"/>
    <w:multiLevelType w:val="hybridMultilevel"/>
    <w:tmpl w:val="7ABE4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B606F"/>
    <w:multiLevelType w:val="hybridMultilevel"/>
    <w:tmpl w:val="8C0AF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303E9"/>
    <w:multiLevelType w:val="hybridMultilevel"/>
    <w:tmpl w:val="5A96BC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87125D"/>
    <w:multiLevelType w:val="hybridMultilevel"/>
    <w:tmpl w:val="777658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6B6850"/>
    <w:rsid w:val="00032226"/>
    <w:rsid w:val="00050B51"/>
    <w:rsid w:val="00064DBA"/>
    <w:rsid w:val="0006605B"/>
    <w:rsid w:val="00086A9A"/>
    <w:rsid w:val="00093FC2"/>
    <w:rsid w:val="000943F5"/>
    <w:rsid w:val="000B0F90"/>
    <w:rsid w:val="000B30A5"/>
    <w:rsid w:val="000B4912"/>
    <w:rsid w:val="000C1192"/>
    <w:rsid w:val="000E644E"/>
    <w:rsid w:val="000E72CC"/>
    <w:rsid w:val="000E7D5D"/>
    <w:rsid w:val="00100443"/>
    <w:rsid w:val="0010135C"/>
    <w:rsid w:val="001025DB"/>
    <w:rsid w:val="00102F4E"/>
    <w:rsid w:val="00120B28"/>
    <w:rsid w:val="001315F8"/>
    <w:rsid w:val="0016403F"/>
    <w:rsid w:val="00165409"/>
    <w:rsid w:val="00180D1B"/>
    <w:rsid w:val="00196639"/>
    <w:rsid w:val="001A1F17"/>
    <w:rsid w:val="001A3408"/>
    <w:rsid w:val="001A5B2D"/>
    <w:rsid w:val="001B2981"/>
    <w:rsid w:val="001D45B9"/>
    <w:rsid w:val="001E70F5"/>
    <w:rsid w:val="00202090"/>
    <w:rsid w:val="00204AA6"/>
    <w:rsid w:val="0026124B"/>
    <w:rsid w:val="002612C2"/>
    <w:rsid w:val="00262670"/>
    <w:rsid w:val="00267523"/>
    <w:rsid w:val="00280125"/>
    <w:rsid w:val="002A362D"/>
    <w:rsid w:val="002A69C6"/>
    <w:rsid w:val="002B2465"/>
    <w:rsid w:val="002D4D28"/>
    <w:rsid w:val="002D4D53"/>
    <w:rsid w:val="002E18FC"/>
    <w:rsid w:val="002E76AD"/>
    <w:rsid w:val="002F539B"/>
    <w:rsid w:val="00300C75"/>
    <w:rsid w:val="00327470"/>
    <w:rsid w:val="00332C19"/>
    <w:rsid w:val="0033508B"/>
    <w:rsid w:val="00335357"/>
    <w:rsid w:val="0033538C"/>
    <w:rsid w:val="003430B4"/>
    <w:rsid w:val="00343A89"/>
    <w:rsid w:val="003465C1"/>
    <w:rsid w:val="00354C68"/>
    <w:rsid w:val="00366381"/>
    <w:rsid w:val="003746F0"/>
    <w:rsid w:val="003803C7"/>
    <w:rsid w:val="0038123B"/>
    <w:rsid w:val="00382B34"/>
    <w:rsid w:val="00386861"/>
    <w:rsid w:val="003929F1"/>
    <w:rsid w:val="003B56F3"/>
    <w:rsid w:val="003C09BF"/>
    <w:rsid w:val="003C156B"/>
    <w:rsid w:val="003D603E"/>
    <w:rsid w:val="003E214E"/>
    <w:rsid w:val="003F1CC5"/>
    <w:rsid w:val="00400DC0"/>
    <w:rsid w:val="00404DD4"/>
    <w:rsid w:val="00427CCB"/>
    <w:rsid w:val="0043773A"/>
    <w:rsid w:val="00455D1E"/>
    <w:rsid w:val="00461C4E"/>
    <w:rsid w:val="0046494B"/>
    <w:rsid w:val="00476C1B"/>
    <w:rsid w:val="004A25B3"/>
    <w:rsid w:val="004B7D1E"/>
    <w:rsid w:val="004C3A57"/>
    <w:rsid w:val="004E7BEB"/>
    <w:rsid w:val="00503AE3"/>
    <w:rsid w:val="00513C01"/>
    <w:rsid w:val="0052087C"/>
    <w:rsid w:val="00524F0F"/>
    <w:rsid w:val="0052718B"/>
    <w:rsid w:val="005311A5"/>
    <w:rsid w:val="0053520B"/>
    <w:rsid w:val="00547B3E"/>
    <w:rsid w:val="0056123E"/>
    <w:rsid w:val="00565859"/>
    <w:rsid w:val="00567F03"/>
    <w:rsid w:val="005A0165"/>
    <w:rsid w:val="005A2093"/>
    <w:rsid w:val="005C2826"/>
    <w:rsid w:val="005C3191"/>
    <w:rsid w:val="005C370D"/>
    <w:rsid w:val="005D7066"/>
    <w:rsid w:val="005F02F7"/>
    <w:rsid w:val="005F2CF0"/>
    <w:rsid w:val="006128D9"/>
    <w:rsid w:val="006132CC"/>
    <w:rsid w:val="00627862"/>
    <w:rsid w:val="00634628"/>
    <w:rsid w:val="00640145"/>
    <w:rsid w:val="006421C7"/>
    <w:rsid w:val="00652A59"/>
    <w:rsid w:val="0066318F"/>
    <w:rsid w:val="00663601"/>
    <w:rsid w:val="00674EA0"/>
    <w:rsid w:val="006774F6"/>
    <w:rsid w:val="00680DC4"/>
    <w:rsid w:val="00682475"/>
    <w:rsid w:val="0069246C"/>
    <w:rsid w:val="006936E2"/>
    <w:rsid w:val="006B2321"/>
    <w:rsid w:val="006B6850"/>
    <w:rsid w:val="006C4CA9"/>
    <w:rsid w:val="006D1DE0"/>
    <w:rsid w:val="006F35B5"/>
    <w:rsid w:val="00713816"/>
    <w:rsid w:val="00715FC2"/>
    <w:rsid w:val="00751A34"/>
    <w:rsid w:val="007572BD"/>
    <w:rsid w:val="00777BC1"/>
    <w:rsid w:val="007948B0"/>
    <w:rsid w:val="00796000"/>
    <w:rsid w:val="007A3D4F"/>
    <w:rsid w:val="007D49AA"/>
    <w:rsid w:val="007E4135"/>
    <w:rsid w:val="007E5CDF"/>
    <w:rsid w:val="007F3E38"/>
    <w:rsid w:val="00807007"/>
    <w:rsid w:val="00814F4C"/>
    <w:rsid w:val="00815D20"/>
    <w:rsid w:val="00837AAF"/>
    <w:rsid w:val="00861EF1"/>
    <w:rsid w:val="0087039A"/>
    <w:rsid w:val="00870534"/>
    <w:rsid w:val="008710ED"/>
    <w:rsid w:val="00892297"/>
    <w:rsid w:val="008A104D"/>
    <w:rsid w:val="008A26C4"/>
    <w:rsid w:val="008A4DC3"/>
    <w:rsid w:val="008C23E1"/>
    <w:rsid w:val="008F2116"/>
    <w:rsid w:val="00913DBF"/>
    <w:rsid w:val="00921B51"/>
    <w:rsid w:val="0093297B"/>
    <w:rsid w:val="00950EB4"/>
    <w:rsid w:val="00951268"/>
    <w:rsid w:val="00957D63"/>
    <w:rsid w:val="00961EC5"/>
    <w:rsid w:val="00983F5A"/>
    <w:rsid w:val="009C204E"/>
    <w:rsid w:val="009D1109"/>
    <w:rsid w:val="009E7B18"/>
    <w:rsid w:val="009F17FD"/>
    <w:rsid w:val="009F56B1"/>
    <w:rsid w:val="00A141C9"/>
    <w:rsid w:val="00A15884"/>
    <w:rsid w:val="00A15D60"/>
    <w:rsid w:val="00A23B69"/>
    <w:rsid w:val="00A30136"/>
    <w:rsid w:val="00A333A5"/>
    <w:rsid w:val="00A45555"/>
    <w:rsid w:val="00A734AE"/>
    <w:rsid w:val="00A925B3"/>
    <w:rsid w:val="00A957EE"/>
    <w:rsid w:val="00AA384B"/>
    <w:rsid w:val="00AA38DE"/>
    <w:rsid w:val="00AB00E5"/>
    <w:rsid w:val="00AC6021"/>
    <w:rsid w:val="00AE782D"/>
    <w:rsid w:val="00B008A7"/>
    <w:rsid w:val="00B07510"/>
    <w:rsid w:val="00B1563D"/>
    <w:rsid w:val="00B83F7B"/>
    <w:rsid w:val="00B910E6"/>
    <w:rsid w:val="00B97B26"/>
    <w:rsid w:val="00BA7EA2"/>
    <w:rsid w:val="00BB0718"/>
    <w:rsid w:val="00BC2017"/>
    <w:rsid w:val="00BC7D6C"/>
    <w:rsid w:val="00BD5E14"/>
    <w:rsid w:val="00BF5B91"/>
    <w:rsid w:val="00C03564"/>
    <w:rsid w:val="00C05395"/>
    <w:rsid w:val="00C13869"/>
    <w:rsid w:val="00C2363E"/>
    <w:rsid w:val="00C300C8"/>
    <w:rsid w:val="00C356BB"/>
    <w:rsid w:val="00C55236"/>
    <w:rsid w:val="00C7264F"/>
    <w:rsid w:val="00C779DD"/>
    <w:rsid w:val="00C80A00"/>
    <w:rsid w:val="00CA2333"/>
    <w:rsid w:val="00CC1F68"/>
    <w:rsid w:val="00CC2CA3"/>
    <w:rsid w:val="00CC7837"/>
    <w:rsid w:val="00CD30D1"/>
    <w:rsid w:val="00CF1ED5"/>
    <w:rsid w:val="00D059B5"/>
    <w:rsid w:val="00D27D19"/>
    <w:rsid w:val="00D30328"/>
    <w:rsid w:val="00D365A4"/>
    <w:rsid w:val="00D40867"/>
    <w:rsid w:val="00D71BA7"/>
    <w:rsid w:val="00D805EE"/>
    <w:rsid w:val="00D87D63"/>
    <w:rsid w:val="00D958AB"/>
    <w:rsid w:val="00DA286E"/>
    <w:rsid w:val="00DB0E7F"/>
    <w:rsid w:val="00DB2C78"/>
    <w:rsid w:val="00DB597F"/>
    <w:rsid w:val="00DD642D"/>
    <w:rsid w:val="00DE282B"/>
    <w:rsid w:val="00DF035D"/>
    <w:rsid w:val="00DF2AB7"/>
    <w:rsid w:val="00DF2D8A"/>
    <w:rsid w:val="00DF4D78"/>
    <w:rsid w:val="00E12CD9"/>
    <w:rsid w:val="00E30252"/>
    <w:rsid w:val="00E51C67"/>
    <w:rsid w:val="00E80F3A"/>
    <w:rsid w:val="00E97580"/>
    <w:rsid w:val="00EC0041"/>
    <w:rsid w:val="00EC6C28"/>
    <w:rsid w:val="00ED2298"/>
    <w:rsid w:val="00ED7E71"/>
    <w:rsid w:val="00EE04C6"/>
    <w:rsid w:val="00EE428A"/>
    <w:rsid w:val="00EF38D7"/>
    <w:rsid w:val="00F009FD"/>
    <w:rsid w:val="00F032AE"/>
    <w:rsid w:val="00F1383E"/>
    <w:rsid w:val="00F15811"/>
    <w:rsid w:val="00F171D8"/>
    <w:rsid w:val="00F2121E"/>
    <w:rsid w:val="00F267C7"/>
    <w:rsid w:val="00F4430D"/>
    <w:rsid w:val="00F466DB"/>
    <w:rsid w:val="00F54F80"/>
    <w:rsid w:val="00F6421C"/>
    <w:rsid w:val="00F670A4"/>
    <w:rsid w:val="00F8743C"/>
    <w:rsid w:val="00F938E0"/>
    <w:rsid w:val="00FA203F"/>
    <w:rsid w:val="00FB7033"/>
    <w:rsid w:val="00FB7BA5"/>
    <w:rsid w:val="00FD2250"/>
    <w:rsid w:val="00FD4CB2"/>
    <w:rsid w:val="00FD5F5F"/>
    <w:rsid w:val="00FE2A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A4891"/>
  <w15:docId w15:val="{AC637FCA-F9D7-45AE-9729-FE321B07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6C1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8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6B685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850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B685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85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DE28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cmo</cp:lastModifiedBy>
  <cp:revision>18</cp:revision>
  <dcterms:created xsi:type="dcterms:W3CDTF">2019-10-30T11:11:00Z</dcterms:created>
  <dcterms:modified xsi:type="dcterms:W3CDTF">2019-11-01T06:36:00Z</dcterms:modified>
</cp:coreProperties>
</file>