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proofErr w:type="gramStart"/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proofErr w:type="gramEnd"/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Pr="00B95DAB">
        <w:rPr>
          <w:rFonts w:ascii="Arial Black" w:hAnsi="Arial Black"/>
          <w:color w:val="00B050"/>
          <w:sz w:val="28"/>
          <w:szCs w:val="28"/>
          <w:lang w:val="en-US"/>
        </w:rPr>
        <w:t>D.PravinRaj</w:t>
      </w:r>
      <w:proofErr w:type="spellEnd"/>
    </w:p>
    <w:p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192110177</w:t>
      </w:r>
    </w:p>
    <w:p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CE1ECE">
        <w:rPr>
          <w:rFonts w:ascii="Arial Black" w:hAnsi="Arial Black"/>
          <w:color w:val="00B050"/>
          <w:sz w:val="28"/>
          <w:szCs w:val="28"/>
          <w:lang w:val="en-US"/>
        </w:rPr>
        <w:t>2</w:t>
      </w: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05339A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Draw a USE-CASE diagram for Online Railway Reservation System using CASE tools.</w:t>
      </w: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tools.</w:t>
      </w:r>
    </w:p>
    <w:p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lastRenderedPageBreak/>
        <w:t>Draw a USE-CASE diagram for ATM System using CASE tools.</w:t>
      </w:r>
    </w:p>
    <w:p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6118578" wp14:editId="293A13C7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</w:t>
      </w:r>
      <w:proofErr w:type="gramEnd"/>
      <w:r w:rsidRPr="0005339A">
        <w:rPr>
          <w:rFonts w:ascii="Times New Roman" w:eastAsia="Times New Roman" w:hAnsi="Times New Roman" w:cs="Times New Roman"/>
        </w:rPr>
        <w:t xml:space="preserve"> a USE-CASE diagram for Online Shopping System using CASE tools</w:t>
      </w: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5.</w:t>
      </w:r>
      <w:r>
        <w:rPr>
          <w:rFonts w:ascii="Times New Roman" w:eastAsia="Times New Roman" w:hAnsi="Times New Roman" w:cs="Times New Roman"/>
        </w:rPr>
        <w:t>Draw</w:t>
      </w:r>
      <w:proofErr w:type="gramEnd"/>
      <w:r>
        <w:rPr>
          <w:rFonts w:ascii="Times New Roman" w:eastAsia="Times New Roman" w:hAnsi="Times New Roman" w:cs="Times New Roman"/>
        </w:rPr>
        <w:t xml:space="preserve"> a USE-CASE diagram for Online Airline Reservation System using CASE tools.</w:t>
      </w:r>
    </w:p>
    <w:p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Times New Roman" w:eastAsia="Times New Roman" w:hAnsi="Times New Roman" w:cs="Times New Roman"/>
        </w:rPr>
        <w:t>Draw a Class diagram for Online Airline Reservation System using CASE tools</w:t>
      </w:r>
    </w:p>
    <w:p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07E4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2022-09-27T11:30:00Z</dcterms:created>
  <dcterms:modified xsi:type="dcterms:W3CDTF">2022-09-27T11:30:00Z</dcterms:modified>
</cp:coreProperties>
</file>