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A3EE8" w14:textId="77777777" w:rsidR="00F61D47" w:rsidRDefault="00000000">
      <w:pPr>
        <w:jc w:val="center"/>
      </w:pPr>
      <w:r>
        <w:rPr>
          <w:b/>
          <w:color w:val="1F4E79"/>
          <w:sz w:val="40"/>
        </w:rPr>
        <w:t>Pravin Kumar Durairaj</w:t>
      </w:r>
    </w:p>
    <w:p w14:paraId="55EC20F9" w14:textId="77777777" w:rsidR="00F61D47" w:rsidRDefault="00000000">
      <w:pPr>
        <w:spacing w:after="160"/>
        <w:jc w:val="center"/>
      </w:pPr>
      <w:r>
        <w:rPr>
          <w:color w:val="1A1A1A"/>
          <w:sz w:val="19"/>
        </w:rPr>
        <w:t xml:space="preserve">Dublin, Ireland | +353 899894597 | pravinkumardurairaj@gmail.com | </w:t>
      </w:r>
      <w:hyperlink r:id="rId6">
        <w:r>
          <w:rPr>
            <w:color w:val="1F4E79"/>
            <w:sz w:val="19"/>
            <w:u w:val="single"/>
          </w:rPr>
          <w:t>LinkedIn</w:t>
        </w:r>
      </w:hyperlink>
    </w:p>
    <w:p w14:paraId="5EB9D05D" w14:textId="77777777" w:rsidR="00F61D47" w:rsidRDefault="00000000">
      <w:pPr>
        <w:pBdr>
          <w:bottom w:val="single" w:sz="6" w:space="1" w:color="1F4E79"/>
        </w:pBdr>
        <w:spacing w:before="200" w:after="60"/>
      </w:pPr>
      <w:r>
        <w:rPr>
          <w:b/>
          <w:color w:val="1F4E79"/>
        </w:rPr>
        <w:t>PROFESSIONAL SUMMARY</w:t>
      </w:r>
    </w:p>
    <w:p w14:paraId="197B6CCF" w14:textId="77777777" w:rsidR="00F61D47" w:rsidRDefault="00000000">
      <w:pPr>
        <w:spacing w:before="20"/>
      </w:pPr>
      <w:r>
        <w:rPr>
          <w:color w:val="1A1A1A"/>
          <w:sz w:val="20"/>
        </w:rPr>
        <w:t>Application support professional with 8+ years of experience in production operations, incident management, and deployment coordination across financial technology and enterprise platforms. Proven ability to resolve high-severity incidents through structured root cause analysis, manage ITSM change and service request workflows using ServiceNow, and deliver real-time operational visibility via Splunk monitoring and alert creation. Experienced supporting UAT, configuring application environments, and delivering clear technical communication to both technical teams and business stakeholders in fast-paced, shift-based environments.</w:t>
      </w:r>
    </w:p>
    <w:p w14:paraId="2F09FFB1" w14:textId="77777777" w:rsidR="00F61D47" w:rsidRDefault="00000000">
      <w:pPr>
        <w:pBdr>
          <w:bottom w:val="single" w:sz="6" w:space="1" w:color="1F4E79"/>
        </w:pBdr>
        <w:spacing w:before="200" w:after="60"/>
      </w:pPr>
      <w:r>
        <w:rPr>
          <w:b/>
          <w:color w:val="1F4E79"/>
        </w:rPr>
        <w:t>SKILLS</w:t>
      </w:r>
    </w:p>
    <w:p w14:paraId="2DA2EF83" w14:textId="77777777" w:rsidR="00F61D47" w:rsidRDefault="00000000">
      <w:pPr>
        <w:spacing w:before="20" w:after="20"/>
      </w:pPr>
      <w:r>
        <w:rPr>
          <w:b/>
          <w:color w:val="1A1A1A"/>
          <w:sz w:val="20"/>
        </w:rPr>
        <w:t xml:space="preserve">Monitoring &amp; Observability: </w:t>
      </w:r>
      <w:r>
        <w:rPr>
          <w:color w:val="1A1A1A"/>
          <w:sz w:val="20"/>
        </w:rPr>
        <w:t>Splunk Enterprise &amp; Cloud, Alert Creation, KPI Dashboards, Threshold-based Alerting</w:t>
      </w:r>
    </w:p>
    <w:p w14:paraId="5ECB2FA2" w14:textId="77777777" w:rsidR="00F61D47" w:rsidRDefault="00000000">
      <w:pPr>
        <w:spacing w:before="20" w:after="20"/>
      </w:pPr>
      <w:r>
        <w:rPr>
          <w:b/>
          <w:color w:val="1A1A1A"/>
          <w:sz w:val="20"/>
        </w:rPr>
        <w:t xml:space="preserve">ITSM &amp; Incident Management: </w:t>
      </w:r>
      <w:r>
        <w:rPr>
          <w:color w:val="1A1A1A"/>
          <w:sz w:val="20"/>
        </w:rPr>
        <w:t>ServiceNow (Incident, Change, Service Requests, Work Orders), Root Cause Analysis, Change Management, SLA Adherence</w:t>
      </w:r>
    </w:p>
    <w:p w14:paraId="33EF38C9" w14:textId="77777777" w:rsidR="00F61D47" w:rsidRDefault="00000000">
      <w:pPr>
        <w:spacing w:before="20" w:after="20"/>
      </w:pPr>
      <w:r>
        <w:rPr>
          <w:b/>
          <w:color w:val="1A1A1A"/>
          <w:sz w:val="20"/>
        </w:rPr>
        <w:t xml:space="preserve">Databases &amp; Querying: </w:t>
      </w:r>
      <w:r>
        <w:rPr>
          <w:color w:val="1A1A1A"/>
          <w:sz w:val="20"/>
        </w:rPr>
        <w:t>PostgreSQL, SQL, MySQL</w:t>
      </w:r>
    </w:p>
    <w:p w14:paraId="7B62562D" w14:textId="77777777" w:rsidR="00F61D47" w:rsidRDefault="00000000">
      <w:pPr>
        <w:spacing w:before="20" w:after="20"/>
      </w:pPr>
      <w:r>
        <w:rPr>
          <w:b/>
          <w:color w:val="1A1A1A"/>
          <w:sz w:val="20"/>
        </w:rPr>
        <w:t xml:space="preserve">Operating Systems: </w:t>
      </w:r>
      <w:r>
        <w:rPr>
          <w:color w:val="1A1A1A"/>
          <w:sz w:val="20"/>
        </w:rPr>
        <w:t>Linux (RHEL/CentOS/Ubuntu), Unix, Shell Scripting, Bash, PuTTY</w:t>
      </w:r>
    </w:p>
    <w:p w14:paraId="0690F06A" w14:textId="77777777" w:rsidR="00F61D47" w:rsidRDefault="00000000">
      <w:pPr>
        <w:spacing w:before="20" w:after="20"/>
      </w:pPr>
      <w:r>
        <w:rPr>
          <w:b/>
          <w:color w:val="1A1A1A"/>
          <w:sz w:val="20"/>
        </w:rPr>
        <w:t xml:space="preserve">Automation &amp; Scripting: </w:t>
      </w:r>
      <w:r>
        <w:rPr>
          <w:color w:val="1A1A1A"/>
          <w:sz w:val="20"/>
        </w:rPr>
        <w:t>Python, Shell Scripting</w:t>
      </w:r>
    </w:p>
    <w:p w14:paraId="0163D3ED" w14:textId="77777777" w:rsidR="00F61D47" w:rsidRDefault="00000000">
      <w:pPr>
        <w:spacing w:before="20" w:after="20"/>
      </w:pPr>
      <w:r>
        <w:rPr>
          <w:b/>
          <w:color w:val="1A1A1A"/>
          <w:sz w:val="20"/>
        </w:rPr>
        <w:t xml:space="preserve">Cloud &amp; Infrastructure: </w:t>
      </w:r>
      <w:r>
        <w:rPr>
          <w:color w:val="1A1A1A"/>
          <w:sz w:val="20"/>
        </w:rPr>
        <w:t>Amazon Web Services (AWS) — EC2, S3, CloudWatch</w:t>
      </w:r>
    </w:p>
    <w:p w14:paraId="6DC5CE29" w14:textId="0ADB5B5E" w:rsidR="00F61D47" w:rsidRPr="006F7696" w:rsidRDefault="00545B28">
      <w:pPr>
        <w:spacing w:before="20" w:after="20"/>
        <w:rPr>
          <w:lang w:val="fr-FR"/>
        </w:rPr>
      </w:pPr>
      <w:r w:rsidRPr="006F7696">
        <w:rPr>
          <w:b/>
          <w:color w:val="1A1A1A"/>
          <w:sz w:val="20"/>
          <w:lang w:val="fr-FR"/>
        </w:rPr>
        <w:t>Tools :</w:t>
      </w:r>
      <w:r w:rsidR="00000000" w:rsidRPr="006F7696">
        <w:rPr>
          <w:b/>
          <w:color w:val="1A1A1A"/>
          <w:sz w:val="20"/>
          <w:lang w:val="fr-FR"/>
        </w:rPr>
        <w:t xml:space="preserve"> </w:t>
      </w:r>
      <w:r w:rsidR="00000000" w:rsidRPr="006F7696">
        <w:rPr>
          <w:color w:val="1A1A1A"/>
          <w:sz w:val="20"/>
          <w:lang w:val="fr-FR"/>
        </w:rPr>
        <w:t xml:space="preserve">Jira, Microsoft Excel, VS Code, </w:t>
      </w:r>
      <w:r w:rsidR="006F7696">
        <w:rPr>
          <w:color w:val="1A1A1A"/>
          <w:sz w:val="20"/>
          <w:lang w:val="fr-FR"/>
        </w:rPr>
        <w:t xml:space="preserve">WinSCP, </w:t>
      </w:r>
      <w:r w:rsidR="00000000" w:rsidRPr="006F7696">
        <w:rPr>
          <w:color w:val="1A1A1A"/>
          <w:sz w:val="20"/>
          <w:lang w:val="fr-FR"/>
        </w:rPr>
        <w:t>Agile Scrum</w:t>
      </w:r>
    </w:p>
    <w:p w14:paraId="5882FB66" w14:textId="77777777" w:rsidR="00F61D47" w:rsidRDefault="00000000">
      <w:pPr>
        <w:pBdr>
          <w:bottom w:val="single" w:sz="6" w:space="1" w:color="1F4E79"/>
        </w:pBdr>
        <w:spacing w:before="200" w:after="60"/>
      </w:pPr>
      <w:r>
        <w:rPr>
          <w:b/>
          <w:color w:val="1F4E79"/>
        </w:rPr>
        <w:t>WORK EXPERIENCE</w:t>
      </w:r>
    </w:p>
    <w:p w14:paraId="33F34ADA" w14:textId="77777777" w:rsidR="00F61D47" w:rsidRDefault="00000000">
      <w:pPr>
        <w:spacing w:before="120" w:after="0"/>
      </w:pPr>
      <w:r>
        <w:rPr>
          <w:b/>
          <w:color w:val="1A1A1A"/>
        </w:rPr>
        <w:t>Big Data Analyst / Splunk Developer / Splunk Admin | Murex Advanced Technologies</w:t>
      </w:r>
    </w:p>
    <w:p w14:paraId="178B5C06" w14:textId="77777777" w:rsidR="00F61D47" w:rsidRDefault="00000000">
      <w:r>
        <w:rPr>
          <w:i/>
          <w:color w:val="555555"/>
          <w:sz w:val="19"/>
        </w:rPr>
        <w:t>Nov 2021 – Present | Dublin, Ireland</w:t>
      </w:r>
    </w:p>
    <w:p w14:paraId="585608F3" w14:textId="77777777" w:rsidR="00F61D47" w:rsidRDefault="00000000">
      <w:pPr>
        <w:pStyle w:val="ListBullet"/>
        <w:spacing w:before="20" w:after="20"/>
        <w:ind w:left="288"/>
      </w:pPr>
      <w:r>
        <w:rPr>
          <w:color w:val="1A1A1A"/>
          <w:sz w:val="20"/>
        </w:rPr>
        <w:t>Served as the primary operational resource for production monitoring — investigating application and infrastructure anomalies across high-volume financial transaction datasets using Splunk, and coordinating resolution with development and infrastructure teams.</w:t>
      </w:r>
    </w:p>
    <w:p w14:paraId="77A24A02" w14:textId="77777777" w:rsidR="00F61D47" w:rsidRDefault="00000000">
      <w:pPr>
        <w:pStyle w:val="ListBullet"/>
        <w:spacing w:before="20" w:after="20"/>
        <w:ind w:left="288"/>
      </w:pPr>
      <w:r>
        <w:rPr>
          <w:color w:val="1A1A1A"/>
          <w:sz w:val="20"/>
        </w:rPr>
        <w:t>Configured and maintained Splunk alerts and KPI dashboards to proactively detect service degradation, trigger timely incident response, and provide real-time operational visibility to business and technical stakeholders.</w:t>
      </w:r>
    </w:p>
    <w:p w14:paraId="27FE38F9" w14:textId="77777777" w:rsidR="00F61D47" w:rsidRDefault="00000000">
      <w:pPr>
        <w:pStyle w:val="ListBullet"/>
        <w:spacing w:before="20" w:after="20"/>
        <w:ind w:left="288"/>
      </w:pPr>
      <w:r>
        <w:rPr>
          <w:color w:val="1A1A1A"/>
          <w:sz w:val="20"/>
        </w:rPr>
        <w:t>Performed root cause analysis for high-severity production incidents — identifying underlying causes, documenting investigation milestones and remediation steps, and implementing preventive actions to reduce recurrence.</w:t>
      </w:r>
    </w:p>
    <w:p w14:paraId="5EDC60E0" w14:textId="77777777" w:rsidR="00F61D47" w:rsidRDefault="00000000">
      <w:pPr>
        <w:pStyle w:val="ListBullet"/>
        <w:spacing w:before="20" w:after="20"/>
        <w:ind w:left="288"/>
      </w:pPr>
      <w:r>
        <w:rPr>
          <w:color w:val="1A1A1A"/>
          <w:sz w:val="20"/>
        </w:rPr>
        <w:t>Raised, tracked, and coordinated resolution of service and change tickets through ServiceNow, adhering to ITSM change management processes and ensuring accurate record-keeping throughout.</w:t>
      </w:r>
    </w:p>
    <w:p w14:paraId="477D68F6" w14:textId="77777777" w:rsidR="00F61D47" w:rsidRDefault="00000000">
      <w:pPr>
        <w:pStyle w:val="ListBullet"/>
        <w:spacing w:before="20" w:after="20"/>
        <w:ind w:left="288"/>
      </w:pPr>
      <w:r>
        <w:rPr>
          <w:color w:val="1A1A1A"/>
          <w:sz w:val="20"/>
        </w:rPr>
        <w:t>Authored operational runbooks, troubleshooting guides, and knowledge-base articles to enable self-service resolution and reduce repeat escalations across support teams.</w:t>
      </w:r>
    </w:p>
    <w:p w14:paraId="31307B50" w14:textId="77777777" w:rsidR="00F61D47" w:rsidRDefault="00000000">
      <w:pPr>
        <w:pStyle w:val="ListBullet"/>
        <w:spacing w:before="20" w:after="20"/>
        <w:ind w:left="288"/>
      </w:pPr>
      <w:r>
        <w:rPr>
          <w:color w:val="1A1A1A"/>
          <w:sz w:val="20"/>
        </w:rPr>
        <w:t>Automated data extraction, validation, and health-check workflows using Shell Scripting and Python, reducing manual operational effort by 40% and improving consistency of production monitoring.</w:t>
      </w:r>
    </w:p>
    <w:p w14:paraId="2BF76CA7" w14:textId="77777777" w:rsidR="00F61D47" w:rsidRDefault="00000000">
      <w:pPr>
        <w:spacing w:before="40" w:after="80"/>
      </w:pPr>
      <w:r>
        <w:rPr>
          <w:i/>
          <w:color w:val="555555"/>
          <w:sz w:val="18"/>
        </w:rPr>
        <w:t>Tech Stack: Splunk Enterprise &amp; Cloud, ServiceNow, Python, Shell Scripting, SQL, Jira, Microsoft Excel, VS Code, PuTTY</w:t>
      </w:r>
    </w:p>
    <w:p w14:paraId="4E100C2C" w14:textId="77777777" w:rsidR="00F61D47" w:rsidRDefault="00000000">
      <w:pPr>
        <w:spacing w:before="120" w:after="0"/>
      </w:pPr>
      <w:r>
        <w:rPr>
          <w:b/>
          <w:color w:val="1A1A1A"/>
        </w:rPr>
        <w:t>Programmer Analyst | Cognizant Technology Solutions</w:t>
      </w:r>
    </w:p>
    <w:p w14:paraId="58AFD517" w14:textId="77777777" w:rsidR="00F61D47" w:rsidRDefault="00000000">
      <w:r>
        <w:rPr>
          <w:i/>
          <w:color w:val="555555"/>
          <w:sz w:val="19"/>
        </w:rPr>
        <w:t>Apr 2017 – Sep 2020 | Chennai, India</w:t>
      </w:r>
    </w:p>
    <w:p w14:paraId="6C8EBCC7" w14:textId="77777777" w:rsidR="00F61D47" w:rsidRDefault="00000000">
      <w:pPr>
        <w:pStyle w:val="ListBullet"/>
        <w:spacing w:before="20" w:after="20"/>
        <w:ind w:left="288"/>
      </w:pPr>
      <w:r>
        <w:rPr>
          <w:color w:val="1A1A1A"/>
          <w:sz w:val="20"/>
        </w:rPr>
        <w:t>Provided application support during production deployments and service releases — coordinating with development teams to identify and resolve deployment issues, and escalating critical failures through defined ITSM workflows in ServiceNow.</w:t>
      </w:r>
    </w:p>
    <w:p w14:paraId="3AED0DF0" w14:textId="77777777" w:rsidR="00F61D47" w:rsidRDefault="00000000">
      <w:pPr>
        <w:pStyle w:val="ListBullet"/>
        <w:spacing w:before="20" w:after="20"/>
        <w:ind w:left="288"/>
      </w:pPr>
      <w:r>
        <w:rPr>
          <w:color w:val="1A1A1A"/>
          <w:sz w:val="20"/>
        </w:rPr>
        <w:t>Resolved 50+ high-impact production incidents through systematic root cause analysis, documenting remediation steps and preventive actions in ServiceNow for compliance and future reference.</w:t>
      </w:r>
    </w:p>
    <w:p w14:paraId="333C7C8A" w14:textId="77777777" w:rsidR="00F61D47" w:rsidRDefault="00000000">
      <w:pPr>
        <w:pStyle w:val="ListBullet"/>
        <w:spacing w:before="20" w:after="20"/>
        <w:ind w:left="288"/>
      </w:pPr>
      <w:r>
        <w:rPr>
          <w:color w:val="1A1A1A"/>
          <w:sz w:val="20"/>
        </w:rPr>
        <w:lastRenderedPageBreak/>
        <w:t>Supported UAT testing by the product team — executing compatibility tests across 10+ application containers, validating deployment artifacts, and reporting issues with structured bug reports through Jira.</w:t>
      </w:r>
    </w:p>
    <w:p w14:paraId="3282977F" w14:textId="77777777" w:rsidR="00F61D47" w:rsidRDefault="00000000">
      <w:pPr>
        <w:pStyle w:val="ListBullet"/>
        <w:spacing w:before="20" w:after="20"/>
        <w:ind w:left="288"/>
      </w:pPr>
      <w:r>
        <w:rPr>
          <w:color w:val="1A1A1A"/>
          <w:sz w:val="20"/>
        </w:rPr>
        <w:t>Configured application environments and supported customer onboarding to the platform, including validation of file processing pipelines and end-to-end delivery testing.</w:t>
      </w:r>
    </w:p>
    <w:p w14:paraId="56FAA30D" w14:textId="77777777" w:rsidR="00F61D47" w:rsidRDefault="00000000">
      <w:pPr>
        <w:pStyle w:val="ListBullet"/>
        <w:spacing w:before="20" w:after="20"/>
        <w:ind w:left="288"/>
      </w:pPr>
      <w:r>
        <w:rPr>
          <w:color w:val="1A1A1A"/>
          <w:sz w:val="20"/>
        </w:rPr>
        <w:t>Identified 100+ configuration vulnerabilities and performance issues through proactive application monitoring and SQL-based analysis, enabling remediation before end-user impact occurred.</w:t>
      </w:r>
    </w:p>
    <w:p w14:paraId="684E013D" w14:textId="77777777" w:rsidR="00F61D47" w:rsidRDefault="00000000">
      <w:pPr>
        <w:pStyle w:val="ListBullet"/>
        <w:spacing w:before="20" w:after="20"/>
        <w:ind w:left="288"/>
      </w:pPr>
      <w:r>
        <w:rPr>
          <w:color w:val="1A1A1A"/>
          <w:sz w:val="20"/>
        </w:rPr>
        <w:t>Developed automation scripts using Python and Shell Scripting to streamline deployment, data validation, and incident investigation workflows, reducing manual effort by 25%.</w:t>
      </w:r>
    </w:p>
    <w:p w14:paraId="139260FF" w14:textId="77777777" w:rsidR="00F61D47" w:rsidRDefault="00000000">
      <w:pPr>
        <w:spacing w:before="40" w:after="80"/>
      </w:pPr>
      <w:r>
        <w:rPr>
          <w:i/>
          <w:color w:val="555555"/>
          <w:sz w:val="18"/>
        </w:rPr>
        <w:t>Tech Stack: Linux, Python, Shell Scripting, PostgreSQL, MySQL, ServiceNow, Jira, AWS EC2, S3, CloudWatch, PuTTY, Agile Scrum</w:t>
      </w:r>
    </w:p>
    <w:p w14:paraId="719FD653" w14:textId="77777777" w:rsidR="00F61D47" w:rsidRDefault="00000000">
      <w:pPr>
        <w:pBdr>
          <w:bottom w:val="single" w:sz="6" w:space="1" w:color="1F4E79"/>
        </w:pBdr>
        <w:spacing w:before="200" w:after="60"/>
      </w:pPr>
      <w:r>
        <w:rPr>
          <w:b/>
          <w:color w:val="1F4E79"/>
        </w:rPr>
        <w:t>EDUCATION</w:t>
      </w:r>
    </w:p>
    <w:p w14:paraId="1BEE1721" w14:textId="77777777" w:rsidR="00F61D47" w:rsidRDefault="00000000">
      <w:pPr>
        <w:spacing w:before="120" w:after="0"/>
      </w:pPr>
      <w:r>
        <w:rPr>
          <w:b/>
          <w:color w:val="1A1A1A"/>
        </w:rPr>
        <w:t>MSc Data Analytics | National University of Ireland (NUI) Galway</w:t>
      </w:r>
    </w:p>
    <w:p w14:paraId="17FA12E6" w14:textId="77777777" w:rsidR="00F61D47" w:rsidRDefault="00000000">
      <w:r>
        <w:rPr>
          <w:i/>
          <w:color w:val="555555"/>
          <w:sz w:val="19"/>
        </w:rPr>
        <w:t>Sep 2020 – Sep 2021 | Galway, Ireland | First Class Honours (1.1)</w:t>
      </w:r>
    </w:p>
    <w:p w14:paraId="6FB3C716" w14:textId="77777777" w:rsidR="00F61D47" w:rsidRDefault="00000000">
      <w:pPr>
        <w:spacing w:before="120" w:after="0"/>
      </w:pPr>
      <w:r>
        <w:rPr>
          <w:b/>
          <w:color w:val="1A1A1A"/>
        </w:rPr>
        <w:t>BE Electrical &amp; Electronics Engineering | Anna University</w:t>
      </w:r>
    </w:p>
    <w:p w14:paraId="5EE98669" w14:textId="77777777" w:rsidR="00F61D47" w:rsidRDefault="00000000">
      <w:r>
        <w:rPr>
          <w:i/>
          <w:color w:val="555555"/>
          <w:sz w:val="19"/>
        </w:rPr>
        <w:t>Aug 2012 – Jun 2016 | India | 8.02 CGPA</w:t>
      </w:r>
    </w:p>
    <w:p w14:paraId="3FD647E1" w14:textId="77777777" w:rsidR="00F61D47" w:rsidRDefault="00000000">
      <w:pPr>
        <w:pBdr>
          <w:bottom w:val="single" w:sz="6" w:space="1" w:color="1F4E79"/>
        </w:pBdr>
        <w:spacing w:before="200" w:after="60"/>
      </w:pPr>
      <w:r>
        <w:rPr>
          <w:b/>
          <w:color w:val="1F4E79"/>
        </w:rPr>
        <w:t>CERTIFICATIONS</w:t>
      </w:r>
    </w:p>
    <w:p w14:paraId="1A90657F" w14:textId="77777777" w:rsidR="00F61D47" w:rsidRDefault="00000000">
      <w:pPr>
        <w:pStyle w:val="ListBullet"/>
        <w:spacing w:before="20" w:after="20"/>
        <w:ind w:left="288"/>
      </w:pPr>
      <w:r>
        <w:rPr>
          <w:color w:val="1A1A1A"/>
          <w:sz w:val="20"/>
        </w:rPr>
        <w:t>Splunk Core Certified Power User — Splunk, 2024</w:t>
      </w:r>
    </w:p>
    <w:p w14:paraId="30927C0D" w14:textId="77777777" w:rsidR="00F61D47" w:rsidRDefault="00000000">
      <w:pPr>
        <w:pStyle w:val="ListBullet"/>
        <w:spacing w:before="20" w:after="20"/>
        <w:ind w:left="288"/>
      </w:pPr>
      <w:r>
        <w:rPr>
          <w:color w:val="1A1A1A"/>
          <w:sz w:val="20"/>
        </w:rPr>
        <w:t>Troubleshooting Splunk Enterprise — Splunk, 2024</w:t>
      </w:r>
    </w:p>
    <w:p w14:paraId="7EADBA10" w14:textId="77777777" w:rsidR="00F61D47" w:rsidRDefault="00000000">
      <w:pPr>
        <w:pStyle w:val="ListBullet"/>
        <w:spacing w:before="20" w:after="20"/>
        <w:ind w:left="288"/>
      </w:pPr>
      <w:r>
        <w:rPr>
          <w:color w:val="1A1A1A"/>
          <w:sz w:val="20"/>
        </w:rPr>
        <w:t>Splunk Core Certified User — Splunk, 2023</w:t>
      </w:r>
    </w:p>
    <w:p w14:paraId="69C7F29E" w14:textId="77777777" w:rsidR="00F61D47" w:rsidRDefault="00000000">
      <w:pPr>
        <w:pStyle w:val="ListBullet"/>
        <w:spacing w:before="20" w:after="20"/>
        <w:ind w:left="288"/>
      </w:pPr>
      <w:r>
        <w:rPr>
          <w:color w:val="1A1A1A"/>
          <w:sz w:val="20"/>
        </w:rPr>
        <w:t>AWS Certified SysOps Administrator — Amazon Web Services, 2019</w:t>
      </w:r>
    </w:p>
    <w:p w14:paraId="36B38C83" w14:textId="77777777" w:rsidR="00F61D47" w:rsidRDefault="00000000">
      <w:pPr>
        <w:pStyle w:val="ListBullet"/>
        <w:spacing w:before="20" w:after="20"/>
        <w:ind w:left="288"/>
      </w:pPr>
      <w:r>
        <w:rPr>
          <w:color w:val="1A1A1A"/>
          <w:sz w:val="20"/>
        </w:rPr>
        <w:t>Microsoft Certified: Azure AI Fundamentals (AI-900) — Microsoft, 2021</w:t>
      </w:r>
    </w:p>
    <w:p w14:paraId="212253C2" w14:textId="77777777" w:rsidR="00F61D47" w:rsidRDefault="00000000">
      <w:pPr>
        <w:spacing w:before="160" w:after="0"/>
      </w:pPr>
      <w:r>
        <w:rPr>
          <w:b/>
          <w:sz w:val="20"/>
        </w:rPr>
        <w:t xml:space="preserve">Right to Work: </w:t>
      </w:r>
      <w:r>
        <w:rPr>
          <w:sz w:val="20"/>
        </w:rPr>
        <w:t>Stamp 4 — eligible to work in the Republic of Ireland without an employment permit.</w:t>
      </w:r>
    </w:p>
    <w:sectPr w:rsidR="00F61D47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9102426">
    <w:abstractNumId w:val="8"/>
  </w:num>
  <w:num w:numId="2" w16cid:durableId="1151753860">
    <w:abstractNumId w:val="6"/>
  </w:num>
  <w:num w:numId="3" w16cid:durableId="1239898161">
    <w:abstractNumId w:val="5"/>
  </w:num>
  <w:num w:numId="4" w16cid:durableId="595135237">
    <w:abstractNumId w:val="4"/>
  </w:num>
  <w:num w:numId="5" w16cid:durableId="1016276512">
    <w:abstractNumId w:val="7"/>
  </w:num>
  <w:num w:numId="6" w16cid:durableId="483275783">
    <w:abstractNumId w:val="3"/>
  </w:num>
  <w:num w:numId="7" w16cid:durableId="1997107592">
    <w:abstractNumId w:val="2"/>
  </w:num>
  <w:num w:numId="8" w16cid:durableId="1927419665">
    <w:abstractNumId w:val="1"/>
  </w:num>
  <w:num w:numId="9" w16cid:durableId="15179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BD6"/>
    <w:rsid w:val="00545B28"/>
    <w:rsid w:val="006F7696"/>
    <w:rsid w:val="00AA1D8D"/>
    <w:rsid w:val="00B47730"/>
    <w:rsid w:val="00C62D01"/>
    <w:rsid w:val="00CB0664"/>
    <w:rsid w:val="00F61D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81B87F"/>
  <w14:defaultImageDpi w14:val="300"/>
  <w15:docId w15:val="{3270B5EE-45F7-412B-9C16-991E0ABC8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pravindurairaj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657acc1-34e3-4c48-9624-445584ea5fc0}" enabled="1" method="Privileged" siteId="{9a839770-e9fc-4737-905c-370f65b0e22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614</Words>
  <Characters>4285</Characters>
  <Application>Microsoft Office Word</Application>
  <DocSecurity>0</DocSecurity>
  <Lines>63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DURAIRAJ Pravin</cp:lastModifiedBy>
  <cp:revision>4</cp:revision>
  <dcterms:created xsi:type="dcterms:W3CDTF">2013-12-23T23:15:00Z</dcterms:created>
  <dcterms:modified xsi:type="dcterms:W3CDTF">2026-04-09T23:07:00Z</dcterms:modified>
  <cp:category/>
</cp:coreProperties>
</file>