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Furniture - E Commerce Site: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 - Overview: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Furniture Company E-Commerce Website</w:t>
      </w:r>
      <w:r w:rsidDel="00000000" w:rsidR="00000000" w:rsidRPr="00000000">
        <w:rPr>
          <w:sz w:val="20"/>
          <w:szCs w:val="20"/>
          <w:rtl w:val="0"/>
        </w:rPr>
        <w:t xml:space="preserve"> is a simple online shopping system that allows customers to browse furniture products, purchase items, and track their orders. The system is built using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microservices architecture</w:t>
      </w:r>
      <w:r w:rsidDel="00000000" w:rsidR="00000000" w:rsidRPr="00000000">
        <w:rPr>
          <w:sz w:val="20"/>
          <w:szCs w:val="20"/>
          <w:rtl w:val="0"/>
        </w:rPr>
        <w:t xml:space="preserve"> to ensure modular development, scalability, and easy maintenance.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application is divided into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five microservices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Service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Furniture/Product Service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Cart &amp; Order Service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Payment Service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Service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adrqemthyba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Functional Requirements Overview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5f6wm3hyfcq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Customer Service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all user-related operations.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lvd7u7hf0vo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registration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login/logout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management (view/update details)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Secure authentication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9lle1w8wvyi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Furniture Service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Manages all furniture products in the system.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fbjfh1uvf29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furniture products (Admin)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and delete products (Admin)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furniture catalog (Customer)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and filter products (by category, price, etc.)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product details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tvvbsw2kzkl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Cart &amp; Order Service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Manages shopping cart and order processing.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e6jm4d40m8s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items to cart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Update/remove cart items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 total price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 order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order history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 order status (Pending, Confirmed, Shipped, Delivered)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7ofjb8qxur2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Payment Service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all payment-related operations.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zcw96panwh9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 payment for orders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payment methods (UPI, Card, COD simulation)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Payment status update (Success/Failed/Pending)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payment receipt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 payment to order ID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r7hjlahdokj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Notification Service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communication with customers.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ovlu8jftw09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 order confirmation notifications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Payment success/failure alerts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Shipping and delivery updates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Email/SMS notification simulation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wsq5wm8frxo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4jaq6r7dg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Angular 21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8nnc1top5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.NET 8 Core Web API (ASP.NET Core)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RESTful APIs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pnk54rp6p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SQL Server (SQL Server)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voktfpc15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Communication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REST APIs between microservices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