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74E11" w14:textId="77777777" w:rsidR="00E62E5B" w:rsidRPr="00E62E5B" w:rsidRDefault="00E62E5B" w:rsidP="00E62E5B">
      <w:pPr>
        <w:rPr>
          <w:b/>
          <w:bCs/>
        </w:rPr>
      </w:pPr>
      <w:r w:rsidRPr="00E62E5B">
        <w:rPr>
          <w:b/>
          <w:bCs/>
        </w:rPr>
        <w:t>Required Assignment 11.1: What Drives the Price of a Car?</w:t>
      </w:r>
    </w:p>
    <w:tbl>
      <w:tblPr>
        <w:tblW w:w="9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4697"/>
        <w:gridCol w:w="805"/>
      </w:tblGrid>
      <w:tr w:rsidR="00E62E5B" w:rsidRPr="00E62E5B" w14:paraId="33607E1C" w14:textId="77777777" w:rsidTr="00E62E5B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FAAB7F8" w14:textId="77777777" w:rsidR="00E62E5B" w:rsidRPr="00E62E5B" w:rsidRDefault="00E62E5B" w:rsidP="00E62E5B">
            <w:pPr>
              <w:divId w:val="66388511"/>
            </w:pPr>
            <w:r w:rsidRPr="00E62E5B">
              <w:t>Required Assignment 11.1: What Drives the Price of a Car?</w:t>
            </w:r>
          </w:p>
        </w:tc>
      </w:tr>
      <w:tr w:rsidR="00E62E5B" w:rsidRPr="00E62E5B" w14:paraId="59A4D7C2" w14:textId="77777777" w:rsidTr="00E62E5B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D2C9EC" w14:textId="77777777" w:rsidR="00E62E5B" w:rsidRPr="00E62E5B" w:rsidRDefault="00E62E5B" w:rsidP="00E62E5B">
            <w:pPr>
              <w:rPr>
                <w:b/>
                <w:bCs/>
              </w:rPr>
            </w:pPr>
            <w:r w:rsidRPr="00E62E5B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991CBB" w14:textId="77777777" w:rsidR="00E62E5B" w:rsidRPr="00E62E5B" w:rsidRDefault="00E62E5B" w:rsidP="00E62E5B">
            <w:pPr>
              <w:rPr>
                <w:b/>
                <w:bCs/>
              </w:rPr>
            </w:pPr>
            <w:r w:rsidRPr="00E62E5B">
              <w:rPr>
                <w:b/>
                <w:bCs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EFFC09" w14:textId="77777777" w:rsidR="00E62E5B" w:rsidRPr="00E62E5B" w:rsidRDefault="00E62E5B" w:rsidP="00E62E5B">
            <w:pPr>
              <w:rPr>
                <w:b/>
                <w:bCs/>
              </w:rPr>
            </w:pPr>
            <w:r w:rsidRPr="00E62E5B">
              <w:rPr>
                <w:b/>
                <w:bCs/>
              </w:rPr>
              <w:t>Pts</w:t>
            </w:r>
          </w:p>
        </w:tc>
      </w:tr>
      <w:tr w:rsidR="00E62E5B" w:rsidRPr="00E62E5B" w14:paraId="710F2FC8" w14:textId="77777777" w:rsidTr="00E62E5B">
        <w:trPr>
          <w:trHeight w:val="277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F61C4C" w14:textId="77777777" w:rsidR="00E62E5B" w:rsidRPr="00E62E5B" w:rsidRDefault="00E62E5B" w:rsidP="00E62E5B">
            <w:r w:rsidRPr="00E62E5B">
              <w:t xml:space="preserve">This criterion is linked to a Learning </w:t>
            </w:r>
            <w:proofErr w:type="spellStart"/>
            <w:r w:rsidRPr="00E62E5B">
              <w:t>OutcomeProject</w:t>
            </w:r>
            <w:proofErr w:type="spellEnd"/>
            <w:r w:rsidRPr="00E62E5B">
              <w:t xml:space="preserve"> organization:</w:t>
            </w:r>
          </w:p>
          <w:p w14:paraId="33A85BE3" w14:textId="613C0F06" w:rsidR="00E62E5B" w:rsidRPr="00E62E5B" w:rsidRDefault="00E62E5B" w:rsidP="00E62E5B">
            <w:r w:rsidRPr="00E62E5B">
              <w:t>· A Word document with a summary of findings and a link to the notebook</w:t>
            </w:r>
            <w:r w:rsidR="0022018C">
              <w:t xml:space="preserve"> – </w:t>
            </w:r>
            <w:r w:rsidR="0022018C" w:rsidRPr="0022018C">
              <w:rPr>
                <w:b/>
                <w:bCs/>
                <w:color w:val="FF0000"/>
              </w:rPr>
              <w:t>Added on 12/2/2024</w:t>
            </w:r>
            <w:r w:rsidRPr="00E62E5B">
              <w:br/>
              <w:t>· Jupyter notebook with headings and text appropriately formatted</w:t>
            </w:r>
            <w:r w:rsidR="009C0397">
              <w:t xml:space="preserve"> – </w:t>
            </w:r>
            <w:r w:rsidR="002B24D6">
              <w:rPr>
                <w:b/>
                <w:bCs/>
                <w:color w:val="FF0000"/>
              </w:rPr>
              <w:t xml:space="preserve">2 </w:t>
            </w:r>
            <w:r w:rsidR="004A5A09">
              <w:rPr>
                <w:b/>
                <w:bCs/>
                <w:color w:val="FF0000"/>
              </w:rPr>
              <w:t xml:space="preserve">Jupyter </w:t>
            </w:r>
            <w:r w:rsidR="002B24D6">
              <w:rPr>
                <w:b/>
                <w:bCs/>
                <w:color w:val="FF0000"/>
              </w:rPr>
              <w:t>notebooks provided</w:t>
            </w:r>
            <w:r w:rsidR="006576F8">
              <w:rPr>
                <w:b/>
                <w:bCs/>
                <w:color w:val="FF0000"/>
              </w:rPr>
              <w:t xml:space="preserve"> (</w:t>
            </w:r>
            <w:proofErr w:type="spellStart"/>
            <w:r w:rsidR="006576F8" w:rsidRPr="006576F8">
              <w:rPr>
                <w:b/>
                <w:bCs/>
                <w:color w:val="FF0000"/>
              </w:rPr>
              <w:t>prompt_II</w:t>
            </w:r>
            <w:r w:rsidR="006576F8">
              <w:rPr>
                <w:b/>
                <w:bCs/>
                <w:color w:val="FF0000"/>
              </w:rPr>
              <w:t>.ipynb</w:t>
            </w:r>
            <w:proofErr w:type="spellEnd"/>
            <w:r w:rsidR="006576F8">
              <w:rPr>
                <w:b/>
                <w:bCs/>
                <w:color w:val="FF0000"/>
              </w:rPr>
              <w:t xml:space="preserve"> and “</w:t>
            </w:r>
            <w:r w:rsidR="004A5A09" w:rsidRPr="004A5A09">
              <w:rPr>
                <w:b/>
                <w:bCs/>
                <w:color w:val="FF0000"/>
              </w:rPr>
              <w:t xml:space="preserve">Module 11 </w:t>
            </w:r>
            <w:proofErr w:type="spellStart"/>
            <w:r w:rsidR="004A5A09" w:rsidRPr="004A5A09">
              <w:rPr>
                <w:b/>
                <w:bCs/>
                <w:color w:val="FF0000"/>
              </w:rPr>
              <w:t>Workbook.ipynb</w:t>
            </w:r>
            <w:proofErr w:type="spellEnd"/>
            <w:r w:rsidR="006576F8">
              <w:rPr>
                <w:b/>
                <w:bCs/>
                <w:color w:val="FF0000"/>
              </w:rPr>
              <w:t>”</w:t>
            </w:r>
            <w:r w:rsidR="004A5A09">
              <w:rPr>
                <w:b/>
                <w:bCs/>
                <w:color w:val="FF0000"/>
              </w:rPr>
              <w:t>)</w:t>
            </w:r>
            <w:r w:rsidRPr="00E62E5B">
              <w:br/>
              <w:t>· No unnecessary files</w:t>
            </w:r>
            <w:r w:rsidRPr="00E62E5B">
              <w:br/>
              <w:t>· Directories and files have appropriate names and locations.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  <w:gridCol w:w="2464"/>
            </w:tblGrid>
            <w:tr w:rsidR="00E62E5B" w:rsidRPr="00E62E5B" w14:paraId="21B60DC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CD9E9DB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5 pts</w:t>
                  </w:r>
                </w:p>
                <w:p w14:paraId="2EED60F5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Excellent</w:t>
                  </w:r>
                </w:p>
                <w:p w14:paraId="63AD6E25" w14:textId="77777777" w:rsidR="00E62E5B" w:rsidRPr="00E62E5B" w:rsidRDefault="00E62E5B" w:rsidP="00E62E5B">
                  <w:r w:rsidRPr="00E62E5B">
                    <w:t>Your submission includes all listed components.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F6764CD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0 pts</w:t>
                  </w:r>
                </w:p>
                <w:p w14:paraId="0C92BA68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Criterion not met</w:t>
                  </w:r>
                </w:p>
                <w:p w14:paraId="7405E884" w14:textId="77777777" w:rsidR="00E62E5B" w:rsidRPr="00E62E5B" w:rsidRDefault="00E62E5B" w:rsidP="00E62E5B">
                  <w:r w:rsidRPr="00E62E5B">
                    <w:t>Your submission includes a few to none of the listed components.</w:t>
                  </w:r>
                </w:p>
              </w:tc>
            </w:tr>
          </w:tbl>
          <w:p w14:paraId="603AA46A" w14:textId="77777777" w:rsidR="00E62E5B" w:rsidRPr="00E62E5B" w:rsidRDefault="00E62E5B" w:rsidP="00E62E5B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C267A6" w14:textId="77777777" w:rsidR="00E62E5B" w:rsidRPr="00E62E5B" w:rsidRDefault="00E62E5B" w:rsidP="00E62E5B">
            <w:r w:rsidRPr="00E62E5B">
              <w:t>5 pts</w:t>
            </w:r>
          </w:p>
        </w:tc>
      </w:tr>
      <w:tr w:rsidR="00E62E5B" w:rsidRPr="00E62E5B" w14:paraId="0E1F2BE7" w14:textId="77777777" w:rsidTr="00E62E5B">
        <w:trPr>
          <w:trHeight w:val="339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A8FBBF" w14:textId="77777777" w:rsidR="00E62E5B" w:rsidRPr="00E62E5B" w:rsidRDefault="00E62E5B" w:rsidP="00E62E5B">
            <w:r w:rsidRPr="00E62E5B">
              <w:t xml:space="preserve">This criterion is linked to a Learning </w:t>
            </w:r>
            <w:proofErr w:type="spellStart"/>
            <w:r w:rsidRPr="00E62E5B">
              <w:t>OutcomeSyntax</w:t>
            </w:r>
            <w:proofErr w:type="spellEnd"/>
            <w:r w:rsidRPr="00E62E5B">
              <w:t xml:space="preserve"> and code quality:</w:t>
            </w:r>
          </w:p>
          <w:p w14:paraId="63CEC466" w14:textId="77777777" w:rsidR="00E62E5B" w:rsidRPr="00E62E5B" w:rsidRDefault="00E62E5B" w:rsidP="00E62E5B">
            <w:r w:rsidRPr="00E62E5B">
              <w:t>· Libraries are imported and aliased correctly.</w:t>
            </w:r>
            <w:r w:rsidRPr="00E62E5B">
              <w:br/>
              <w:t>· Code does not contain errors.</w:t>
            </w:r>
            <w:r w:rsidRPr="00E62E5B">
              <w:br/>
              <w:t>· No long strings of code output</w:t>
            </w:r>
            <w:r w:rsidRPr="00E62E5B">
              <w:br/>
              <w:t>· Demonstrates competency with pandas</w:t>
            </w:r>
            <w:r w:rsidRPr="00E62E5B">
              <w:br/>
              <w:t>· Demonstrates competency with seaborn</w:t>
            </w:r>
            <w:r w:rsidRPr="00E62E5B">
              <w:br/>
              <w:t>· Comments are used appropriately to explain code.</w:t>
            </w:r>
            <w:r w:rsidRPr="00E62E5B">
              <w:br/>
              <w:t>· Variables are sensible.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  <w:gridCol w:w="2464"/>
            </w:tblGrid>
            <w:tr w:rsidR="00E62E5B" w:rsidRPr="00E62E5B" w14:paraId="70E89B8D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515A32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5 pts</w:t>
                  </w:r>
                </w:p>
                <w:p w14:paraId="61FDDB2C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Excellent</w:t>
                  </w:r>
                </w:p>
                <w:p w14:paraId="62CE0ADD" w14:textId="77777777" w:rsidR="00E62E5B" w:rsidRPr="00E62E5B" w:rsidRDefault="00E62E5B" w:rsidP="00E62E5B">
                  <w:r w:rsidRPr="00E62E5B">
                    <w:t>Your submission includes all listed components.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5839EFF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0 pts</w:t>
                  </w:r>
                </w:p>
                <w:p w14:paraId="757766E3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Criterion not met</w:t>
                  </w:r>
                </w:p>
                <w:p w14:paraId="00B312E5" w14:textId="77777777" w:rsidR="00E62E5B" w:rsidRPr="00E62E5B" w:rsidRDefault="00E62E5B" w:rsidP="00E62E5B">
                  <w:r w:rsidRPr="00E62E5B">
                    <w:t>Your submission includes a few to none of the listed components.</w:t>
                  </w:r>
                </w:p>
              </w:tc>
            </w:tr>
          </w:tbl>
          <w:p w14:paraId="26A4718D" w14:textId="77777777" w:rsidR="00E62E5B" w:rsidRPr="00E62E5B" w:rsidRDefault="00E62E5B" w:rsidP="00E62E5B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DA500DF" w14:textId="77777777" w:rsidR="00E62E5B" w:rsidRPr="00E62E5B" w:rsidRDefault="00E62E5B" w:rsidP="00E62E5B">
            <w:r w:rsidRPr="00E62E5B">
              <w:t>5 pts</w:t>
            </w:r>
          </w:p>
        </w:tc>
      </w:tr>
      <w:tr w:rsidR="00E62E5B" w:rsidRPr="00E62E5B" w14:paraId="59C12BCE" w14:textId="77777777" w:rsidTr="00E62E5B">
        <w:trPr>
          <w:trHeight w:val="309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E3FBEE" w14:textId="77777777" w:rsidR="00E62E5B" w:rsidRPr="00E62E5B" w:rsidRDefault="00E62E5B" w:rsidP="00E62E5B">
            <w:r w:rsidRPr="00E62E5B">
              <w:lastRenderedPageBreak/>
              <w:t xml:space="preserve">This criterion is linked to a Learning </w:t>
            </w:r>
            <w:proofErr w:type="spellStart"/>
            <w:r w:rsidRPr="00E62E5B">
              <w:t>OutcomeVisualizations</w:t>
            </w:r>
            <w:proofErr w:type="spellEnd"/>
            <w:r w:rsidRPr="00E62E5B">
              <w:t>:</w:t>
            </w:r>
          </w:p>
          <w:p w14:paraId="3144D073" w14:textId="77777777" w:rsidR="00E62E5B" w:rsidRPr="00E62E5B" w:rsidRDefault="00E62E5B" w:rsidP="00E62E5B">
            <w:r w:rsidRPr="00E62E5B">
              <w:t>· Appropriate plots for categorical and continuous variables are utilized.</w:t>
            </w:r>
            <w:r w:rsidRPr="00E62E5B">
              <w:br/>
              <w:t>· Plots contain readable labels.</w:t>
            </w:r>
            <w:r w:rsidRPr="00E62E5B">
              <w:br/>
              <w:t>· Plots contain descriptive titles.</w:t>
            </w:r>
            <w:r w:rsidRPr="00E62E5B">
              <w:br/>
              <w:t>· Axes are legible.</w:t>
            </w:r>
            <w:r w:rsidRPr="00E62E5B">
              <w:br/>
              <w:t>· Subplots are used when appropriate.</w:t>
            </w:r>
            <w:r w:rsidRPr="00E62E5B">
              <w:br/>
              <w:t>· Plots are scaled appropriately for readability.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  <w:gridCol w:w="2464"/>
            </w:tblGrid>
            <w:tr w:rsidR="00E62E5B" w:rsidRPr="00E62E5B" w14:paraId="223968D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FD9056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5 pts</w:t>
                  </w:r>
                </w:p>
                <w:p w14:paraId="159714CD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Excellent</w:t>
                  </w:r>
                </w:p>
                <w:p w14:paraId="6005C2FB" w14:textId="77777777" w:rsidR="00E62E5B" w:rsidRPr="00E62E5B" w:rsidRDefault="00E62E5B" w:rsidP="00E62E5B">
                  <w:r w:rsidRPr="00E62E5B">
                    <w:t>Your submission includes all listed components.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815EE19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0 pts</w:t>
                  </w:r>
                </w:p>
                <w:p w14:paraId="5C5C29E5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Criterion not met</w:t>
                  </w:r>
                </w:p>
                <w:p w14:paraId="56C016D9" w14:textId="77777777" w:rsidR="00E62E5B" w:rsidRPr="00E62E5B" w:rsidRDefault="00E62E5B" w:rsidP="00E62E5B">
                  <w:r w:rsidRPr="00E62E5B">
                    <w:t>Your submission includes a few to none of the listed components.</w:t>
                  </w:r>
                </w:p>
              </w:tc>
            </w:tr>
          </w:tbl>
          <w:p w14:paraId="0F76AF35" w14:textId="77777777" w:rsidR="00E62E5B" w:rsidRPr="00E62E5B" w:rsidRDefault="00E62E5B" w:rsidP="00E62E5B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72C4E35" w14:textId="77777777" w:rsidR="00E62E5B" w:rsidRPr="00E62E5B" w:rsidRDefault="00E62E5B" w:rsidP="00E62E5B">
            <w:r w:rsidRPr="00E62E5B">
              <w:t>5 pts</w:t>
            </w:r>
          </w:p>
        </w:tc>
      </w:tr>
      <w:tr w:rsidR="00E62E5B" w:rsidRPr="00E62E5B" w14:paraId="57E6BF75" w14:textId="77777777" w:rsidTr="00E62E5B">
        <w:trPr>
          <w:trHeight w:val="3690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A74E5" w14:textId="77777777" w:rsidR="00E62E5B" w:rsidRPr="00E62E5B" w:rsidRDefault="00E62E5B" w:rsidP="00E62E5B">
            <w:r w:rsidRPr="00E62E5B">
              <w:t xml:space="preserve">This criterion is linked to a Learning </w:t>
            </w:r>
            <w:proofErr w:type="spellStart"/>
            <w:r w:rsidRPr="00E62E5B">
              <w:t>OutcomeModeling</w:t>
            </w:r>
            <w:proofErr w:type="spellEnd"/>
            <w:r w:rsidRPr="00E62E5B">
              <w:t>:</w:t>
            </w:r>
          </w:p>
          <w:p w14:paraId="26236716" w14:textId="62F2A11E" w:rsidR="00E62E5B" w:rsidRPr="00E62E5B" w:rsidRDefault="00E62E5B" w:rsidP="00E62E5B">
            <w:r w:rsidRPr="00E62E5B">
              <w:t>· Use of multiple regression models</w:t>
            </w:r>
            <w:r w:rsidR="00671957">
              <w:t xml:space="preserve"> </w:t>
            </w:r>
            <w:r w:rsidR="00671957" w:rsidRPr="00671957">
              <w:rPr>
                <w:b/>
                <w:bCs/>
                <w:color w:val="FF0000"/>
              </w:rPr>
              <w:t>(total 10 different models used)</w:t>
            </w:r>
            <w:r w:rsidRPr="00E62E5B">
              <w:br/>
              <w:t>· Cross-validation of models</w:t>
            </w:r>
            <w:r w:rsidR="00671957">
              <w:t xml:space="preserve"> </w:t>
            </w:r>
            <w:r w:rsidR="00671957" w:rsidRPr="000E7AC7">
              <w:rPr>
                <w:b/>
                <w:bCs/>
                <w:color w:val="FF0000"/>
              </w:rPr>
              <w:t>(Models #9 and #10 have cross validation)</w:t>
            </w:r>
            <w:r w:rsidRPr="00E62E5B">
              <w:br/>
              <w:t>· Grid search hyperparameters</w:t>
            </w:r>
            <w:r w:rsidR="000E7AC7">
              <w:t xml:space="preserve"> </w:t>
            </w:r>
            <w:r w:rsidR="00F919D2" w:rsidRPr="00073DA3">
              <w:rPr>
                <w:b/>
                <w:bCs/>
                <w:color w:val="FF0000"/>
              </w:rPr>
              <w:t>(</w:t>
            </w:r>
            <w:r w:rsidR="00073DA3" w:rsidRPr="00073DA3">
              <w:rPr>
                <w:b/>
                <w:bCs/>
                <w:color w:val="FF0000"/>
              </w:rPr>
              <w:t>Model #10 uses alpha)</w:t>
            </w:r>
            <w:r w:rsidRPr="00E62E5B">
              <w:br/>
              <w:t>· Appropriate interpretation of coefficients in models</w:t>
            </w:r>
            <w:r w:rsidRPr="00E62E5B">
              <w:br/>
              <w:t>· Appropriate interpretation of evaluation metric</w:t>
            </w:r>
            <w:r w:rsidRPr="00E62E5B">
              <w:br/>
              <w:t>· Clear identification of evaluation metric</w:t>
            </w:r>
            <w:r w:rsidRPr="00E62E5B">
              <w:br/>
              <w:t>· Clear rationale for use of given evaluation metric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  <w:gridCol w:w="2464"/>
            </w:tblGrid>
            <w:tr w:rsidR="00E62E5B" w:rsidRPr="00E62E5B" w14:paraId="4AE3D54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7366E11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5 pts</w:t>
                  </w:r>
                </w:p>
                <w:p w14:paraId="3E29490F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Excellent</w:t>
                  </w:r>
                </w:p>
                <w:p w14:paraId="50E497D8" w14:textId="77777777" w:rsidR="00E62E5B" w:rsidRPr="00E62E5B" w:rsidRDefault="00E62E5B" w:rsidP="00E62E5B">
                  <w:r w:rsidRPr="00E62E5B">
                    <w:t>Your submission includes all listed components.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CA219AD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0 pts</w:t>
                  </w:r>
                </w:p>
                <w:p w14:paraId="21BFE461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Criterion not met</w:t>
                  </w:r>
                </w:p>
                <w:p w14:paraId="59A931AE" w14:textId="77777777" w:rsidR="00E62E5B" w:rsidRPr="00E62E5B" w:rsidRDefault="00E62E5B" w:rsidP="00E62E5B">
                  <w:r w:rsidRPr="00E62E5B">
                    <w:t>Your submission includes a few to none of the listed components.</w:t>
                  </w:r>
                </w:p>
              </w:tc>
            </w:tr>
          </w:tbl>
          <w:p w14:paraId="2178C774" w14:textId="77777777" w:rsidR="00E62E5B" w:rsidRPr="00E62E5B" w:rsidRDefault="00E62E5B" w:rsidP="00E62E5B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886065" w14:textId="77777777" w:rsidR="00E62E5B" w:rsidRPr="00E62E5B" w:rsidRDefault="00E62E5B" w:rsidP="00E62E5B">
            <w:r w:rsidRPr="00E62E5B">
              <w:t>5 pts</w:t>
            </w:r>
          </w:p>
        </w:tc>
      </w:tr>
      <w:tr w:rsidR="00E62E5B" w:rsidRPr="00E62E5B" w14:paraId="5CF1E56C" w14:textId="77777777" w:rsidTr="00E62E5B">
        <w:trPr>
          <w:trHeight w:val="400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4BD142" w14:textId="77777777" w:rsidR="00E62E5B" w:rsidRPr="00E62E5B" w:rsidRDefault="00E62E5B" w:rsidP="00E62E5B">
            <w:r w:rsidRPr="00E62E5B">
              <w:lastRenderedPageBreak/>
              <w:t xml:space="preserve">This criterion is linked to a Learning </w:t>
            </w:r>
            <w:proofErr w:type="spellStart"/>
            <w:r w:rsidRPr="00E62E5B">
              <w:t>OutcomeFindings</w:t>
            </w:r>
            <w:proofErr w:type="spellEnd"/>
            <w:r w:rsidRPr="00E62E5B">
              <w:t>:</w:t>
            </w:r>
          </w:p>
          <w:p w14:paraId="59A79E14" w14:textId="7FCF74C3" w:rsidR="00E62E5B" w:rsidRPr="00E62E5B" w:rsidRDefault="00E62E5B" w:rsidP="00E62E5B">
            <w:r w:rsidRPr="00E62E5B">
              <w:t>· Clearly stated business understanding of the problem</w:t>
            </w:r>
            <w:r w:rsidR="00073DA3">
              <w:t xml:space="preserve"> </w:t>
            </w:r>
            <w:r w:rsidR="00073DA3" w:rsidRPr="00AE2AE3">
              <w:rPr>
                <w:b/>
                <w:bCs/>
                <w:color w:val="FF0000"/>
              </w:rPr>
              <w:t xml:space="preserve">(Provided in </w:t>
            </w:r>
            <w:proofErr w:type="spellStart"/>
            <w:r w:rsidR="00AE2AE3" w:rsidRPr="00AE2AE3">
              <w:rPr>
                <w:b/>
                <w:bCs/>
                <w:color w:val="FF0000"/>
              </w:rPr>
              <w:t>prompt_II.ipynb</w:t>
            </w:r>
            <w:proofErr w:type="spellEnd"/>
            <w:r w:rsidR="00AE2AE3" w:rsidRPr="00AE2AE3">
              <w:rPr>
                <w:b/>
                <w:bCs/>
                <w:color w:val="FF0000"/>
              </w:rPr>
              <w:t>)</w:t>
            </w:r>
            <w:r w:rsidRPr="00E62E5B">
              <w:br/>
              <w:t>· Clean and organized notebook with data cleaning</w:t>
            </w:r>
            <w:r w:rsidR="00D05391">
              <w:t xml:space="preserve"> – </w:t>
            </w:r>
            <w:r w:rsidR="00D05391" w:rsidRPr="0057113A">
              <w:rPr>
                <w:b/>
                <w:bCs/>
                <w:color w:val="FF0000"/>
              </w:rPr>
              <w:t xml:space="preserve">Data cleaning details provided in </w:t>
            </w:r>
            <w:proofErr w:type="spellStart"/>
            <w:r w:rsidR="00D05391" w:rsidRPr="0057113A">
              <w:rPr>
                <w:b/>
                <w:bCs/>
                <w:color w:val="FF0000"/>
              </w:rPr>
              <w:t>prompt_II</w:t>
            </w:r>
            <w:r w:rsidR="00D05391" w:rsidRPr="0057113A">
              <w:rPr>
                <w:b/>
                <w:bCs/>
                <w:color w:val="FF0000"/>
              </w:rPr>
              <w:t>.ipynb</w:t>
            </w:r>
            <w:proofErr w:type="spellEnd"/>
            <w:r w:rsidRPr="00E62E5B">
              <w:br/>
              <w:t>· Correct and concise interpretation of descriptive and inferential statistics</w:t>
            </w:r>
            <w:r w:rsidRPr="00E62E5B">
              <w:br/>
              <w:t>· Clearly stated findings in their own section with actionable items highlighted in an appropriate language for a nontechnical audience</w:t>
            </w:r>
            <w:r w:rsidRPr="00E62E5B">
              <w:br/>
              <w:t>· Next steps and recommendations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67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  <w:gridCol w:w="2464"/>
            </w:tblGrid>
            <w:tr w:rsidR="00E62E5B" w:rsidRPr="00E62E5B" w14:paraId="69C54483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E683B96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5 pts</w:t>
                  </w:r>
                </w:p>
                <w:p w14:paraId="4FC2A68F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Excellent</w:t>
                  </w:r>
                </w:p>
                <w:p w14:paraId="797C9735" w14:textId="77777777" w:rsidR="00E62E5B" w:rsidRPr="00E62E5B" w:rsidRDefault="00E62E5B" w:rsidP="00E62E5B">
                  <w:r w:rsidRPr="00E62E5B">
                    <w:t>Your submission includes all listed components.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BC1D599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0 pts</w:t>
                  </w:r>
                </w:p>
                <w:p w14:paraId="162C267A" w14:textId="77777777" w:rsidR="00E62E5B" w:rsidRPr="00E62E5B" w:rsidRDefault="00E62E5B" w:rsidP="00E62E5B">
                  <w:pPr>
                    <w:rPr>
                      <w:b/>
                      <w:bCs/>
                    </w:rPr>
                  </w:pPr>
                  <w:r w:rsidRPr="00E62E5B">
                    <w:rPr>
                      <w:b/>
                      <w:bCs/>
                    </w:rPr>
                    <w:t>Criterion not met</w:t>
                  </w:r>
                </w:p>
                <w:p w14:paraId="36CCCC45" w14:textId="77777777" w:rsidR="00E62E5B" w:rsidRPr="00E62E5B" w:rsidRDefault="00E62E5B" w:rsidP="00E62E5B">
                  <w:r w:rsidRPr="00E62E5B">
                    <w:t>Your submission includes a few to none of the listed components.</w:t>
                  </w:r>
                </w:p>
              </w:tc>
            </w:tr>
          </w:tbl>
          <w:p w14:paraId="4FE24070" w14:textId="77777777" w:rsidR="00E62E5B" w:rsidRPr="00E62E5B" w:rsidRDefault="00E62E5B" w:rsidP="00E62E5B"/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CEE347" w14:textId="77777777" w:rsidR="00E62E5B" w:rsidRPr="00E62E5B" w:rsidRDefault="00E62E5B" w:rsidP="00E62E5B">
            <w:r w:rsidRPr="00E62E5B">
              <w:t>5 pts</w:t>
            </w:r>
          </w:p>
        </w:tc>
      </w:tr>
      <w:tr w:rsidR="00E62E5B" w:rsidRPr="00E62E5B" w14:paraId="2E714244" w14:textId="77777777" w:rsidTr="00E62E5B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6FB36C7" w14:textId="77777777" w:rsidR="00E62E5B" w:rsidRPr="00E62E5B" w:rsidRDefault="00E62E5B" w:rsidP="00E62E5B">
            <w:r w:rsidRPr="00E62E5B">
              <w:t>Total Points: 25</w:t>
            </w:r>
          </w:p>
        </w:tc>
      </w:tr>
    </w:tbl>
    <w:p w14:paraId="27C8323A" w14:textId="77777777" w:rsidR="00FC072C" w:rsidRDefault="00FC072C"/>
    <w:sectPr w:rsidR="00FC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5B"/>
    <w:rsid w:val="00073DA3"/>
    <w:rsid w:val="000C1461"/>
    <w:rsid w:val="000E7AC7"/>
    <w:rsid w:val="0022018C"/>
    <w:rsid w:val="002B24D6"/>
    <w:rsid w:val="003A21D7"/>
    <w:rsid w:val="004A5A09"/>
    <w:rsid w:val="0057113A"/>
    <w:rsid w:val="006576F8"/>
    <w:rsid w:val="00671957"/>
    <w:rsid w:val="007C5C76"/>
    <w:rsid w:val="009C0397"/>
    <w:rsid w:val="00AE2AE3"/>
    <w:rsid w:val="00D00C4C"/>
    <w:rsid w:val="00D05391"/>
    <w:rsid w:val="00E62E5B"/>
    <w:rsid w:val="00F919D2"/>
    <w:rsid w:val="00FC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8591"/>
  <w15:chartTrackingRefBased/>
  <w15:docId w15:val="{5A03ED14-98E5-4D72-86C6-C913B052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1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50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851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9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6204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90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157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8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Powale</dc:creator>
  <cp:keywords/>
  <dc:description/>
  <cp:lastModifiedBy>Pravin Powale</cp:lastModifiedBy>
  <cp:revision>13</cp:revision>
  <dcterms:created xsi:type="dcterms:W3CDTF">2024-12-02T05:28:00Z</dcterms:created>
  <dcterms:modified xsi:type="dcterms:W3CDTF">2024-12-02T06:50:00Z</dcterms:modified>
</cp:coreProperties>
</file>