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jc w:val="center"/>
        <w:tblLayout w:type="fixed"/>
        <w:tblCellMar>
          <w:left w:w="57" w:type="dxa"/>
          <w:right w:w="57" w:type="dxa"/>
        </w:tblCellMar>
        <w:tblLook w:val="0000" w:firstRow="0" w:lastRow="0" w:firstColumn="0" w:lastColumn="0" w:noHBand="0" w:noVBand="0"/>
      </w:tblPr>
      <w:tblGrid>
        <w:gridCol w:w="1169"/>
        <w:gridCol w:w="292"/>
        <w:gridCol w:w="3927"/>
        <w:gridCol w:w="14"/>
        <w:gridCol w:w="292"/>
        <w:gridCol w:w="3946"/>
      </w:tblGrid>
      <w:tr w:rsidR="00425C52" w:rsidRPr="00583114" w:rsidTr="007E5E23">
        <w:trPr>
          <w:cantSplit/>
          <w:jc w:val="center"/>
        </w:trPr>
        <w:tc>
          <w:tcPr>
            <w:tcW w:w="1169" w:type="dxa"/>
            <w:vMerge w:val="restart"/>
            <w:vAlign w:val="center"/>
          </w:tcPr>
          <w:p w:rsidR="00425C52" w:rsidRPr="00583114" w:rsidRDefault="00425C52" w:rsidP="00E0036A">
            <w:pPr>
              <w:jc w:val="center"/>
              <w:rPr>
                <w:szCs w:val="24"/>
              </w:rPr>
            </w:pPr>
            <w:bookmarkStart w:id="0" w:name="dtitle1" w:colFirst="1" w:colLast="1"/>
            <w:r w:rsidRPr="00583114">
              <w:rPr>
                <w:noProof/>
                <w:szCs w:val="24"/>
                <w:lang w:eastAsia="en-GB" w:bidi="hi-IN"/>
              </w:rPr>
              <w:drawing>
                <wp:inline distT="0" distB="0" distL="0" distR="0">
                  <wp:extent cx="684000" cy="826005"/>
                  <wp:effectExtent l="0" t="0" r="1905" b="0"/>
                  <wp:docPr id="4" name="Picture 4" descr="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r\campos\TSB-Reference\Logos\ITU\sigleITU.g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973" r="-2973" b="-12987"/>
                          <a:stretch/>
                        </pic:blipFill>
                        <pic:spPr bwMode="auto">
                          <a:xfrm>
                            <a:off x="0" y="0"/>
                            <a:ext cx="686211" cy="828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19" w:type="dxa"/>
            <w:gridSpan w:val="2"/>
            <w:vMerge w:val="restart"/>
          </w:tcPr>
          <w:p w:rsidR="00425C52" w:rsidRPr="00583114" w:rsidRDefault="00425C52" w:rsidP="00E0036A">
            <w:pPr>
              <w:rPr>
                <w:sz w:val="16"/>
                <w:szCs w:val="24"/>
              </w:rPr>
            </w:pPr>
            <w:r w:rsidRPr="00583114">
              <w:rPr>
                <w:sz w:val="16"/>
                <w:szCs w:val="24"/>
              </w:rPr>
              <w:t>INTERNATIONAL TELECOMMUNICATION UNION</w:t>
            </w:r>
          </w:p>
          <w:p w:rsidR="00425C52" w:rsidRPr="00583114" w:rsidRDefault="00425C52" w:rsidP="00E0036A">
            <w:pPr>
              <w:rPr>
                <w:b/>
                <w:bCs/>
                <w:sz w:val="26"/>
                <w:szCs w:val="26"/>
              </w:rPr>
            </w:pPr>
            <w:r w:rsidRPr="00583114">
              <w:rPr>
                <w:b/>
                <w:bCs/>
                <w:sz w:val="26"/>
                <w:szCs w:val="26"/>
              </w:rPr>
              <w:t>TELECOMMUNICATION</w:t>
            </w:r>
            <w:r w:rsidRPr="00583114">
              <w:rPr>
                <w:b/>
                <w:bCs/>
                <w:sz w:val="26"/>
                <w:szCs w:val="26"/>
              </w:rPr>
              <w:br/>
              <w:t>STANDARDIZATION SECTOR</w:t>
            </w:r>
          </w:p>
          <w:p w:rsidR="00425C52" w:rsidRPr="00583114" w:rsidRDefault="00425C52" w:rsidP="009F02B2">
            <w:pPr>
              <w:rPr>
                <w:szCs w:val="24"/>
              </w:rPr>
            </w:pPr>
            <w:r w:rsidRPr="00583114">
              <w:rPr>
                <w:sz w:val="22"/>
                <w:szCs w:val="24"/>
              </w:rPr>
              <w:t>STUDY PERIOD 20</w:t>
            </w:r>
            <w:r w:rsidR="009F02B2">
              <w:rPr>
                <w:sz w:val="22"/>
                <w:szCs w:val="24"/>
              </w:rPr>
              <w:t>22</w:t>
            </w:r>
            <w:r w:rsidRPr="00583114">
              <w:rPr>
                <w:sz w:val="22"/>
                <w:szCs w:val="24"/>
              </w:rPr>
              <w:t>-202</w:t>
            </w:r>
            <w:r w:rsidR="009F02B2">
              <w:rPr>
                <w:sz w:val="22"/>
                <w:szCs w:val="24"/>
              </w:rPr>
              <w:t>4</w:t>
            </w:r>
          </w:p>
        </w:tc>
        <w:tc>
          <w:tcPr>
            <w:tcW w:w="4252" w:type="dxa"/>
            <w:gridSpan w:val="3"/>
            <w:vAlign w:val="center"/>
          </w:tcPr>
          <w:p w:rsidR="00425C52" w:rsidRPr="00583114" w:rsidRDefault="000A2879" w:rsidP="00B34C9D">
            <w:pPr>
              <w:pStyle w:val="Docnumber"/>
              <w:rPr>
                <w:sz w:val="32"/>
                <w:szCs w:val="24"/>
              </w:rPr>
            </w:pPr>
            <w:sdt>
              <w:sdtPr>
                <w:rPr>
                  <w:sz w:val="32"/>
                </w:rPr>
                <w:alias w:val="ShortName"/>
                <w:tag w:val="ShortName"/>
                <w:id w:val="1668290677"/>
                <w:placeholder>
                  <w:docPart w:val="CD677C9550964B1791BA9B6025D08616"/>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85425510-BA41-46DE-A52B-7CD514CB1FCC}"/>
                <w:text/>
              </w:sdtPr>
              <w:sdtEndPr/>
              <w:sdtContent>
                <w:r w:rsidR="00B34C9D">
                  <w:rPr>
                    <w:sz w:val="32"/>
                  </w:rPr>
                  <w:t>SG13-</w:t>
                </w:r>
                <w:r w:rsidR="00EE0236" w:rsidRPr="00EE0236">
                  <w:rPr>
                    <w:sz w:val="32"/>
                  </w:rPr>
                  <w:t>C</w:t>
                </w:r>
                <w:r w:rsidR="00711C63">
                  <w:rPr>
                    <w:sz w:val="32"/>
                  </w:rPr>
                  <w:t>0165</w:t>
                </w:r>
              </w:sdtContent>
            </w:sdt>
          </w:p>
        </w:tc>
      </w:tr>
      <w:tr w:rsidR="00425C52" w:rsidRPr="00583114" w:rsidTr="007E5E23">
        <w:trPr>
          <w:cantSplit/>
          <w:jc w:val="center"/>
        </w:trPr>
        <w:tc>
          <w:tcPr>
            <w:tcW w:w="1169" w:type="dxa"/>
            <w:vMerge/>
          </w:tcPr>
          <w:p w:rsidR="00425C52" w:rsidRPr="00583114" w:rsidRDefault="00425C52" w:rsidP="00E0036A">
            <w:pPr>
              <w:rPr>
                <w:smallCaps/>
                <w:szCs w:val="24"/>
              </w:rPr>
            </w:pPr>
          </w:p>
        </w:tc>
        <w:tc>
          <w:tcPr>
            <w:tcW w:w="4219" w:type="dxa"/>
            <w:gridSpan w:val="2"/>
            <w:vMerge/>
          </w:tcPr>
          <w:p w:rsidR="00425C52" w:rsidRPr="00583114" w:rsidRDefault="00425C52" w:rsidP="00E0036A">
            <w:pPr>
              <w:rPr>
                <w:smallCaps/>
                <w:szCs w:val="24"/>
              </w:rPr>
            </w:pPr>
          </w:p>
        </w:tc>
        <w:sdt>
          <w:sdtPr>
            <w:rPr>
              <w:b/>
              <w:bCs/>
              <w:smallCaps/>
              <w:sz w:val="28"/>
              <w:szCs w:val="24"/>
            </w:rPr>
            <w:alias w:val="SgText"/>
            <w:tag w:val="SgText"/>
            <w:id w:val="-1696836303"/>
            <w:placeholder>
              <w:docPart w:val="9187C12DDA9C4F2697758B9894489E7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85425510-BA41-46DE-A52B-7CD514CB1FCC}"/>
            <w:text/>
          </w:sdtPr>
          <w:sdtEndPr/>
          <w:sdtContent>
            <w:tc>
              <w:tcPr>
                <w:tcW w:w="4252" w:type="dxa"/>
                <w:gridSpan w:val="3"/>
              </w:tcPr>
              <w:p w:rsidR="00425C52" w:rsidRPr="00583114" w:rsidRDefault="00425C52" w:rsidP="00E0036A">
                <w:pPr>
                  <w:jc w:val="right"/>
                  <w:rPr>
                    <w:b/>
                    <w:bCs/>
                    <w:szCs w:val="24"/>
                  </w:rPr>
                </w:pPr>
                <w:r w:rsidRPr="00583114">
                  <w:rPr>
                    <w:b/>
                    <w:bCs/>
                    <w:smallCaps/>
                    <w:sz w:val="28"/>
                    <w:szCs w:val="24"/>
                  </w:rPr>
                  <w:t>STUDY GROUP 13</w:t>
                </w:r>
              </w:p>
            </w:tc>
          </w:sdtContent>
        </w:sdt>
      </w:tr>
      <w:tr w:rsidR="00425C52" w:rsidRPr="00583114" w:rsidTr="007E5E23">
        <w:trPr>
          <w:cantSplit/>
          <w:jc w:val="center"/>
        </w:trPr>
        <w:tc>
          <w:tcPr>
            <w:tcW w:w="1169" w:type="dxa"/>
            <w:vMerge/>
            <w:tcBorders>
              <w:bottom w:val="single" w:sz="12" w:space="0" w:color="auto"/>
            </w:tcBorders>
          </w:tcPr>
          <w:p w:rsidR="00425C52" w:rsidRPr="00583114" w:rsidRDefault="00425C52" w:rsidP="00E0036A">
            <w:pPr>
              <w:rPr>
                <w:b/>
                <w:bCs/>
                <w:szCs w:val="24"/>
              </w:rPr>
            </w:pPr>
          </w:p>
        </w:tc>
        <w:tc>
          <w:tcPr>
            <w:tcW w:w="4219" w:type="dxa"/>
            <w:gridSpan w:val="2"/>
            <w:vMerge/>
            <w:tcBorders>
              <w:bottom w:val="single" w:sz="12" w:space="0" w:color="auto"/>
            </w:tcBorders>
          </w:tcPr>
          <w:p w:rsidR="00425C52" w:rsidRPr="00583114" w:rsidRDefault="00425C52" w:rsidP="00E0036A">
            <w:pPr>
              <w:rPr>
                <w:b/>
                <w:bCs/>
                <w:szCs w:val="24"/>
              </w:rPr>
            </w:pPr>
          </w:p>
        </w:tc>
        <w:tc>
          <w:tcPr>
            <w:tcW w:w="4252" w:type="dxa"/>
            <w:gridSpan w:val="3"/>
            <w:tcBorders>
              <w:bottom w:val="single" w:sz="12" w:space="0" w:color="auto"/>
            </w:tcBorders>
            <w:vAlign w:val="center"/>
          </w:tcPr>
          <w:p w:rsidR="00425C52" w:rsidRPr="00583114" w:rsidRDefault="00425C52" w:rsidP="00E0036A">
            <w:pPr>
              <w:jc w:val="right"/>
              <w:rPr>
                <w:b/>
                <w:bCs/>
                <w:szCs w:val="24"/>
              </w:rPr>
            </w:pPr>
            <w:r w:rsidRPr="00583114">
              <w:rPr>
                <w:b/>
                <w:bCs/>
                <w:sz w:val="28"/>
                <w:szCs w:val="28"/>
              </w:rPr>
              <w:t>English only</w:t>
            </w:r>
          </w:p>
        </w:tc>
      </w:tr>
      <w:tr w:rsidR="00425C52" w:rsidRPr="00583114" w:rsidTr="007E5E23">
        <w:trPr>
          <w:cantSplit/>
          <w:jc w:val="center"/>
        </w:trPr>
        <w:tc>
          <w:tcPr>
            <w:tcW w:w="1461" w:type="dxa"/>
            <w:gridSpan w:val="2"/>
          </w:tcPr>
          <w:p w:rsidR="00425C52" w:rsidRPr="00583114" w:rsidRDefault="00425C52" w:rsidP="00E0036A">
            <w:pPr>
              <w:rPr>
                <w:b/>
                <w:bCs/>
                <w:szCs w:val="24"/>
              </w:rPr>
            </w:pPr>
            <w:bookmarkStart w:id="1" w:name="InsertLogo"/>
            <w:bookmarkStart w:id="2" w:name="dbluepink" w:colFirst="1" w:colLast="1"/>
            <w:bookmarkEnd w:id="1"/>
            <w:r w:rsidRPr="00583114">
              <w:rPr>
                <w:b/>
                <w:bCs/>
                <w:szCs w:val="24"/>
              </w:rPr>
              <w:t>Question(s):</w:t>
            </w:r>
          </w:p>
        </w:tc>
        <w:sdt>
          <w:sdtPr>
            <w:rPr>
              <w:szCs w:val="24"/>
            </w:rPr>
            <w:alias w:val="QuestionText"/>
            <w:tag w:val="QuestionText"/>
            <w:id w:val="-1712875088"/>
            <w:placeholder>
              <w:docPart w:val="9447DEE2D9D44DA3B0EF53A9885A418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85425510-BA41-46DE-A52B-7CD514CB1FCC}"/>
            <w:text/>
          </w:sdtPr>
          <w:sdtEndPr/>
          <w:sdtContent>
            <w:tc>
              <w:tcPr>
                <w:tcW w:w="3941" w:type="dxa"/>
                <w:gridSpan w:val="2"/>
              </w:tcPr>
              <w:p w:rsidR="00425C52" w:rsidRPr="00583114" w:rsidRDefault="00425C52" w:rsidP="00E0036A">
                <w:pPr>
                  <w:rPr>
                    <w:szCs w:val="24"/>
                  </w:rPr>
                </w:pPr>
                <w:r w:rsidRPr="00583114">
                  <w:rPr>
                    <w:szCs w:val="24"/>
                  </w:rPr>
                  <w:t>16/13</w:t>
                </w:r>
              </w:p>
            </w:tc>
          </w:sdtContent>
        </w:sdt>
        <w:tc>
          <w:tcPr>
            <w:tcW w:w="4238" w:type="dxa"/>
            <w:gridSpan w:val="2"/>
          </w:tcPr>
          <w:p w:rsidR="00425C52" w:rsidRPr="00583114" w:rsidRDefault="000A2879" w:rsidP="009F02B2">
            <w:pPr>
              <w:jc w:val="right"/>
              <w:rPr>
                <w:szCs w:val="24"/>
              </w:rPr>
            </w:pPr>
            <w:sdt>
              <w:sdtPr>
                <w:rPr>
                  <w:szCs w:val="24"/>
                </w:rPr>
                <w:alias w:val="Place"/>
                <w:tag w:val="Place"/>
                <w:id w:val="1384682072"/>
                <w:placeholder>
                  <w:docPart w:val="EBB4E1C41470408199EBF7C6DDB0F09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85425510-BA41-46DE-A52B-7CD514CB1FCC}"/>
                <w:text/>
              </w:sdtPr>
              <w:sdtEndPr/>
              <w:sdtContent>
                <w:r w:rsidR="009F02B2">
                  <w:rPr>
                    <w:szCs w:val="24"/>
                  </w:rPr>
                  <w:t>Geneva</w:t>
                </w:r>
              </w:sdtContent>
            </w:sdt>
            <w:r w:rsidR="00425C52" w:rsidRPr="00583114">
              <w:rPr>
                <w:szCs w:val="24"/>
              </w:rPr>
              <w:t xml:space="preserve">, </w:t>
            </w:r>
            <w:sdt>
              <w:sdtPr>
                <w:rPr>
                  <w:color w:val="000000"/>
                  <w:shd w:val="clear" w:color="auto" w:fill="FFFFFF"/>
                </w:rPr>
                <w:alias w:val="When"/>
                <w:tag w:val="When"/>
                <w:id w:val="-1471364994"/>
                <w:placeholder>
                  <w:docPart w:val="360FE83246D04AF2A7BD8C7743FF42ED"/>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85425510-BA41-46DE-A52B-7CD514CB1FCC}"/>
                <w:text/>
              </w:sdtPr>
              <w:sdtEndPr/>
              <w:sdtContent>
                <w:r w:rsidR="00B34C9D" w:rsidRPr="00B34C9D">
                  <w:rPr>
                    <w:color w:val="000000"/>
                    <w:shd w:val="clear" w:color="auto" w:fill="FFFFFF"/>
                  </w:rPr>
                  <w:t>4-15 July 2022</w:t>
                </w:r>
              </w:sdtContent>
            </w:sdt>
          </w:p>
        </w:tc>
      </w:tr>
      <w:bookmarkEnd w:id="2"/>
      <w:tr w:rsidR="00425C52" w:rsidRPr="00583114" w:rsidTr="007E5E23">
        <w:trPr>
          <w:cantSplit/>
          <w:jc w:val="center"/>
        </w:trPr>
        <w:tc>
          <w:tcPr>
            <w:tcW w:w="9640" w:type="dxa"/>
            <w:gridSpan w:val="6"/>
          </w:tcPr>
          <w:p w:rsidR="00425C52" w:rsidRPr="00583114" w:rsidRDefault="00951411" w:rsidP="00E0036A">
            <w:pPr>
              <w:jc w:val="center"/>
              <w:rPr>
                <w:b/>
                <w:bCs/>
                <w:szCs w:val="24"/>
              </w:rPr>
            </w:pPr>
            <w:r w:rsidRPr="00583114">
              <w:rPr>
                <w:b/>
                <w:bCs/>
              </w:rPr>
              <w:t>CONTRIBUTION</w:t>
            </w:r>
          </w:p>
        </w:tc>
      </w:tr>
      <w:tr w:rsidR="00425C52" w:rsidRPr="00583114" w:rsidTr="007E5E23">
        <w:trPr>
          <w:cantSplit/>
          <w:jc w:val="center"/>
        </w:trPr>
        <w:tc>
          <w:tcPr>
            <w:tcW w:w="1461" w:type="dxa"/>
            <w:gridSpan w:val="2"/>
          </w:tcPr>
          <w:p w:rsidR="00425C52" w:rsidRPr="00583114" w:rsidRDefault="00425C52" w:rsidP="00E0036A">
            <w:pPr>
              <w:rPr>
                <w:b/>
                <w:bCs/>
                <w:szCs w:val="24"/>
              </w:rPr>
            </w:pPr>
            <w:r w:rsidRPr="00583114">
              <w:rPr>
                <w:b/>
                <w:bCs/>
                <w:szCs w:val="24"/>
              </w:rPr>
              <w:t>Source:</w:t>
            </w:r>
          </w:p>
        </w:tc>
        <w:sdt>
          <w:sdtPr>
            <w:alias w:val="DocumentSource"/>
            <w:tag w:val="DocumentSource"/>
            <w:id w:val="515811107"/>
            <w:placeholder>
              <w:docPart w:val="3B0501CCA6B045129C0A180273F2029C"/>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85425510-BA41-46DE-A52B-7CD514CB1FCC}"/>
            <w:text/>
          </w:sdtPr>
          <w:sdtEndPr/>
          <w:sdtContent>
            <w:tc>
              <w:tcPr>
                <w:tcW w:w="8179" w:type="dxa"/>
                <w:gridSpan w:val="4"/>
              </w:tcPr>
              <w:p w:rsidR="00425C52" w:rsidRPr="00583114" w:rsidRDefault="009F02B2" w:rsidP="00AC6C42">
                <w:pPr>
                  <w:rPr>
                    <w:szCs w:val="24"/>
                  </w:rPr>
                </w:pPr>
                <w:r>
                  <w:t xml:space="preserve">Telecommunication Engineering Centre (TEC), </w:t>
                </w:r>
                <w:r w:rsidR="00951411" w:rsidRPr="00583114">
                  <w:t>Ministry of Communications, India</w:t>
                </w:r>
              </w:p>
            </w:tc>
          </w:sdtContent>
        </w:sdt>
      </w:tr>
      <w:tr w:rsidR="00425C52" w:rsidRPr="00583114" w:rsidTr="007E5E23">
        <w:trPr>
          <w:cantSplit/>
          <w:jc w:val="center"/>
        </w:trPr>
        <w:tc>
          <w:tcPr>
            <w:tcW w:w="1461" w:type="dxa"/>
            <w:gridSpan w:val="2"/>
          </w:tcPr>
          <w:p w:rsidR="00425C52" w:rsidRPr="00583114" w:rsidRDefault="00425C52" w:rsidP="00E0036A">
            <w:pPr>
              <w:rPr>
                <w:szCs w:val="24"/>
              </w:rPr>
            </w:pPr>
            <w:r w:rsidRPr="00583114">
              <w:rPr>
                <w:b/>
                <w:bCs/>
                <w:szCs w:val="24"/>
              </w:rPr>
              <w:t>Title:</w:t>
            </w:r>
          </w:p>
        </w:tc>
        <w:tc>
          <w:tcPr>
            <w:tcW w:w="8179" w:type="dxa"/>
            <w:gridSpan w:val="4"/>
          </w:tcPr>
          <w:p w:rsidR="00425C52" w:rsidRPr="00F05B6E" w:rsidRDefault="000A2879" w:rsidP="00F05B6E">
            <w:pPr>
              <w:jc w:val="both"/>
              <w:rPr>
                <w:szCs w:val="24"/>
              </w:rPr>
            </w:pPr>
            <w:sdt>
              <w:sdtPr>
                <w:rPr>
                  <w:lang w:eastAsia="zh-CN"/>
                </w:rPr>
                <w:alias w:val="Title"/>
                <w:id w:val="1327473359"/>
                <w:placeholder>
                  <w:docPart w:val="27087AA5FC5D452082C20E5F2450DBA1"/>
                </w:placeholder>
                <w:dataBinding w:prefixMappings="xmlns:ns0='http://purl.org/dc/elements/1.1/' xmlns:ns1='http://schemas.openxmlformats.org/package/2006/metadata/core-properties' " w:xpath="/ns1:coreProperties[1]/ns0:title[1]" w:storeItemID="{6C3C8BC8-F283-45AE-878A-BAB7291924A1}"/>
                <w:text/>
              </w:sdtPr>
              <w:sdtEndPr/>
              <w:sdtContent>
                <w:r w:rsidR="00F05B6E" w:rsidRPr="00F05B6E">
                  <w:rPr>
                    <w:lang w:eastAsia="zh-CN"/>
                  </w:rPr>
                  <w:t xml:space="preserve">Proposal for initiating </w:t>
                </w:r>
                <w:r w:rsidR="009F02B2">
                  <w:rPr>
                    <w:lang w:eastAsia="zh-CN"/>
                  </w:rPr>
                  <w:t xml:space="preserve">a </w:t>
                </w:r>
                <w:r w:rsidR="00F05B6E" w:rsidRPr="00F05B6E">
                  <w:rPr>
                    <w:lang w:eastAsia="zh-CN"/>
                  </w:rPr>
                  <w:t xml:space="preserve">new work item on </w:t>
                </w:r>
                <w:r w:rsidR="009F02B2">
                  <w:rPr>
                    <w:lang w:eastAsia="zh-CN"/>
                  </w:rPr>
                  <w:t>“</w:t>
                </w:r>
                <w:r w:rsidR="00F05B6E" w:rsidRPr="00F05B6E">
                  <w:rPr>
                    <w:lang w:eastAsia="zh-CN"/>
                  </w:rPr>
                  <w:t>Trust Registry for Devices and Applications</w:t>
                </w:r>
                <w:r w:rsidR="009F02B2">
                  <w:rPr>
                    <w:lang w:eastAsia="zh-CN"/>
                  </w:rPr>
                  <w:t>: requirements, architectural framework”</w:t>
                </w:r>
              </w:sdtContent>
            </w:sdt>
          </w:p>
        </w:tc>
      </w:tr>
      <w:tr w:rsidR="00951411" w:rsidRPr="00583114" w:rsidTr="007E5E23">
        <w:trPr>
          <w:cantSplit/>
          <w:jc w:val="center"/>
        </w:trPr>
        <w:tc>
          <w:tcPr>
            <w:tcW w:w="1461" w:type="dxa"/>
            <w:gridSpan w:val="2"/>
            <w:tcBorders>
              <w:bottom w:val="single" w:sz="6" w:space="0" w:color="auto"/>
            </w:tcBorders>
          </w:tcPr>
          <w:p w:rsidR="00951411" w:rsidRPr="00583114" w:rsidRDefault="00951411" w:rsidP="00951411">
            <w:pPr>
              <w:rPr>
                <w:b/>
                <w:bCs/>
                <w:szCs w:val="24"/>
              </w:rPr>
            </w:pPr>
            <w:r w:rsidRPr="00583114">
              <w:rPr>
                <w:b/>
                <w:bCs/>
                <w:szCs w:val="24"/>
              </w:rPr>
              <w:t>Purpose:</w:t>
            </w:r>
          </w:p>
        </w:tc>
        <w:sdt>
          <w:sdtPr>
            <w:rPr>
              <w:szCs w:val="24"/>
            </w:rPr>
            <w:alias w:val="Purpose"/>
            <w:tag w:val="Purpose1"/>
            <w:id w:val="841738108"/>
            <w:placeholder>
              <w:docPart w:val="54476C518E6746C88E944E781E436BA8"/>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urpose1[1]" w:storeItemID="{85425510-BA41-46DE-A52B-7CD514CB1FCC}"/>
            <w:dropDownList w:lastValue="Proposal">
              <w:listItem w:value="[Purpose]"/>
            </w:dropDownList>
          </w:sdtPr>
          <w:sdtEndPr/>
          <w:sdtContent>
            <w:tc>
              <w:tcPr>
                <w:tcW w:w="8179" w:type="dxa"/>
                <w:gridSpan w:val="4"/>
                <w:tcBorders>
                  <w:bottom w:val="single" w:sz="6" w:space="0" w:color="auto"/>
                </w:tcBorders>
              </w:tcPr>
              <w:p w:rsidR="00951411" w:rsidRPr="00583114" w:rsidRDefault="00B34C9D" w:rsidP="00951411">
                <w:pPr>
                  <w:rPr>
                    <w:szCs w:val="24"/>
                  </w:rPr>
                </w:pPr>
                <w:r>
                  <w:rPr>
                    <w:szCs w:val="24"/>
                  </w:rPr>
                  <w:t>Proposal</w:t>
                </w:r>
              </w:p>
            </w:tc>
          </w:sdtContent>
        </w:sdt>
      </w:tr>
      <w:tr w:rsidR="007E5E23" w:rsidRPr="00583114" w:rsidTr="007E5E23">
        <w:trPr>
          <w:cantSplit/>
          <w:jc w:val="center"/>
        </w:trPr>
        <w:tc>
          <w:tcPr>
            <w:tcW w:w="1461" w:type="dxa"/>
            <w:gridSpan w:val="2"/>
            <w:tcBorders>
              <w:top w:val="single" w:sz="6" w:space="0" w:color="auto"/>
              <w:bottom w:val="single" w:sz="6" w:space="0" w:color="auto"/>
            </w:tcBorders>
          </w:tcPr>
          <w:p w:rsidR="007E5E23" w:rsidRPr="00583114" w:rsidRDefault="007E5E23" w:rsidP="009A53A0">
            <w:pPr>
              <w:rPr>
                <w:b/>
                <w:bCs/>
                <w:szCs w:val="24"/>
              </w:rPr>
            </w:pPr>
            <w:r w:rsidRPr="00583114">
              <w:rPr>
                <w:b/>
                <w:bCs/>
                <w:szCs w:val="24"/>
              </w:rPr>
              <w:t>Contact:</w:t>
            </w:r>
          </w:p>
        </w:tc>
        <w:tc>
          <w:tcPr>
            <w:tcW w:w="4233" w:type="dxa"/>
            <w:gridSpan w:val="3"/>
            <w:tcBorders>
              <w:top w:val="single" w:sz="6" w:space="0" w:color="auto"/>
              <w:bottom w:val="single" w:sz="6" w:space="0" w:color="auto"/>
            </w:tcBorders>
          </w:tcPr>
          <w:p w:rsidR="007E5E23" w:rsidRPr="00583114" w:rsidRDefault="000A2879" w:rsidP="007E5E23">
            <w:pPr>
              <w:rPr>
                <w:szCs w:val="24"/>
                <w:lang w:val="en-IN"/>
              </w:rPr>
            </w:pPr>
            <w:sdt>
              <w:sdtPr>
                <w:rPr>
                  <w:szCs w:val="24"/>
                </w:rPr>
                <w:alias w:val="ContactNameOrgCountry"/>
                <w:tag w:val="ContactNameOrgCountry"/>
                <w:id w:val="1245372977"/>
                <w:placeholder>
                  <w:docPart w:val="48C8C8EF77BF4C8A93228E59EDAC1614"/>
                </w:placeholder>
                <w:text w:multiLine="1"/>
              </w:sdtPr>
              <w:sdtEndPr/>
              <w:sdtContent>
                <w:proofErr w:type="spellStart"/>
                <w:r w:rsidR="007E5E23" w:rsidRPr="00AA5003">
                  <w:rPr>
                    <w:szCs w:val="24"/>
                  </w:rPr>
                  <w:t>Abhay</w:t>
                </w:r>
                <w:proofErr w:type="spellEnd"/>
                <w:r w:rsidR="007E5E23" w:rsidRPr="00AA5003">
                  <w:rPr>
                    <w:szCs w:val="24"/>
                  </w:rPr>
                  <w:t xml:space="preserve"> </w:t>
                </w:r>
                <w:proofErr w:type="spellStart"/>
                <w:r w:rsidR="007E5E23" w:rsidRPr="00AA5003">
                  <w:rPr>
                    <w:szCs w:val="24"/>
                  </w:rPr>
                  <w:t>Shanker</w:t>
                </w:r>
                <w:proofErr w:type="spellEnd"/>
                <w:r w:rsidR="007E5E23" w:rsidRPr="00AA5003">
                  <w:rPr>
                    <w:szCs w:val="24"/>
                  </w:rPr>
                  <w:t xml:space="preserve"> Verma</w:t>
                </w:r>
                <w:r w:rsidR="007E5E23" w:rsidRPr="00583114" w:rsidDel="004F17A3">
                  <w:rPr>
                    <w:szCs w:val="24"/>
                  </w:rPr>
                  <w:br/>
                </w:r>
                <w:r w:rsidR="007E5E23">
                  <w:rPr>
                    <w:szCs w:val="24"/>
                  </w:rPr>
                  <w:t>TEC, DOT</w:t>
                </w:r>
                <w:r w:rsidR="007E5E23">
                  <w:rPr>
                    <w:szCs w:val="24"/>
                  </w:rPr>
                  <w:br/>
                  <w:t>India</w:t>
                </w:r>
              </w:sdtContent>
            </w:sdt>
          </w:p>
        </w:tc>
        <w:sdt>
          <w:sdtPr>
            <w:rPr>
              <w:szCs w:val="24"/>
            </w:rPr>
            <w:alias w:val="ContactTelFaxEmail"/>
            <w:tag w:val="ContactTelFaxEmail"/>
            <w:id w:val="-402444741"/>
            <w:placeholder>
              <w:docPart w:val="C27E7136A1084C359949FADE06851072"/>
            </w:placeholder>
          </w:sdtPr>
          <w:sdtEndPr/>
          <w:sdtContent>
            <w:sdt>
              <w:sdtPr>
                <w:rPr>
                  <w:szCs w:val="24"/>
                </w:rPr>
                <w:alias w:val="ContactTelFaxEmail"/>
                <w:tag w:val="ContactTelFaxEmail"/>
                <w:id w:val="-406375340"/>
                <w:placeholder>
                  <w:docPart w:val="05FAD8D345EB4B4C8879EB1C90C09160"/>
                </w:placeholder>
              </w:sdtPr>
              <w:sdtEndPr/>
              <w:sdtContent>
                <w:tc>
                  <w:tcPr>
                    <w:tcW w:w="3946" w:type="dxa"/>
                    <w:tcBorders>
                      <w:top w:val="single" w:sz="6" w:space="0" w:color="auto"/>
                      <w:bottom w:val="single" w:sz="6" w:space="0" w:color="auto"/>
                    </w:tcBorders>
                  </w:tcPr>
                  <w:p w:rsidR="007E5E23" w:rsidRDefault="007E5E23" w:rsidP="009A53A0">
                    <w:pPr>
                      <w:rPr>
                        <w:szCs w:val="24"/>
                        <w:lang w:val="pt-BR"/>
                      </w:rPr>
                    </w:pPr>
                    <w:r>
                      <w:rPr>
                        <w:szCs w:val="24"/>
                        <w:lang w:val="pt-BR"/>
                      </w:rPr>
                      <w:t xml:space="preserve">Tel: +91 </w:t>
                    </w:r>
                    <w:r w:rsidR="009F02B2">
                      <w:rPr>
                        <w:szCs w:val="24"/>
                        <w:lang w:val="pt-BR"/>
                      </w:rPr>
                      <w:t>11 2332 9333</w:t>
                    </w:r>
                    <w:r w:rsidRPr="00583114">
                      <w:rPr>
                        <w:szCs w:val="24"/>
                        <w:lang w:val="pt-BR"/>
                      </w:rPr>
                      <w:br/>
                    </w:r>
                    <w:r>
                      <w:rPr>
                        <w:szCs w:val="24"/>
                        <w:lang w:val="pt-BR"/>
                      </w:rPr>
                      <w:t>Fax: +91 11 23329367</w:t>
                    </w:r>
                  </w:p>
                  <w:p w:rsidR="007E5E23" w:rsidRPr="00583114" w:rsidRDefault="007E5E23" w:rsidP="007E5E23">
                    <w:pPr>
                      <w:spacing w:before="0" w:after="120"/>
                      <w:rPr>
                        <w:szCs w:val="24"/>
                        <w:lang w:val="pt-BR"/>
                      </w:rPr>
                    </w:pPr>
                    <w:r w:rsidRPr="00583114">
                      <w:rPr>
                        <w:szCs w:val="24"/>
                        <w:lang w:val="pt-BR"/>
                      </w:rPr>
                      <w:t xml:space="preserve">E-mail: </w:t>
                    </w:r>
                    <w:hyperlink r:id="rId13" w:history="1">
                      <w:r w:rsidRPr="00DF2E9E">
                        <w:rPr>
                          <w:rStyle w:val="Hyperlink"/>
                          <w:szCs w:val="24"/>
                          <w:lang w:val="pt-BR"/>
                        </w:rPr>
                        <w:t>as.verma@gov.in</w:t>
                      </w:r>
                    </w:hyperlink>
                  </w:p>
                </w:tc>
              </w:sdtContent>
            </w:sdt>
          </w:sdtContent>
        </w:sdt>
      </w:tr>
      <w:tr w:rsidR="00605491" w:rsidRPr="00583114" w:rsidTr="007E5E23">
        <w:trPr>
          <w:cantSplit/>
          <w:jc w:val="center"/>
        </w:trPr>
        <w:tc>
          <w:tcPr>
            <w:tcW w:w="1461" w:type="dxa"/>
            <w:gridSpan w:val="2"/>
            <w:tcBorders>
              <w:top w:val="single" w:sz="6" w:space="0" w:color="auto"/>
              <w:bottom w:val="single" w:sz="6" w:space="0" w:color="auto"/>
            </w:tcBorders>
          </w:tcPr>
          <w:p w:rsidR="00605491" w:rsidRPr="00583114" w:rsidRDefault="00605491" w:rsidP="009A53A0">
            <w:pPr>
              <w:rPr>
                <w:b/>
                <w:bCs/>
                <w:szCs w:val="24"/>
              </w:rPr>
            </w:pPr>
            <w:r w:rsidRPr="00583114">
              <w:rPr>
                <w:b/>
                <w:bCs/>
                <w:szCs w:val="24"/>
              </w:rPr>
              <w:t>Contact:</w:t>
            </w:r>
          </w:p>
        </w:tc>
        <w:tc>
          <w:tcPr>
            <w:tcW w:w="4233" w:type="dxa"/>
            <w:gridSpan w:val="3"/>
            <w:tcBorders>
              <w:top w:val="single" w:sz="6" w:space="0" w:color="auto"/>
              <w:bottom w:val="single" w:sz="6" w:space="0" w:color="auto"/>
            </w:tcBorders>
          </w:tcPr>
          <w:p w:rsidR="00605491" w:rsidRDefault="000A2879" w:rsidP="00605491">
            <w:pPr>
              <w:rPr>
                <w:szCs w:val="24"/>
              </w:rPr>
            </w:pPr>
            <w:sdt>
              <w:sdtPr>
                <w:rPr>
                  <w:szCs w:val="24"/>
                </w:rPr>
                <w:alias w:val="ContactNameOrgCountry"/>
                <w:tag w:val="ContactNameOrgCountry"/>
                <w:id w:val="1700815851"/>
                <w:placeholder>
                  <w:docPart w:val="5993BFE4046542B9AA78EA45B74110A3"/>
                </w:placeholder>
                <w:text w:multiLine="1"/>
              </w:sdtPr>
              <w:sdtEndPr/>
              <w:sdtContent>
                <w:proofErr w:type="spellStart"/>
                <w:r w:rsidR="00605491">
                  <w:rPr>
                    <w:szCs w:val="24"/>
                  </w:rPr>
                  <w:t>Ravinder</w:t>
                </w:r>
                <w:proofErr w:type="spellEnd"/>
                <w:r w:rsidR="00605491">
                  <w:rPr>
                    <w:szCs w:val="24"/>
                  </w:rPr>
                  <w:t xml:space="preserve"> Kumar</w:t>
                </w:r>
                <w:r w:rsidR="00605491" w:rsidRPr="00583114" w:rsidDel="004F17A3">
                  <w:rPr>
                    <w:szCs w:val="24"/>
                  </w:rPr>
                  <w:br/>
                </w:r>
                <w:r w:rsidR="00605491">
                  <w:rPr>
                    <w:szCs w:val="24"/>
                  </w:rPr>
                  <w:t>TEC, DOT</w:t>
                </w:r>
                <w:r w:rsidR="00605491">
                  <w:rPr>
                    <w:szCs w:val="24"/>
                  </w:rPr>
                  <w:br/>
                  <w:t>India</w:t>
                </w:r>
              </w:sdtContent>
            </w:sdt>
          </w:p>
        </w:tc>
        <w:sdt>
          <w:sdtPr>
            <w:rPr>
              <w:szCs w:val="24"/>
            </w:rPr>
            <w:alias w:val="ContactTelFaxEmail"/>
            <w:tag w:val="ContactTelFaxEmail"/>
            <w:id w:val="1993203608"/>
            <w:placeholder>
              <w:docPart w:val="E04C1BE5520F4910AD2E1065E1FE041C"/>
            </w:placeholder>
          </w:sdtPr>
          <w:sdtEndPr/>
          <w:sdtContent>
            <w:sdt>
              <w:sdtPr>
                <w:rPr>
                  <w:szCs w:val="24"/>
                </w:rPr>
                <w:alias w:val="ContactTelFaxEmail"/>
                <w:tag w:val="ContactTelFaxEmail"/>
                <w:id w:val="1131589464"/>
                <w:placeholder>
                  <w:docPart w:val="EA2283975C284AF7BDEB451140B85E14"/>
                </w:placeholder>
              </w:sdtPr>
              <w:sdtEndPr/>
              <w:sdtContent>
                <w:tc>
                  <w:tcPr>
                    <w:tcW w:w="3946" w:type="dxa"/>
                    <w:tcBorders>
                      <w:top w:val="single" w:sz="6" w:space="0" w:color="auto"/>
                      <w:bottom w:val="single" w:sz="6" w:space="0" w:color="auto"/>
                    </w:tcBorders>
                  </w:tcPr>
                  <w:p w:rsidR="00605491" w:rsidRDefault="00605491" w:rsidP="003F229C">
                    <w:pPr>
                      <w:rPr>
                        <w:szCs w:val="24"/>
                        <w:lang w:val="pt-BR"/>
                      </w:rPr>
                    </w:pPr>
                    <w:r>
                      <w:rPr>
                        <w:szCs w:val="24"/>
                        <w:lang w:val="pt-BR"/>
                      </w:rPr>
                      <w:t xml:space="preserve">Tel: </w:t>
                    </w:r>
                    <w:r w:rsidRPr="00583114">
                      <w:rPr>
                        <w:szCs w:val="24"/>
                        <w:lang w:val="pt-BR"/>
                      </w:rPr>
                      <w:br/>
                    </w:r>
                    <w:r>
                      <w:rPr>
                        <w:szCs w:val="24"/>
                        <w:lang w:val="pt-BR"/>
                      </w:rPr>
                      <w:t xml:space="preserve">Fax: </w:t>
                    </w:r>
                  </w:p>
                  <w:p w:rsidR="00605491" w:rsidRDefault="00605491" w:rsidP="00605491">
                    <w:pPr>
                      <w:rPr>
                        <w:szCs w:val="24"/>
                      </w:rPr>
                    </w:pPr>
                    <w:r w:rsidRPr="00583114">
                      <w:rPr>
                        <w:szCs w:val="24"/>
                        <w:lang w:val="pt-BR"/>
                      </w:rPr>
                      <w:t xml:space="preserve">E-mail: </w:t>
                    </w:r>
                    <w:r w:rsidR="000A2879">
                      <w:fldChar w:fldCharType="begin"/>
                    </w:r>
                    <w:r w:rsidR="000A2879">
                      <w:instrText xml:space="preserve"> HYPERLINK "mailto:dirm2.tec@gov.in" </w:instrText>
                    </w:r>
                    <w:r w:rsidR="000A2879">
                      <w:fldChar w:fldCharType="separate"/>
                    </w:r>
                    <w:r w:rsidRPr="0017755B">
                      <w:rPr>
                        <w:rStyle w:val="Hyperlink"/>
                      </w:rPr>
                      <w:t>dirm2.tec@gov.in</w:t>
                    </w:r>
                    <w:r w:rsidR="000A2879">
                      <w:rPr>
                        <w:rStyle w:val="Hyperlink"/>
                      </w:rPr>
                      <w:fldChar w:fldCharType="end"/>
                    </w:r>
                  </w:p>
                </w:tc>
              </w:sdtContent>
            </w:sdt>
          </w:sdtContent>
        </w:sdt>
      </w:tr>
      <w:tr w:rsidR="00605491" w:rsidRPr="00583114" w:rsidTr="007E5E23">
        <w:trPr>
          <w:cantSplit/>
          <w:jc w:val="center"/>
        </w:trPr>
        <w:tc>
          <w:tcPr>
            <w:tcW w:w="1461" w:type="dxa"/>
            <w:gridSpan w:val="2"/>
            <w:tcBorders>
              <w:top w:val="single" w:sz="6" w:space="0" w:color="auto"/>
              <w:bottom w:val="single" w:sz="6" w:space="0" w:color="auto"/>
            </w:tcBorders>
          </w:tcPr>
          <w:p w:rsidR="00605491" w:rsidRPr="00583114" w:rsidRDefault="00605491" w:rsidP="009A53A0">
            <w:pPr>
              <w:rPr>
                <w:b/>
                <w:bCs/>
                <w:szCs w:val="24"/>
              </w:rPr>
            </w:pPr>
            <w:r w:rsidRPr="00583114">
              <w:rPr>
                <w:b/>
                <w:bCs/>
                <w:szCs w:val="24"/>
              </w:rPr>
              <w:t>Contact:</w:t>
            </w:r>
          </w:p>
        </w:tc>
        <w:tc>
          <w:tcPr>
            <w:tcW w:w="4233" w:type="dxa"/>
            <w:gridSpan w:val="3"/>
            <w:tcBorders>
              <w:top w:val="single" w:sz="6" w:space="0" w:color="auto"/>
              <w:bottom w:val="single" w:sz="6" w:space="0" w:color="auto"/>
            </w:tcBorders>
          </w:tcPr>
          <w:p w:rsidR="00605491" w:rsidRPr="00583114" w:rsidRDefault="000A2879" w:rsidP="007E5E23">
            <w:pPr>
              <w:rPr>
                <w:szCs w:val="24"/>
                <w:lang w:val="en-IN"/>
              </w:rPr>
            </w:pPr>
            <w:sdt>
              <w:sdtPr>
                <w:rPr>
                  <w:szCs w:val="24"/>
                </w:rPr>
                <w:alias w:val="ContactNameOrgCountry"/>
                <w:tag w:val="ContactNameOrgCountry"/>
                <w:id w:val="-1095635679"/>
                <w:placeholder>
                  <w:docPart w:val="3AACA918A5CD4CA0A71D157F6299D5B9"/>
                </w:placeholder>
                <w:text w:multiLine="1"/>
              </w:sdtPr>
              <w:sdtEndPr/>
              <w:sdtContent>
                <w:proofErr w:type="spellStart"/>
                <w:r w:rsidR="00605491" w:rsidRPr="00D877E8">
                  <w:rPr>
                    <w:szCs w:val="24"/>
                  </w:rPr>
                  <w:t>RanjanaSivaram</w:t>
                </w:r>
                <w:proofErr w:type="spellEnd"/>
                <w:r w:rsidR="00605491">
                  <w:rPr>
                    <w:szCs w:val="24"/>
                  </w:rPr>
                  <w:br/>
                </w:r>
                <w:r w:rsidR="00605491" w:rsidRPr="00D877E8">
                  <w:rPr>
                    <w:szCs w:val="24"/>
                  </w:rPr>
                  <w:t>TEC, DOT</w:t>
                </w:r>
                <w:r w:rsidR="00605491">
                  <w:rPr>
                    <w:szCs w:val="24"/>
                  </w:rPr>
                  <w:br/>
                  <w:t>India</w:t>
                </w:r>
              </w:sdtContent>
            </w:sdt>
          </w:p>
        </w:tc>
        <w:sdt>
          <w:sdtPr>
            <w:rPr>
              <w:szCs w:val="24"/>
            </w:rPr>
            <w:alias w:val="ContactTelFaxEmail"/>
            <w:tag w:val="ContactTelFaxEmail"/>
            <w:id w:val="2142536028"/>
            <w:placeholder>
              <w:docPart w:val="ACED83B000054A47908ED4C2452AC4BF"/>
            </w:placeholder>
          </w:sdtPr>
          <w:sdtEndPr/>
          <w:sdtContent>
            <w:sdt>
              <w:sdtPr>
                <w:rPr>
                  <w:szCs w:val="24"/>
                </w:rPr>
                <w:alias w:val="ContactTelFaxEmail"/>
                <w:tag w:val="ContactTelFaxEmail"/>
                <w:id w:val="137627259"/>
                <w:placeholder>
                  <w:docPart w:val="19551D3358EB4A1E84BD96DECEC20F24"/>
                </w:placeholder>
              </w:sdtPr>
              <w:sdtEndPr/>
              <w:sdtContent>
                <w:tc>
                  <w:tcPr>
                    <w:tcW w:w="3946" w:type="dxa"/>
                    <w:tcBorders>
                      <w:top w:val="single" w:sz="6" w:space="0" w:color="auto"/>
                      <w:bottom w:val="single" w:sz="6" w:space="0" w:color="auto"/>
                    </w:tcBorders>
                  </w:tcPr>
                  <w:p w:rsidR="00605491" w:rsidRDefault="00605491" w:rsidP="009A53A0">
                    <w:pPr>
                      <w:rPr>
                        <w:szCs w:val="24"/>
                        <w:lang w:val="pt-BR"/>
                      </w:rPr>
                    </w:pPr>
                    <w:r w:rsidRPr="00583114">
                      <w:rPr>
                        <w:szCs w:val="24"/>
                        <w:lang w:val="pt-BR"/>
                      </w:rPr>
                      <w:t xml:space="preserve">Tel: +91 </w:t>
                    </w:r>
                    <w:r>
                      <w:rPr>
                        <w:szCs w:val="24"/>
                      </w:rPr>
                      <w:t>98681 36990</w:t>
                    </w:r>
                    <w:r w:rsidRPr="00583114">
                      <w:rPr>
                        <w:szCs w:val="24"/>
                        <w:lang w:val="pt-BR"/>
                      </w:rPr>
                      <w:br/>
                    </w:r>
                    <w:r>
                      <w:rPr>
                        <w:szCs w:val="24"/>
                        <w:lang w:val="pt-BR"/>
                      </w:rPr>
                      <w:t>Fax: +91 11 2332 9367</w:t>
                    </w:r>
                  </w:p>
                  <w:p w:rsidR="00605491" w:rsidRPr="00583114" w:rsidRDefault="00605491" w:rsidP="009A53A0">
                    <w:pPr>
                      <w:spacing w:before="0" w:after="120"/>
                      <w:rPr>
                        <w:szCs w:val="24"/>
                        <w:lang w:val="pt-BR"/>
                      </w:rPr>
                    </w:pPr>
                    <w:r w:rsidRPr="00583114">
                      <w:rPr>
                        <w:szCs w:val="24"/>
                        <w:lang w:val="pt-BR"/>
                      </w:rPr>
                      <w:t xml:space="preserve">E-mail: </w:t>
                    </w:r>
                    <w:hyperlink r:id="rId14" w:history="1">
                      <w:r w:rsidRPr="00DF2E9E">
                        <w:rPr>
                          <w:rStyle w:val="Hyperlink"/>
                          <w:szCs w:val="24"/>
                        </w:rPr>
                        <w:t>ranjana.sivaram@gov.in</w:t>
                      </w:r>
                    </w:hyperlink>
                  </w:p>
                </w:tc>
              </w:sdtContent>
            </w:sdt>
          </w:sdtContent>
        </w:sdt>
      </w:tr>
      <w:tr w:rsidR="00605491" w:rsidRPr="00583114" w:rsidTr="007E5E23">
        <w:trPr>
          <w:cantSplit/>
          <w:jc w:val="center"/>
        </w:trPr>
        <w:tc>
          <w:tcPr>
            <w:tcW w:w="1461" w:type="dxa"/>
            <w:gridSpan w:val="2"/>
            <w:tcBorders>
              <w:top w:val="single" w:sz="6" w:space="0" w:color="auto"/>
              <w:bottom w:val="single" w:sz="6" w:space="0" w:color="auto"/>
            </w:tcBorders>
          </w:tcPr>
          <w:p w:rsidR="00605491" w:rsidRPr="00583114" w:rsidRDefault="00605491" w:rsidP="00951411">
            <w:pPr>
              <w:rPr>
                <w:b/>
                <w:bCs/>
                <w:szCs w:val="24"/>
              </w:rPr>
            </w:pPr>
            <w:r w:rsidRPr="00583114">
              <w:rPr>
                <w:b/>
                <w:bCs/>
              </w:rPr>
              <w:t>Contact:</w:t>
            </w:r>
          </w:p>
        </w:tc>
        <w:tc>
          <w:tcPr>
            <w:tcW w:w="4233" w:type="dxa"/>
            <w:gridSpan w:val="3"/>
            <w:tcBorders>
              <w:top w:val="single" w:sz="6" w:space="0" w:color="auto"/>
              <w:bottom w:val="single" w:sz="6" w:space="0" w:color="auto"/>
            </w:tcBorders>
          </w:tcPr>
          <w:p w:rsidR="00605491" w:rsidRPr="00583114" w:rsidRDefault="000A2879" w:rsidP="009F02B2">
            <w:pPr>
              <w:rPr>
                <w:szCs w:val="24"/>
              </w:rPr>
            </w:pPr>
            <w:sdt>
              <w:sdtPr>
                <w:rPr>
                  <w:szCs w:val="24"/>
                </w:rPr>
                <w:alias w:val="ContactNameOrgCountry"/>
                <w:tag w:val="ContactNameOrgCountry"/>
                <w:id w:val="215086405"/>
                <w:placeholder>
                  <w:docPart w:val="F0A7E589197444BE896ADA1E00CD3617"/>
                </w:placeholder>
                <w:text w:multiLine="1"/>
              </w:sdtPr>
              <w:sdtEndPr/>
              <w:sdtContent>
                <w:proofErr w:type="spellStart"/>
                <w:r w:rsidR="00605491">
                  <w:rPr>
                    <w:szCs w:val="24"/>
                  </w:rPr>
                  <w:t>Dayanand</w:t>
                </w:r>
                <w:proofErr w:type="spellEnd"/>
                <w:r w:rsidR="00605491">
                  <w:rPr>
                    <w:szCs w:val="24"/>
                  </w:rPr>
                  <w:t xml:space="preserve"> Kumar</w:t>
                </w:r>
                <w:r w:rsidR="00605491" w:rsidRPr="009F02B2">
                  <w:rPr>
                    <w:szCs w:val="24"/>
                  </w:rPr>
                  <w:br/>
                  <w:t>TEC, DOT</w:t>
                </w:r>
                <w:r w:rsidR="00605491" w:rsidRPr="009F02B2">
                  <w:rPr>
                    <w:szCs w:val="24"/>
                  </w:rPr>
                  <w:br/>
                  <w:t>India</w:t>
                </w:r>
              </w:sdtContent>
            </w:sdt>
          </w:p>
        </w:tc>
        <w:sdt>
          <w:sdtPr>
            <w:alias w:val="ContactTelFaxEmail"/>
            <w:tag w:val="ContactTelFaxEmail"/>
            <w:id w:val="-1857261488"/>
            <w:placeholder>
              <w:docPart w:val="CE724347FEBC47408F9AD7A6C8712781"/>
            </w:placeholder>
          </w:sdtPr>
          <w:sdtEndPr/>
          <w:sdtContent>
            <w:tc>
              <w:tcPr>
                <w:tcW w:w="3946" w:type="dxa"/>
                <w:tcBorders>
                  <w:top w:val="single" w:sz="6" w:space="0" w:color="auto"/>
                  <w:bottom w:val="single" w:sz="6" w:space="0" w:color="auto"/>
                </w:tcBorders>
              </w:tcPr>
              <w:p w:rsidR="00605491" w:rsidRPr="00583114" w:rsidRDefault="00605491" w:rsidP="00605491">
                <w:pPr>
                  <w:rPr>
                    <w:szCs w:val="24"/>
                  </w:rPr>
                </w:pPr>
                <w:r w:rsidRPr="00583114">
                  <w:rPr>
                    <w:lang w:val="pt-BR"/>
                  </w:rPr>
                  <w:t xml:space="preserve">Tel: </w:t>
                </w:r>
                <w:r w:rsidRPr="00583114">
                  <w:rPr>
                    <w:lang w:val="pt-BR"/>
                  </w:rPr>
                  <w:br/>
                  <w:t xml:space="preserve">E-mail: </w:t>
                </w:r>
                <w:r>
                  <w:rPr>
                    <w:lang w:val="pt-BR"/>
                  </w:rPr>
                  <w:t>dayanand.31@gov.in</w:t>
                </w:r>
              </w:p>
            </w:tc>
          </w:sdtContent>
        </w:sdt>
      </w:tr>
      <w:tr w:rsidR="00605491" w:rsidRPr="00583114" w:rsidTr="009F02B2">
        <w:trPr>
          <w:cantSplit/>
          <w:jc w:val="center"/>
        </w:trPr>
        <w:tc>
          <w:tcPr>
            <w:tcW w:w="1461" w:type="dxa"/>
            <w:gridSpan w:val="2"/>
            <w:tcBorders>
              <w:top w:val="single" w:sz="6" w:space="0" w:color="auto"/>
              <w:bottom w:val="single" w:sz="6" w:space="0" w:color="auto"/>
            </w:tcBorders>
          </w:tcPr>
          <w:p w:rsidR="00605491" w:rsidRPr="009F02B2" w:rsidRDefault="00605491" w:rsidP="00094E23">
            <w:pPr>
              <w:rPr>
                <w:b/>
                <w:bCs/>
              </w:rPr>
            </w:pPr>
            <w:r w:rsidRPr="009F02B2">
              <w:rPr>
                <w:b/>
                <w:bCs/>
              </w:rPr>
              <w:t>Contact:</w:t>
            </w:r>
          </w:p>
        </w:tc>
        <w:tc>
          <w:tcPr>
            <w:tcW w:w="4233" w:type="dxa"/>
            <w:gridSpan w:val="3"/>
            <w:tcBorders>
              <w:top w:val="single" w:sz="6" w:space="0" w:color="auto"/>
              <w:bottom w:val="single" w:sz="6" w:space="0" w:color="auto"/>
            </w:tcBorders>
          </w:tcPr>
          <w:p w:rsidR="00605491" w:rsidRPr="009F02B2" w:rsidRDefault="000A2879" w:rsidP="00094E23">
            <w:pPr>
              <w:rPr>
                <w:szCs w:val="24"/>
              </w:rPr>
            </w:pPr>
            <w:sdt>
              <w:sdtPr>
                <w:rPr>
                  <w:szCs w:val="24"/>
                </w:rPr>
                <w:alias w:val="ContactNameOrgCountry"/>
                <w:tag w:val="ContactNameOrgCountry"/>
                <w:id w:val="1492062040"/>
                <w:placeholder>
                  <w:docPart w:val="83AD62112E9F4E038D8D891824FA970A"/>
                </w:placeholder>
                <w:text w:multiLine="1"/>
              </w:sdtPr>
              <w:sdtEndPr/>
              <w:sdtContent>
                <w:proofErr w:type="spellStart"/>
                <w:r w:rsidR="00605491" w:rsidRPr="00583114" w:rsidDel="004F17A3">
                  <w:rPr>
                    <w:szCs w:val="24"/>
                  </w:rPr>
                  <w:t>SharadArora</w:t>
                </w:r>
                <w:proofErr w:type="spellEnd"/>
                <w:r w:rsidR="00605491" w:rsidRPr="00583114" w:rsidDel="004F17A3">
                  <w:rPr>
                    <w:szCs w:val="24"/>
                  </w:rPr>
                  <w:br/>
                </w:r>
                <w:r w:rsidR="00605491">
                  <w:rPr>
                    <w:szCs w:val="24"/>
                  </w:rPr>
                  <w:t>Independent Expert</w:t>
                </w:r>
                <w:r w:rsidR="00605491">
                  <w:rPr>
                    <w:szCs w:val="24"/>
                  </w:rPr>
                  <w:br/>
                  <w:t xml:space="preserve">India </w:t>
                </w:r>
              </w:sdtContent>
            </w:sdt>
          </w:p>
        </w:tc>
        <w:sdt>
          <w:sdtPr>
            <w:alias w:val="ContactTelFaxEmail"/>
            <w:tag w:val="ContactTelFaxEmail"/>
            <w:id w:val="-1555996555"/>
            <w:placeholder>
              <w:docPart w:val="84A1F2D0311740AA8C195BCF5778AB5E"/>
            </w:placeholder>
          </w:sdtPr>
          <w:sdtEndPr/>
          <w:sdtContent>
            <w:sdt>
              <w:sdtPr>
                <w:alias w:val="ContactTelFaxEmail"/>
                <w:tag w:val="ContactTelFaxEmail"/>
                <w:id w:val="-764535141"/>
                <w:placeholder>
                  <w:docPart w:val="4E84EB4F7AA04C0A84F4E000C27EAFDE"/>
                </w:placeholder>
              </w:sdtPr>
              <w:sdtEndPr/>
              <w:sdtContent>
                <w:tc>
                  <w:tcPr>
                    <w:tcW w:w="3946" w:type="dxa"/>
                    <w:tcBorders>
                      <w:top w:val="single" w:sz="6" w:space="0" w:color="auto"/>
                      <w:bottom w:val="single" w:sz="6" w:space="0" w:color="auto"/>
                    </w:tcBorders>
                  </w:tcPr>
                  <w:p w:rsidR="00605491" w:rsidRPr="009F02B2" w:rsidRDefault="00605491" w:rsidP="00094E23">
                    <w:r w:rsidRPr="009F02B2">
                      <w:t>Tel: +91 92121 09999</w:t>
                    </w:r>
                    <w:r w:rsidRPr="009F02B2">
                      <w:br/>
                      <w:t xml:space="preserve">Fax: </w:t>
                    </w:r>
                  </w:p>
                  <w:p w:rsidR="00605491" w:rsidRPr="009F02B2" w:rsidRDefault="00605491" w:rsidP="009F02B2">
                    <w:r w:rsidRPr="009F02B2">
                      <w:t xml:space="preserve">E-mail: </w:t>
                    </w:r>
                    <w:hyperlink r:id="rId15" w:history="1">
                      <w:r w:rsidRPr="0017755B">
                        <w:rPr>
                          <w:rStyle w:val="Hyperlink"/>
                        </w:rPr>
                        <w:t>sharadsan@gmail.com</w:t>
                      </w:r>
                    </w:hyperlink>
                  </w:p>
                </w:tc>
              </w:sdtContent>
            </w:sdt>
          </w:sdtContent>
        </w:sdt>
      </w:tr>
    </w:tbl>
    <w:p w:rsidR="00425C52" w:rsidRPr="00583114" w:rsidRDefault="00425C52" w:rsidP="00425C52">
      <w:pPr>
        <w:rPr>
          <w:b/>
          <w:szCs w:val="24"/>
          <w:lang w:val="pt-BR"/>
        </w:rPr>
      </w:pPr>
    </w:p>
    <w:tbl>
      <w:tblPr>
        <w:tblW w:w="9639" w:type="dxa"/>
        <w:jc w:val="center"/>
        <w:tblLayout w:type="fixed"/>
        <w:tblCellMar>
          <w:left w:w="57" w:type="dxa"/>
          <w:right w:w="57" w:type="dxa"/>
        </w:tblCellMar>
        <w:tblLook w:val="0000" w:firstRow="0" w:lastRow="0" w:firstColumn="0" w:lastColumn="0" w:noHBand="0" w:noVBand="0"/>
      </w:tblPr>
      <w:tblGrid>
        <w:gridCol w:w="1418"/>
        <w:gridCol w:w="8221"/>
      </w:tblGrid>
      <w:tr w:rsidR="00425C52" w:rsidRPr="00583114" w:rsidTr="00E0036A">
        <w:trPr>
          <w:cantSplit/>
          <w:jc w:val="center"/>
        </w:trPr>
        <w:tc>
          <w:tcPr>
            <w:tcW w:w="1418" w:type="dxa"/>
          </w:tcPr>
          <w:p w:rsidR="00425C52" w:rsidRPr="00583114" w:rsidRDefault="00425C52" w:rsidP="00E0036A">
            <w:pPr>
              <w:rPr>
                <w:b/>
                <w:bCs/>
                <w:szCs w:val="24"/>
              </w:rPr>
            </w:pPr>
            <w:r w:rsidRPr="00583114">
              <w:rPr>
                <w:b/>
                <w:bCs/>
                <w:szCs w:val="24"/>
              </w:rPr>
              <w:t>Keywords:</w:t>
            </w:r>
          </w:p>
        </w:tc>
        <w:tc>
          <w:tcPr>
            <w:tcW w:w="8221" w:type="dxa"/>
          </w:tcPr>
          <w:p w:rsidR="00425C52" w:rsidRPr="00583114" w:rsidRDefault="000A2879" w:rsidP="00130990">
            <w:pPr>
              <w:jc w:val="both"/>
              <w:rPr>
                <w:szCs w:val="24"/>
              </w:rPr>
            </w:pPr>
            <w:sdt>
              <w:sdtPr>
                <w:rPr>
                  <w:lang w:eastAsia="zh-CN"/>
                </w:rPr>
                <w:alias w:val="Keywords"/>
                <w:id w:val="-1329598096"/>
                <w:placeholder>
                  <w:docPart w:val="0685ED140AA14C70926DEB5C62894596"/>
                </w:placeholder>
                <w:dataBinding w:prefixMappings="xmlns:ns0='http://purl.org/dc/elements/1.1/' xmlns:ns1='http://schemas.openxmlformats.org/package/2006/metadata/core-properties' " w:xpath="/ns1:coreProperties[1]/ns1:keywords[1]" w:storeItemID="{6C3C8BC8-F283-45AE-878A-BAB7291924A1}"/>
                <w:text/>
              </w:sdtPr>
              <w:sdtEndPr/>
              <w:sdtContent>
                <w:r w:rsidR="00130990" w:rsidRPr="00130990">
                  <w:rPr>
                    <w:lang w:eastAsia="zh-CN"/>
                  </w:rPr>
                  <w:t>Trust Registry</w:t>
                </w:r>
                <w:r w:rsidR="00130990">
                  <w:rPr>
                    <w:lang w:eastAsia="zh-CN"/>
                  </w:rPr>
                  <w:t>;</w:t>
                </w:r>
                <w:r w:rsidR="00130990" w:rsidRPr="00130990">
                  <w:rPr>
                    <w:lang w:eastAsia="zh-CN"/>
                  </w:rPr>
                  <w:t xml:space="preserve"> Devices and Applications</w:t>
                </w:r>
              </w:sdtContent>
            </w:sdt>
          </w:p>
        </w:tc>
      </w:tr>
      <w:tr w:rsidR="00425C52" w:rsidRPr="00583114" w:rsidTr="00E0036A">
        <w:trPr>
          <w:cantSplit/>
          <w:jc w:val="center"/>
        </w:trPr>
        <w:tc>
          <w:tcPr>
            <w:tcW w:w="1418" w:type="dxa"/>
          </w:tcPr>
          <w:p w:rsidR="00425C52" w:rsidRPr="00583114" w:rsidRDefault="00425C52" w:rsidP="00E0036A">
            <w:pPr>
              <w:rPr>
                <w:b/>
                <w:bCs/>
                <w:szCs w:val="24"/>
              </w:rPr>
            </w:pPr>
            <w:r w:rsidRPr="00583114">
              <w:rPr>
                <w:b/>
                <w:bCs/>
                <w:szCs w:val="24"/>
              </w:rPr>
              <w:t>Abstract:</w:t>
            </w:r>
          </w:p>
        </w:tc>
        <w:tc>
          <w:tcPr>
            <w:tcW w:w="8221" w:type="dxa"/>
          </w:tcPr>
          <w:p w:rsidR="00425C52" w:rsidRPr="00583114" w:rsidRDefault="000A2879" w:rsidP="00C77B86">
            <w:pPr>
              <w:jc w:val="both"/>
              <w:rPr>
                <w:szCs w:val="24"/>
              </w:rPr>
            </w:pPr>
            <w:sdt>
              <w:sdtPr>
                <w:alias w:val="Abstract"/>
                <w:tag w:val="Abstract"/>
                <w:id w:val="-510907130"/>
                <w:placeholder>
                  <w:docPart w:val="1CD2DFC0D2534A2B8D4035BB45FD8909"/>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85425510-BA41-46DE-A52B-7CD514CB1FCC}"/>
                <w:text w:multiLine="1"/>
              </w:sdtPr>
              <w:sdtEndPr/>
              <w:sdtContent>
                <w:r w:rsidR="006B504F">
                  <w:t>This</w:t>
                </w:r>
                <w:r w:rsidR="001A107A" w:rsidRPr="0035386D">
                  <w:t xml:space="preserve"> contribution </w:t>
                </w:r>
                <w:r w:rsidR="00C77B86">
                  <w:t xml:space="preserve">proposes initiating a </w:t>
                </w:r>
                <w:r w:rsidR="001A107A" w:rsidRPr="0035386D">
                  <w:t xml:space="preserve">new work item </w:t>
                </w:r>
                <w:r w:rsidR="00C77B86">
                  <w:t>on</w:t>
                </w:r>
                <w:r w:rsidR="001A107A">
                  <w:t xml:space="preserve"> “</w:t>
                </w:r>
                <w:r w:rsidR="001A107A" w:rsidRPr="0035386D">
                  <w:t>Trust Registry for Devices and Applications</w:t>
                </w:r>
                <w:r w:rsidR="00C77B86">
                  <w:t>: requirements, architectural framework</w:t>
                </w:r>
                <w:r w:rsidR="001A107A">
                  <w:t xml:space="preserve">” </w:t>
                </w:r>
              </w:sdtContent>
            </w:sdt>
          </w:p>
        </w:tc>
      </w:tr>
      <w:bookmarkEnd w:id="0"/>
    </w:tbl>
    <w:p w:rsidR="00C77B86" w:rsidRDefault="00C77B86" w:rsidP="00C77B86">
      <w:pPr>
        <w:tabs>
          <w:tab w:val="clear" w:pos="794"/>
          <w:tab w:val="clear" w:pos="1191"/>
          <w:tab w:val="clear" w:pos="1588"/>
          <w:tab w:val="clear" w:pos="1985"/>
        </w:tabs>
        <w:overflowPunct/>
        <w:autoSpaceDE/>
        <w:autoSpaceDN/>
        <w:adjustRightInd/>
        <w:spacing w:before="0"/>
        <w:ind w:left="360"/>
        <w:textAlignment w:val="auto"/>
        <w:rPr>
          <w:b/>
        </w:rPr>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Introduction</w:t>
      </w:r>
    </w:p>
    <w:p w:rsidR="00C45018" w:rsidRPr="00E06D7F" w:rsidRDefault="00C45018" w:rsidP="00C45018">
      <w:pPr>
        <w:jc w:val="both"/>
      </w:pPr>
      <w:r w:rsidRPr="00E06D7F">
        <w:t xml:space="preserve">The role of the network infrastructure is becoming essential to meet the security needs of customers for all types of connected devices and applications, including those not provided by the network operator. Having a registry of trusted devices and applications is a meaningful way, and a prerequisite for creating an environment of trust. Connectivity is an essential aspect for the connected devices and applications, and the network identities present a viable and practical option for identification and management of the trustworthiness of connected devices and applications. The fact that connected devices and applications are online creates the opportunity for trust registries to address the matter of trust in real time. It enables a proposition that a registry could establish, allow, deny and/or alert the user or application provider regarding the trustworthiness of the connected devices and applications in real time. </w:t>
      </w:r>
      <w:r>
        <w:t xml:space="preserve">The concept of the trust framework described above </w:t>
      </w:r>
      <w:proofErr w:type="spellStart"/>
      <w:r>
        <w:t>ismost</w:t>
      </w:r>
      <w:proofErr w:type="spellEnd"/>
      <w:r>
        <w:t xml:space="preserve"> </w:t>
      </w:r>
      <w:r w:rsidRPr="00E06D7F">
        <w:t xml:space="preserve">effective </w:t>
      </w:r>
      <w:r>
        <w:t xml:space="preserve">when customers all over the </w:t>
      </w:r>
      <w:r w:rsidRPr="00E06D7F">
        <w:t xml:space="preserve">world </w:t>
      </w:r>
      <w:r>
        <w:t xml:space="preserve">can be assured of its benefit, regardless of where the connected devices and applications are produced or used. For this to happen, the </w:t>
      </w:r>
      <w:proofErr w:type="gramStart"/>
      <w:r>
        <w:lastRenderedPageBreak/>
        <w:t>registries</w:t>
      </w:r>
      <w:proofErr w:type="gramEnd"/>
      <w:r>
        <w:t xml:space="preserve">, networks, service providers, certification agencies, connected devices and applications </w:t>
      </w:r>
      <w:r w:rsidRPr="00E06D7F">
        <w:t>must</w:t>
      </w:r>
      <w:r>
        <w:t xml:space="preserve"> all</w:t>
      </w:r>
      <w:r w:rsidRPr="00E06D7F">
        <w:t xml:space="preserve"> adhere to some common agreed functions and mechanisms for registration, assertion, revocation and response to a question regarding the trustworthiness of the connected devices and applications</w:t>
      </w:r>
      <w:r>
        <w:t>, first at the start but also</w:t>
      </w:r>
      <w:r w:rsidRPr="00E06D7F">
        <w:t xml:space="preserve"> throughout </w:t>
      </w:r>
      <w:r>
        <w:t>the</w:t>
      </w:r>
      <w:r w:rsidRPr="00E06D7F">
        <w:t xml:space="preserve"> lifecycle. This contribution aims to develop a draft recommendation containing such requirements, architectures, functions and mechanisms, which when implemented by trusted network infrastructures, trust registries, </w:t>
      </w:r>
      <w:r>
        <w:t xml:space="preserve">service providers, </w:t>
      </w:r>
      <w:r w:rsidRPr="00E06D7F">
        <w:t xml:space="preserve">connected devices and applications </w:t>
      </w:r>
      <w:r>
        <w:t xml:space="preserve">will </w:t>
      </w:r>
      <w:r w:rsidRPr="00E06D7F">
        <w:t>enabl</w:t>
      </w:r>
      <w:r>
        <w:t xml:space="preserve">e the presentation of trustworthiness of connected devices and applications </w:t>
      </w:r>
      <w:r w:rsidRPr="00E06D7F">
        <w:t xml:space="preserve">throughout </w:t>
      </w:r>
      <w:r>
        <w:t>their</w:t>
      </w:r>
      <w:r w:rsidRPr="00E06D7F">
        <w:t xml:space="preserve"> lifecycle</w:t>
      </w:r>
      <w:r>
        <w:t>, in a</w:t>
      </w:r>
      <w:r w:rsidRPr="00E06D7F">
        <w:t xml:space="preserve"> sustainable and orderly </w:t>
      </w:r>
      <w:r>
        <w:t>manner, which can be extensible to become a global trust infrastructure</w:t>
      </w:r>
      <w:r w:rsidRPr="00E06D7F">
        <w:t xml:space="preserve">. </w:t>
      </w:r>
    </w:p>
    <w:p w:rsidR="00C45018" w:rsidRPr="00E06D7F" w:rsidRDefault="00C45018" w:rsidP="00C45018">
      <w:pPr>
        <w:spacing w:before="0"/>
        <w:jc w:val="both"/>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Gap Analysis</w:t>
      </w:r>
    </w:p>
    <w:p w:rsidR="00C45018" w:rsidRPr="00E06D7F" w:rsidRDefault="00C45018" w:rsidP="00C45018">
      <w:pPr>
        <w:spacing w:before="0"/>
        <w:rPr>
          <w:b/>
        </w:rPr>
      </w:pPr>
    </w:p>
    <w:p w:rsidR="00C45018" w:rsidRDefault="00C45018" w:rsidP="00C45018">
      <w:pPr>
        <w:spacing w:before="0"/>
        <w:jc w:val="both"/>
        <w:rPr>
          <w:color w:val="000000"/>
          <w:lang w:val="en-US" w:eastAsia="zh-CN"/>
        </w:rPr>
      </w:pPr>
      <w:r w:rsidRPr="00E06D7F">
        <w:rPr>
          <w:color w:val="000000"/>
          <w:lang w:val="en-US" w:eastAsia="zh-CN"/>
        </w:rPr>
        <w:t>The digital and connected world is aware of many trust repositories, and some of these come very close to hosting the requirements of the trust described in the above section. Examples of these are:</w:t>
      </w:r>
    </w:p>
    <w:p w:rsidR="00C77B86" w:rsidRPr="00E06D7F" w:rsidRDefault="00C77B86" w:rsidP="00C45018">
      <w:pPr>
        <w:spacing w:before="0"/>
        <w:jc w:val="both"/>
        <w:rPr>
          <w:color w:val="000000"/>
          <w:lang w:val="en-US" w:eastAsia="zh-CN"/>
        </w:rPr>
      </w:pPr>
    </w:p>
    <w:p w:rsidR="00C45018" w:rsidRPr="00C77B86" w:rsidRDefault="00C45018" w:rsidP="00C45018">
      <w:pPr>
        <w:pStyle w:val="ListParagraph"/>
        <w:numPr>
          <w:ilvl w:val="0"/>
          <w:numId w:val="26"/>
        </w:numPr>
        <w:tabs>
          <w:tab w:val="clear" w:pos="794"/>
          <w:tab w:val="clear" w:pos="1191"/>
          <w:tab w:val="clear" w:pos="1588"/>
          <w:tab w:val="clear" w:pos="1985"/>
        </w:tabs>
        <w:overflowPunct/>
        <w:autoSpaceDE/>
        <w:autoSpaceDN/>
        <w:adjustRightInd/>
        <w:spacing w:before="0"/>
        <w:ind w:firstLineChars="0"/>
        <w:jc w:val="both"/>
        <w:textAlignment w:val="auto"/>
        <w:rPr>
          <w:b/>
          <w:bCs/>
        </w:rPr>
      </w:pPr>
      <w:r w:rsidRPr="00C77B86">
        <w:rPr>
          <w:b/>
          <w:bCs/>
          <w:color w:val="000000"/>
          <w:lang w:val="en-US" w:eastAsia="zh-CN"/>
        </w:rPr>
        <w:t>The global GSM Equipment Identity Register (EIR)</w:t>
      </w:r>
    </w:p>
    <w:p w:rsidR="00C45018" w:rsidRDefault="00C45018" w:rsidP="00C77B86">
      <w:pPr>
        <w:pStyle w:val="ListParagraph"/>
        <w:spacing w:before="0"/>
        <w:ind w:left="960" w:firstLineChars="0" w:firstLine="0"/>
        <w:jc w:val="both"/>
      </w:pPr>
      <w:r w:rsidRPr="00E06D7F">
        <w:rPr>
          <w:color w:val="000000"/>
          <w:lang w:val="en-US" w:eastAsia="zh-CN"/>
        </w:rPr>
        <w:t xml:space="preserve">The GSM EIR is indeed a global repository with properly defined hierarchy and interfaces for EIR to CEIR communication and information sharing. The issue is that the EIR only works for the GSM technology and is not capable of ubiquitous access, the nature of which is required to support </w:t>
      </w:r>
      <w:r w:rsidRPr="00E06D7F">
        <w:t xml:space="preserve">all types of connected devices and applications. It also lacks a mechanism for mutual authentication between the device and the EIR.  It does not support any encryption/ decryption mechanism for the interrogation of devices. It also does not identify trusted applications. </w:t>
      </w:r>
    </w:p>
    <w:p w:rsidR="00C77B86" w:rsidRPr="00E06D7F" w:rsidRDefault="00C77B86" w:rsidP="00C45018">
      <w:pPr>
        <w:pStyle w:val="ListParagraph"/>
        <w:spacing w:before="0"/>
        <w:ind w:left="960" w:firstLine="482"/>
        <w:jc w:val="both"/>
        <w:rPr>
          <w:b/>
        </w:rPr>
      </w:pPr>
    </w:p>
    <w:p w:rsidR="00C45018" w:rsidRPr="00C77B86" w:rsidRDefault="00C45018" w:rsidP="00C45018">
      <w:pPr>
        <w:pStyle w:val="ListParagraph"/>
        <w:numPr>
          <w:ilvl w:val="0"/>
          <w:numId w:val="26"/>
        </w:numPr>
        <w:tabs>
          <w:tab w:val="clear" w:pos="794"/>
          <w:tab w:val="clear" w:pos="1191"/>
          <w:tab w:val="clear" w:pos="1588"/>
          <w:tab w:val="clear" w:pos="1985"/>
        </w:tabs>
        <w:overflowPunct/>
        <w:autoSpaceDE/>
        <w:autoSpaceDN/>
        <w:adjustRightInd/>
        <w:spacing w:before="0"/>
        <w:ind w:firstLineChars="0"/>
        <w:jc w:val="both"/>
        <w:textAlignment w:val="auto"/>
        <w:rPr>
          <w:b/>
          <w:bCs/>
          <w:color w:val="000000"/>
          <w:lang w:val="en-US" w:eastAsia="zh-CN"/>
        </w:rPr>
      </w:pPr>
      <w:r w:rsidRPr="00C77B86">
        <w:rPr>
          <w:b/>
          <w:bCs/>
          <w:color w:val="000000"/>
          <w:lang w:val="en-US" w:eastAsia="zh-CN"/>
        </w:rPr>
        <w:t>Certification Authority (CAs)</w:t>
      </w:r>
    </w:p>
    <w:p w:rsidR="00C45018" w:rsidRDefault="00C45018" w:rsidP="00C77B86">
      <w:pPr>
        <w:pStyle w:val="ListParagraph"/>
        <w:spacing w:before="0"/>
        <w:ind w:left="960" w:firstLineChars="0" w:firstLine="0"/>
        <w:jc w:val="both"/>
      </w:pPr>
      <w:r w:rsidRPr="00E06D7F">
        <w:rPr>
          <w:color w:val="000000"/>
          <w:lang w:val="en-US" w:eastAsia="zh-CN"/>
        </w:rPr>
        <w:t xml:space="preserve">The CA infrastructure (Public Key Infrastructures (PKI – X.509) is globally inter-operable; however, it only knows how to issue certificates and expose the revocation status. It does not have any means for recognizing different manufacturers, different type of devices and services and does not have the technical means for the management and interrogation of devices and applications.  This is dealt under Q11/17 “Generic technologies (such as Directory, PKI, Formal languages, Object Identifiers) to support secure applications” which also deals with Directory services (X.500 series), Secure communication (X.510), Object Identifiers and their Registration Authorities etc. In the proposed work item, </w:t>
      </w:r>
      <w:r w:rsidRPr="00E06D7F">
        <w:t>network based identities will be reused for trust and the focus is on defining the methods and interfaces for registration and sharing of the real time status of certification/ verification of trusted devices and applications.</w:t>
      </w:r>
    </w:p>
    <w:p w:rsidR="00C77B86" w:rsidRPr="00E06D7F" w:rsidRDefault="00C77B86" w:rsidP="00C45018">
      <w:pPr>
        <w:pStyle w:val="ListParagraph"/>
        <w:spacing w:before="0"/>
        <w:ind w:left="960" w:firstLine="480"/>
        <w:jc w:val="both"/>
        <w:rPr>
          <w:color w:val="000000"/>
          <w:lang w:val="en-US" w:eastAsia="zh-CN"/>
        </w:rPr>
      </w:pPr>
    </w:p>
    <w:p w:rsidR="00C45018" w:rsidRPr="00C77B86" w:rsidRDefault="00C45018" w:rsidP="00C45018">
      <w:pPr>
        <w:pStyle w:val="ListParagraph"/>
        <w:numPr>
          <w:ilvl w:val="0"/>
          <w:numId w:val="26"/>
        </w:numPr>
        <w:tabs>
          <w:tab w:val="clear" w:pos="794"/>
          <w:tab w:val="clear" w:pos="1191"/>
          <w:tab w:val="clear" w:pos="1588"/>
          <w:tab w:val="clear" w:pos="1985"/>
        </w:tabs>
        <w:overflowPunct/>
        <w:autoSpaceDE/>
        <w:autoSpaceDN/>
        <w:adjustRightInd/>
        <w:spacing w:before="0"/>
        <w:ind w:firstLineChars="0"/>
        <w:jc w:val="both"/>
        <w:textAlignment w:val="auto"/>
        <w:rPr>
          <w:b/>
          <w:bCs/>
        </w:rPr>
      </w:pPr>
      <w:r w:rsidRPr="00C77B86">
        <w:rPr>
          <w:b/>
          <w:bCs/>
        </w:rPr>
        <w:t>The Domain Name System</w:t>
      </w:r>
      <w:r w:rsidR="00C77B86">
        <w:rPr>
          <w:b/>
          <w:bCs/>
        </w:rPr>
        <w:t xml:space="preserve"> (DNS)</w:t>
      </w:r>
    </w:p>
    <w:p w:rsidR="00C45018" w:rsidRPr="00E06D7F" w:rsidRDefault="00C45018" w:rsidP="00C77B86">
      <w:pPr>
        <w:pStyle w:val="ListParagraph"/>
        <w:spacing w:before="0"/>
        <w:ind w:left="960" w:firstLineChars="0" w:firstLine="0"/>
        <w:jc w:val="both"/>
        <w:rPr>
          <w:b/>
        </w:rPr>
      </w:pPr>
      <w:r w:rsidRPr="00E06D7F">
        <w:rPr>
          <w:color w:val="000000"/>
          <w:lang w:val="en-US" w:eastAsia="zh-CN"/>
        </w:rPr>
        <w:t>The DNS is a look up for internet resources. Whilst it has a global footprint, has the capability to acknowledge many registrars, identify the owner of the internet resource and manages the lifecycle of the internet assets, it lacks the ability to maintain identities other than as IP addresses, and does not have the mechanisms identifying different types of assets (thousands of types of Devices and Applications) the methods for their interrogation and maintenance of their trustworthiness</w:t>
      </w:r>
    </w:p>
    <w:p w:rsidR="00C45018" w:rsidRPr="00E06D7F" w:rsidRDefault="00C45018" w:rsidP="00C45018">
      <w:pPr>
        <w:spacing w:before="0"/>
        <w:rPr>
          <w:b/>
        </w:rPr>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Problem Statement:</w:t>
      </w:r>
    </w:p>
    <w:p w:rsidR="00C45018" w:rsidRPr="00E06D7F" w:rsidRDefault="00C45018" w:rsidP="00C45018">
      <w:pPr>
        <w:jc w:val="both"/>
        <w:rPr>
          <w:color w:val="000000"/>
          <w:lang w:val="en-US" w:eastAsia="zh-CN"/>
        </w:rPr>
      </w:pPr>
      <w:r w:rsidRPr="00E06D7F">
        <w:rPr>
          <w:color w:val="000000"/>
          <w:lang w:val="en-US" w:eastAsia="zh-CN"/>
        </w:rPr>
        <w:t>The rapid expansion of new and evolving ecosystems of devices and applications that are enabling advanced services by interconnecting physical and virtual things, require improvements in trust infrastructure for identification, authentication and authorization amongst the unrelated and diverse set of entities within the ecosystem including users, service providers, devices, networks and applications.</w:t>
      </w:r>
    </w:p>
    <w:p w:rsidR="00C77B86" w:rsidRDefault="00C77B86" w:rsidP="00C45018">
      <w:pPr>
        <w:jc w:val="both"/>
        <w:rPr>
          <w:color w:val="000000"/>
          <w:lang w:val="en-US" w:eastAsia="zh-CN"/>
        </w:rPr>
      </w:pPr>
    </w:p>
    <w:p w:rsidR="00C45018" w:rsidRPr="00E06D7F" w:rsidRDefault="00C45018" w:rsidP="00C45018">
      <w:pPr>
        <w:jc w:val="both"/>
        <w:rPr>
          <w:color w:val="000000"/>
          <w:lang w:val="en-US" w:eastAsia="zh-CN"/>
        </w:rPr>
      </w:pPr>
      <w:r w:rsidRPr="00E06D7F">
        <w:rPr>
          <w:color w:val="000000"/>
          <w:lang w:val="en-US" w:eastAsia="zh-CN"/>
        </w:rPr>
        <w:t>If the ICT layer interfaces and related processes are standardized over a wide range of network technologies, the new standardized infrastructure can be used for an open yet secured access and interactions between devices and applications in distributed ecosystems.</w:t>
      </w:r>
    </w:p>
    <w:p w:rsidR="00C45018" w:rsidRPr="00E06D7F" w:rsidRDefault="00C45018" w:rsidP="00C45018">
      <w:pPr>
        <w:jc w:val="both"/>
        <w:rPr>
          <w:b/>
          <w:lang w:val="en-US"/>
        </w:rPr>
      </w:pPr>
      <w:r w:rsidRPr="00E06D7F">
        <w:rPr>
          <w:color w:val="000000"/>
          <w:lang w:val="en-US" w:eastAsia="zh-CN"/>
        </w:rPr>
        <w:t xml:space="preserve">However, there is no common definition or understanding regarding how the trusted network infrastructures and trust registries should interconnect and interface with each other to share attributes of trustworthiness of connected devices and applications between each other in real time such as to create a trusted ecosystem that users can benefit from.  </w:t>
      </w:r>
    </w:p>
    <w:p w:rsidR="00C45018" w:rsidRPr="00E06D7F" w:rsidRDefault="00C45018" w:rsidP="00C45018">
      <w:pPr>
        <w:spacing w:before="0"/>
        <w:ind w:left="360"/>
        <w:rPr>
          <w:b/>
        </w:rPr>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Use Cases:</w:t>
      </w:r>
    </w:p>
    <w:p w:rsidR="00C45018" w:rsidRPr="00E06D7F" w:rsidRDefault="00C45018" w:rsidP="00C45018">
      <w:pPr>
        <w:pStyle w:val="ListParagraph"/>
        <w:numPr>
          <w:ilvl w:val="0"/>
          <w:numId w:val="25"/>
        </w:numPr>
        <w:tabs>
          <w:tab w:val="clear" w:pos="794"/>
          <w:tab w:val="clear" w:pos="1191"/>
          <w:tab w:val="clear" w:pos="1588"/>
          <w:tab w:val="clear" w:pos="1985"/>
        </w:tabs>
        <w:overflowPunct/>
        <w:autoSpaceDE/>
        <w:adjustRightInd/>
        <w:spacing w:before="0"/>
        <w:ind w:firstLineChars="0"/>
        <w:jc w:val="both"/>
        <w:textAlignment w:val="auto"/>
        <w:rPr>
          <w:bCs/>
        </w:rPr>
      </w:pPr>
      <w:r w:rsidRPr="00E06D7F">
        <w:rPr>
          <w:bCs/>
        </w:rPr>
        <w:t xml:space="preserve">Public service vehicles are identified using the globally unique root of trust identifier (e.g. </w:t>
      </w:r>
      <w:proofErr w:type="spellStart"/>
      <w:r w:rsidRPr="00E06D7F">
        <w:rPr>
          <w:bCs/>
        </w:rPr>
        <w:t>IccID</w:t>
      </w:r>
      <w:proofErr w:type="spellEnd"/>
      <w:r w:rsidRPr="00E06D7F">
        <w:rPr>
          <w:bCs/>
        </w:rPr>
        <w:t>) embedded in the vehicle’s telematics control unit and interrogated by the trust repository by the use of the network identifier (e.g. MSISDN). The repository of connected devices (in this example, a connected vehicle) is thus identified and secured using the globally unique network based root(s) of trust. The registration enables the establishment and verification of the genuineness of the connected device in real time, using tamper resistant roots of trust anchored in the network;</w:t>
      </w:r>
    </w:p>
    <w:p w:rsidR="00C45018" w:rsidRPr="00E06D7F" w:rsidRDefault="00C45018" w:rsidP="00C45018">
      <w:pPr>
        <w:pStyle w:val="ListParagraph"/>
        <w:numPr>
          <w:ilvl w:val="0"/>
          <w:numId w:val="25"/>
        </w:numPr>
        <w:tabs>
          <w:tab w:val="clear" w:pos="794"/>
          <w:tab w:val="clear" w:pos="1191"/>
          <w:tab w:val="clear" w:pos="1588"/>
          <w:tab w:val="clear" w:pos="1985"/>
        </w:tabs>
        <w:overflowPunct/>
        <w:autoSpaceDE/>
        <w:adjustRightInd/>
        <w:spacing w:before="0"/>
        <w:ind w:firstLineChars="0"/>
        <w:jc w:val="both"/>
        <w:textAlignment w:val="auto"/>
        <w:rPr>
          <w:bCs/>
        </w:rPr>
      </w:pPr>
      <w:r w:rsidRPr="00E06D7F">
        <w:rPr>
          <w:bCs/>
        </w:rPr>
        <w:t>People are routinely identified by the mobile numbers when using financial transactions. However, there is no explicit mechanism for the financial community to establish in real time, the veracity of the network identifier (e.g. the mobile number in this example); and</w:t>
      </w:r>
    </w:p>
    <w:p w:rsidR="00C45018" w:rsidRPr="00E06D7F" w:rsidRDefault="00C45018" w:rsidP="00C45018">
      <w:pPr>
        <w:pStyle w:val="ListParagraph"/>
        <w:numPr>
          <w:ilvl w:val="0"/>
          <w:numId w:val="25"/>
        </w:numPr>
        <w:tabs>
          <w:tab w:val="clear" w:pos="794"/>
          <w:tab w:val="clear" w:pos="1191"/>
          <w:tab w:val="clear" w:pos="1588"/>
          <w:tab w:val="clear" w:pos="1985"/>
        </w:tabs>
        <w:overflowPunct/>
        <w:autoSpaceDE/>
        <w:adjustRightInd/>
        <w:spacing w:before="0"/>
        <w:ind w:firstLineChars="0"/>
        <w:jc w:val="both"/>
        <w:textAlignment w:val="auto"/>
        <w:rPr>
          <w:bCs/>
        </w:rPr>
      </w:pPr>
      <w:r w:rsidRPr="00E06D7F">
        <w:rPr>
          <w:bCs/>
        </w:rPr>
        <w:t>Connected devices are manufactured in one country and exported for use in several other markets. A trust infrastructure is required to ensure a real time look up facility, that is based on a tamper resistant root of trust, which works across networks and across borders, that can easily establish to a user/ beneficiary of the connected device whether the device and its applications are still trust worthy (without any compromise).</w:t>
      </w:r>
    </w:p>
    <w:p w:rsidR="00C45018" w:rsidRPr="00E06D7F" w:rsidRDefault="00C45018" w:rsidP="00C45018">
      <w:pPr>
        <w:jc w:val="both"/>
        <w:rPr>
          <w:bCs/>
          <w:lang w:val="en-US"/>
        </w:rPr>
      </w:pPr>
      <w:r w:rsidRPr="00E06D7F">
        <w:rPr>
          <w:bCs/>
          <w:lang w:val="en-US"/>
        </w:rPr>
        <w:t>Th</w:t>
      </w:r>
      <w:r>
        <w:rPr>
          <w:bCs/>
          <w:lang w:val="en-US"/>
        </w:rPr>
        <w:t>is</w:t>
      </w:r>
      <w:r w:rsidRPr="00E06D7F">
        <w:rPr>
          <w:bCs/>
          <w:lang w:val="en-US"/>
        </w:rPr>
        <w:t xml:space="preserve"> contribution </w:t>
      </w:r>
      <w:r>
        <w:rPr>
          <w:bCs/>
          <w:lang w:val="en-US"/>
        </w:rPr>
        <w:t xml:space="preserve">proposing a new work item aims to </w:t>
      </w:r>
      <w:r w:rsidRPr="00E06D7F">
        <w:rPr>
          <w:bCs/>
          <w:lang w:val="en-US"/>
        </w:rPr>
        <w:t>defin</w:t>
      </w:r>
      <w:r>
        <w:rPr>
          <w:bCs/>
          <w:lang w:val="en-US"/>
        </w:rPr>
        <w:t>e</w:t>
      </w:r>
      <w:r w:rsidRPr="00E06D7F">
        <w:rPr>
          <w:bCs/>
          <w:lang w:val="en-US"/>
        </w:rPr>
        <w:t xml:space="preserve"> the methods and interfaces for:</w:t>
      </w:r>
    </w:p>
    <w:p w:rsidR="00C45018" w:rsidRPr="00E06D7F" w:rsidRDefault="00C45018" w:rsidP="00C45018">
      <w:pPr>
        <w:pStyle w:val="ListParagraph"/>
        <w:numPr>
          <w:ilvl w:val="0"/>
          <w:numId w:val="25"/>
        </w:numPr>
        <w:ind w:firstLineChars="0"/>
        <w:jc w:val="both"/>
        <w:rPr>
          <w:bCs/>
          <w:lang w:val="en-US"/>
        </w:rPr>
      </w:pPr>
      <w:r w:rsidRPr="00E06D7F">
        <w:rPr>
          <w:bCs/>
          <w:lang w:val="en-US"/>
        </w:rPr>
        <w:t>registration of connected devices and applications with trust registries using the identifiers provided within trusted network infrastructures;</w:t>
      </w:r>
    </w:p>
    <w:p w:rsidR="00C45018" w:rsidRPr="00E06D7F" w:rsidRDefault="00C45018" w:rsidP="00C45018">
      <w:pPr>
        <w:pStyle w:val="ListParagraph"/>
        <w:numPr>
          <w:ilvl w:val="0"/>
          <w:numId w:val="25"/>
        </w:numPr>
        <w:ind w:firstLineChars="0"/>
        <w:jc w:val="both"/>
        <w:rPr>
          <w:bCs/>
          <w:lang w:val="en-US"/>
        </w:rPr>
      </w:pPr>
      <w:r w:rsidRPr="00E06D7F">
        <w:rPr>
          <w:bCs/>
          <w:lang w:val="en-US"/>
        </w:rPr>
        <w:t>the real time sharing of the status of certification/ verification amongst the network operators (including the OTT, IoT network providers), trust repositories and the beneficiary users; and</w:t>
      </w:r>
    </w:p>
    <w:p w:rsidR="00C45018" w:rsidRPr="00E06D7F" w:rsidRDefault="00C45018" w:rsidP="00C45018">
      <w:pPr>
        <w:pStyle w:val="ListParagraph"/>
        <w:numPr>
          <w:ilvl w:val="0"/>
          <w:numId w:val="25"/>
        </w:numPr>
        <w:ind w:firstLineChars="0"/>
        <w:jc w:val="both"/>
        <w:rPr>
          <w:bCs/>
          <w:lang w:val="en-US"/>
        </w:rPr>
      </w:pPr>
      <w:proofErr w:type="gramStart"/>
      <w:r w:rsidRPr="00E06D7F">
        <w:rPr>
          <w:bCs/>
          <w:lang w:val="en-US"/>
        </w:rPr>
        <w:t>the</w:t>
      </w:r>
      <w:proofErr w:type="gramEnd"/>
      <w:r w:rsidRPr="00E06D7F">
        <w:rPr>
          <w:bCs/>
          <w:lang w:val="en-US"/>
        </w:rPr>
        <w:t xml:space="preserve"> development of a globally inter-operable repository of trusted devices and applications using a hierarchical system of trust repositories.</w:t>
      </w:r>
    </w:p>
    <w:p w:rsidR="00C45018" w:rsidRPr="00E06D7F" w:rsidRDefault="00C45018" w:rsidP="00C45018">
      <w:pPr>
        <w:jc w:val="both"/>
        <w:rPr>
          <w:bCs/>
          <w:lang w:val="en-US"/>
        </w:rPr>
      </w:pPr>
      <w:r>
        <w:rPr>
          <w:bCs/>
          <w:lang w:val="en-US"/>
        </w:rPr>
        <w:t>It proposes to</w:t>
      </w:r>
      <w:r w:rsidRPr="00E06D7F">
        <w:rPr>
          <w:bCs/>
          <w:lang w:val="en-US"/>
        </w:rPr>
        <w:t xml:space="preserve"> define technical aspects relevant to the trust frameworks, </w:t>
      </w:r>
      <w:r>
        <w:rPr>
          <w:bCs/>
          <w:lang w:val="en-US"/>
        </w:rPr>
        <w:t>and doe</w:t>
      </w:r>
      <w:r w:rsidRPr="001C55A1">
        <w:rPr>
          <w:bCs/>
          <w:lang w:val="en-US"/>
        </w:rPr>
        <w:t>s not</w:t>
      </w:r>
      <w:r w:rsidRPr="00E06D7F">
        <w:rPr>
          <w:bCs/>
          <w:lang w:val="en-US"/>
        </w:rPr>
        <w:t xml:space="preserve"> intend to cover any of the following:</w:t>
      </w:r>
    </w:p>
    <w:p w:rsidR="00C45018" w:rsidRPr="00E06D7F" w:rsidRDefault="00C45018" w:rsidP="00C45018">
      <w:pPr>
        <w:pStyle w:val="ListParagraph"/>
        <w:numPr>
          <w:ilvl w:val="0"/>
          <w:numId w:val="25"/>
        </w:numPr>
        <w:ind w:firstLineChars="0"/>
        <w:jc w:val="both"/>
        <w:rPr>
          <w:bCs/>
          <w:lang w:val="en-US"/>
        </w:rPr>
      </w:pPr>
      <w:r w:rsidRPr="00E06D7F">
        <w:rPr>
          <w:bCs/>
          <w:lang w:val="en-US"/>
        </w:rPr>
        <w:t>the administrative aspects for hosting and running the trust registries; and</w:t>
      </w:r>
    </w:p>
    <w:p w:rsidR="00C45018" w:rsidRPr="00E06D7F" w:rsidRDefault="00C45018" w:rsidP="00C45018">
      <w:pPr>
        <w:pStyle w:val="ListParagraph"/>
        <w:numPr>
          <w:ilvl w:val="0"/>
          <w:numId w:val="25"/>
        </w:numPr>
        <w:ind w:firstLineChars="0"/>
        <w:jc w:val="both"/>
        <w:rPr>
          <w:bCs/>
          <w:lang w:val="en-US"/>
        </w:rPr>
      </w:pPr>
      <w:r w:rsidRPr="00E06D7F">
        <w:rPr>
          <w:bCs/>
          <w:lang w:val="en-US"/>
        </w:rPr>
        <w:t>The national and international agreements required between connected device and application providers, trust registries and network operators.</w:t>
      </w:r>
    </w:p>
    <w:p w:rsidR="00C45018" w:rsidRPr="00E06D7F" w:rsidRDefault="00C45018" w:rsidP="00C45018">
      <w:pPr>
        <w:spacing w:before="0"/>
      </w:pPr>
    </w:p>
    <w:p w:rsidR="00C45018" w:rsidRPr="00E06D7F" w:rsidRDefault="00C45018" w:rsidP="00C45018">
      <w:pPr>
        <w:spacing w:before="0"/>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Proposal</w:t>
      </w:r>
    </w:p>
    <w:p w:rsidR="000912B6" w:rsidRDefault="000912B6" w:rsidP="00C45018">
      <w:pPr>
        <w:jc w:val="both"/>
      </w:pPr>
      <w:r w:rsidRPr="000912B6">
        <w:t xml:space="preserve">Regulators and security agencies are seized with the importance of creating regulations and policies for certification of smart devices and applications. A globally inter-operable hierarchy and architecture of device and application registries is required for proper information and protection of the user community. Registration and revocation mechanisms are required for identification of trusted and un-trusted devices and applications, and sharing of the information between registrars, manufacturers and service providers, beneficiary ecosystem. Accordingly, </w:t>
      </w:r>
      <w:r>
        <w:t>a</w:t>
      </w:r>
      <w:r w:rsidRPr="000912B6">
        <w:t xml:space="preserve"> new work item is </w:t>
      </w:r>
      <w:r w:rsidRPr="000912B6">
        <w:lastRenderedPageBreak/>
        <w:t xml:space="preserve">proposed to be initiated under SG-13, Q16, WP-3, which aims to define the requirements that must be fulfilled by </w:t>
      </w:r>
      <w:proofErr w:type="gramStart"/>
      <w:r w:rsidRPr="000912B6">
        <w:t>a such</w:t>
      </w:r>
      <w:proofErr w:type="gramEnd"/>
      <w:r w:rsidRPr="000912B6">
        <w:t xml:space="preserve"> registry that, when supported by the member states, the industry and the beneficiaries, will create an environment for sustainable and orderly proliferation of secure devices and applications.</w:t>
      </w:r>
    </w:p>
    <w:p w:rsidR="000912B6" w:rsidRDefault="00C45018" w:rsidP="00C45018">
      <w:pPr>
        <w:jc w:val="both"/>
      </w:pPr>
      <w:r w:rsidRPr="00E06D7F">
        <w:t>This contribution proposes initiation of a new work item under the Q16</w:t>
      </w:r>
      <w:r w:rsidR="009F02B2">
        <w:t>/13</w:t>
      </w:r>
      <w:r w:rsidRPr="00E06D7F">
        <w:t xml:space="preserve"> on “</w:t>
      </w:r>
      <w:r w:rsidRPr="00E06D7F">
        <w:rPr>
          <w:lang w:eastAsia="zh-CN"/>
        </w:rPr>
        <w:t>Trust Registry for Devices and Applications</w:t>
      </w:r>
      <w:r w:rsidR="009F02B2">
        <w:rPr>
          <w:lang w:eastAsia="zh-CN"/>
        </w:rPr>
        <w:t>: requirements, architectural framework</w:t>
      </w:r>
      <w:r w:rsidRPr="00E06D7F">
        <w:rPr>
          <w:lang w:eastAsia="zh-CN"/>
        </w:rPr>
        <w:t>”.</w:t>
      </w:r>
      <w:r w:rsidRPr="00E06D7F">
        <w:t xml:space="preserve"> A </w:t>
      </w:r>
      <w:r w:rsidR="000912B6">
        <w:t xml:space="preserve">preliminary </w:t>
      </w:r>
      <w:r w:rsidRPr="00E06D7F">
        <w:t xml:space="preserve">draft recommendation </w:t>
      </w:r>
      <w:r w:rsidR="000912B6">
        <w:t>outlining</w:t>
      </w:r>
      <w:r w:rsidRPr="00E06D7F">
        <w:t xml:space="preserve"> the scope</w:t>
      </w:r>
      <w:r w:rsidR="00C54D96">
        <w:t>,</w:t>
      </w:r>
      <w:r w:rsidRPr="00E06D7F">
        <w:t xml:space="preserve"> summary </w:t>
      </w:r>
      <w:r w:rsidR="00C54D96">
        <w:t xml:space="preserve">and </w:t>
      </w:r>
      <w:r w:rsidR="000912B6">
        <w:t xml:space="preserve">concept of a hierarchical </w:t>
      </w:r>
      <w:proofErr w:type="spellStart"/>
      <w:r w:rsidR="000912B6">
        <w:t>architecture</w:t>
      </w:r>
      <w:r w:rsidRPr="00E06D7F">
        <w:t>is</w:t>
      </w:r>
      <w:proofErr w:type="spellEnd"/>
      <w:r w:rsidRPr="00E06D7F">
        <w:t xml:space="preserve"> annexed </w:t>
      </w:r>
      <w:r w:rsidR="00C54D96">
        <w:t>(</w:t>
      </w:r>
      <w:r w:rsidRPr="00E06D7F">
        <w:t>Annexure-I</w:t>
      </w:r>
      <w:r w:rsidR="00C54D96">
        <w:t>)</w:t>
      </w:r>
      <w:r w:rsidRPr="00E06D7F">
        <w:t xml:space="preserve">. </w:t>
      </w:r>
    </w:p>
    <w:p w:rsidR="00C45018" w:rsidRDefault="00C45018" w:rsidP="00C45018">
      <w:pPr>
        <w:jc w:val="both"/>
      </w:pPr>
    </w:p>
    <w:p w:rsidR="00FA4197" w:rsidRPr="00E06D7F" w:rsidRDefault="00FA4197" w:rsidP="00C45018">
      <w:pPr>
        <w:jc w:val="both"/>
      </w:pPr>
    </w:p>
    <w:p w:rsidR="00C45018" w:rsidRPr="00E06D7F" w:rsidRDefault="00C45018" w:rsidP="00C45018">
      <w:pPr>
        <w:spacing w:before="0"/>
      </w:pPr>
    </w:p>
    <w:p w:rsidR="00C45018" w:rsidRPr="00E06D7F" w:rsidRDefault="00C45018" w:rsidP="00C45018">
      <w:pPr>
        <w:spacing w:before="0"/>
        <w:jc w:val="center"/>
      </w:pPr>
    </w:p>
    <w:p w:rsidR="00C45018" w:rsidRPr="00E06D7F" w:rsidRDefault="00C45018" w:rsidP="00C45018">
      <w:pPr>
        <w:spacing w:before="0"/>
        <w:jc w:val="center"/>
      </w:pPr>
    </w:p>
    <w:p w:rsidR="00C45018" w:rsidRPr="00E06D7F" w:rsidRDefault="00C45018" w:rsidP="00C45018">
      <w:pPr>
        <w:spacing w:before="0"/>
        <w:rPr>
          <w:b/>
          <w:bCs/>
          <w:sz w:val="28"/>
          <w:szCs w:val="28"/>
        </w:rPr>
      </w:pPr>
      <w:r w:rsidRPr="00E06D7F">
        <w:rPr>
          <w:b/>
          <w:bCs/>
          <w:sz w:val="28"/>
          <w:szCs w:val="28"/>
        </w:rPr>
        <w:br w:type="page"/>
      </w:r>
    </w:p>
    <w:p w:rsidR="00C45018" w:rsidRPr="00E06D7F" w:rsidRDefault="00C45018" w:rsidP="00C45018">
      <w:pPr>
        <w:spacing w:before="0"/>
        <w:jc w:val="center"/>
        <w:rPr>
          <w:b/>
          <w:bCs/>
          <w:sz w:val="28"/>
          <w:szCs w:val="28"/>
        </w:rPr>
      </w:pPr>
      <w:r w:rsidRPr="00E06D7F">
        <w:rPr>
          <w:b/>
          <w:bCs/>
          <w:sz w:val="28"/>
          <w:szCs w:val="28"/>
        </w:rPr>
        <w:lastRenderedPageBreak/>
        <w:t>Annexure- I</w:t>
      </w:r>
    </w:p>
    <w:p w:rsidR="00C45018" w:rsidRPr="00E06D7F" w:rsidRDefault="00C45018" w:rsidP="00C45018">
      <w:pPr>
        <w:pStyle w:val="RecNo"/>
      </w:pPr>
    </w:p>
    <w:p w:rsidR="003266C7" w:rsidRDefault="00C45018" w:rsidP="00C45018">
      <w:pPr>
        <w:pStyle w:val="RecNo"/>
        <w:jc w:val="both"/>
      </w:pPr>
      <w:r w:rsidRPr="00E06D7F">
        <w:t xml:space="preserve">Draft Recommendation ITU-T </w:t>
      </w:r>
      <w:proofErr w:type="spellStart"/>
      <w:r w:rsidRPr="00E06D7F">
        <w:t>Y.xxxx</w:t>
      </w:r>
      <w:proofErr w:type="spellEnd"/>
      <w:r w:rsidRPr="00E06D7F">
        <w:t xml:space="preserve">: </w:t>
      </w:r>
    </w:p>
    <w:p w:rsidR="003266C7" w:rsidRDefault="003266C7" w:rsidP="00C45018">
      <w:pPr>
        <w:pStyle w:val="RecNo"/>
        <w:jc w:val="both"/>
      </w:pPr>
    </w:p>
    <w:p w:rsidR="00C45018" w:rsidRPr="00E06D7F" w:rsidRDefault="00C45018" w:rsidP="00C45018">
      <w:pPr>
        <w:pStyle w:val="RecNo"/>
        <w:jc w:val="both"/>
      </w:pPr>
      <w:r w:rsidRPr="00E06D7F">
        <w:t>Trust Registry for Devices and Applications</w:t>
      </w:r>
      <w:r w:rsidR="00C5669E">
        <w:t xml:space="preserve">: </w:t>
      </w:r>
      <w:r w:rsidR="00C5669E" w:rsidRPr="00C5669E">
        <w:t>requirements, architectural framework</w:t>
      </w:r>
    </w:p>
    <w:p w:rsidR="00C5669E" w:rsidRDefault="00C5669E" w:rsidP="00C45018">
      <w:pPr>
        <w:pStyle w:val="Headingb"/>
      </w:pPr>
    </w:p>
    <w:p w:rsidR="00C45018" w:rsidRPr="00E06D7F" w:rsidRDefault="00C45018" w:rsidP="003266C7">
      <w:pPr>
        <w:pStyle w:val="Headingb"/>
      </w:pPr>
      <w:r w:rsidRPr="00E06D7F">
        <w:t>Summary</w:t>
      </w:r>
    </w:p>
    <w:p w:rsidR="00C45018" w:rsidRPr="00E06D7F" w:rsidRDefault="00C45018" w:rsidP="00C45018">
      <w:pPr>
        <w:jc w:val="both"/>
      </w:pPr>
      <w:r w:rsidRPr="00E06D7F">
        <w:t xml:space="preserve">The world is witnessing a massive proliferation of connected devices and services that affect every day of life. The security threats from this vast, distributed and often unregulated emerging ecosystem of providers of devices and applications are also clear to the world. Regulators and security agencies across the world are seized with the importance of creating regulations, policies, architectures, operating procedures and industry best practices to create a trusted environment. This recommendation defines the requirements that must be fulfilled by a trust registry that, when supported by the member states, the industry and the beneficiaries, is likely to create an environment for sustainable and orderly proliferation of secure devices and applications. </w:t>
      </w:r>
    </w:p>
    <w:p w:rsidR="00C45018" w:rsidRPr="00E06D7F" w:rsidRDefault="00C45018" w:rsidP="00C45018">
      <w:pPr>
        <w:jc w:val="both"/>
      </w:pPr>
      <w:r w:rsidRPr="00E06D7F">
        <w:t>A hierarchical structure of registrars and a mechanism for the registration and lifecycle management of devices and applications is recommended, with the objective that the reliability of a device or an application can be verified at any point in time.</w:t>
      </w:r>
    </w:p>
    <w:p w:rsidR="00C45018" w:rsidRPr="00E06D7F" w:rsidRDefault="00C45018" w:rsidP="00C45018">
      <w:pPr>
        <w:jc w:val="both"/>
      </w:pPr>
      <w:r w:rsidRPr="00E06D7F">
        <w:t>A mechanism has been outlined by which member states can set up a registry, and, the ecosystem of service providers, operators, device manufacturers and providers of applications can register their genuine/ trusted devices and applications, to the registry. Methods of provisioning the information, from one registrar to another, to create a globally inter-operable security infrastructure and enable the management of vulnerabilities are also defined in this recommendation.</w:t>
      </w:r>
    </w:p>
    <w:p w:rsidR="00C45018" w:rsidRPr="00E06D7F" w:rsidRDefault="00C45018" w:rsidP="00C45018">
      <w:pPr>
        <w:pStyle w:val="Headingb"/>
      </w:pPr>
      <w:r w:rsidRPr="00E06D7F">
        <w:t>Keywords</w:t>
      </w:r>
    </w:p>
    <w:p w:rsidR="00C45018" w:rsidRPr="00E06D7F" w:rsidRDefault="00C45018" w:rsidP="00C45018">
      <w:r w:rsidRPr="00E06D7F">
        <w:t>&lt;Mandatory&gt;</w:t>
      </w:r>
    </w:p>
    <w:p w:rsidR="00C45018" w:rsidRPr="00E06D7F" w:rsidRDefault="00C45018" w:rsidP="00C45018">
      <w:pPr>
        <w:pStyle w:val="Headingb"/>
      </w:pPr>
      <w:r w:rsidRPr="00E06D7F">
        <w:t>Introduction</w:t>
      </w:r>
    </w:p>
    <w:p w:rsidR="00C45018" w:rsidRPr="00E06D7F" w:rsidRDefault="00C45018" w:rsidP="00C45018">
      <w:r w:rsidRPr="00E06D7F">
        <w:t>&lt;Optional – This clause should appear only if it contains information different from that in Scope and Summary&gt;</w:t>
      </w:r>
    </w:p>
    <w:p w:rsidR="00C45018" w:rsidRPr="00E06D7F" w:rsidRDefault="00C45018" w:rsidP="00C45018">
      <w:pPr>
        <w:pStyle w:val="Heading1"/>
      </w:pPr>
      <w:r w:rsidRPr="00E06D7F">
        <w:t>1</w:t>
      </w:r>
      <w:r w:rsidRPr="00E06D7F">
        <w:tab/>
        <w:t>Scope</w:t>
      </w:r>
    </w:p>
    <w:p w:rsidR="00C45018" w:rsidRPr="00E06D7F" w:rsidRDefault="00C45018" w:rsidP="00C45018">
      <w:r w:rsidRPr="00E06D7F">
        <w:t>The recommendation includes:</w:t>
      </w:r>
    </w:p>
    <w:p w:rsidR="00C45018" w:rsidRPr="00E06D7F" w:rsidRDefault="00C45018" w:rsidP="00C45018">
      <w:pPr>
        <w:pStyle w:val="ListParagraph"/>
        <w:numPr>
          <w:ilvl w:val="0"/>
          <w:numId w:val="21"/>
        </w:numPr>
        <w:ind w:firstLineChars="0"/>
        <w:jc w:val="both"/>
      </w:pPr>
      <w:r w:rsidRPr="00E06D7F">
        <w:t>Requirements for a registrar for registration, certification and revocation of devices and applications enabling trustworthy networking and services;</w:t>
      </w:r>
    </w:p>
    <w:p w:rsidR="00C45018" w:rsidRPr="00E06D7F" w:rsidRDefault="00C45018" w:rsidP="00C45018">
      <w:pPr>
        <w:pStyle w:val="ListParagraph"/>
        <w:numPr>
          <w:ilvl w:val="0"/>
          <w:numId w:val="21"/>
        </w:numPr>
        <w:ind w:firstLineChars="0"/>
        <w:jc w:val="both"/>
      </w:pPr>
      <w:r w:rsidRPr="00E06D7F">
        <w:t>Requirements for root(s) of trust to enable identification and authentication of devices and applications at a trust registry;</w:t>
      </w:r>
    </w:p>
    <w:p w:rsidR="00C45018" w:rsidRPr="00E06D7F" w:rsidRDefault="00C45018" w:rsidP="00C45018">
      <w:pPr>
        <w:pStyle w:val="ListParagraph"/>
        <w:numPr>
          <w:ilvl w:val="0"/>
          <w:numId w:val="21"/>
        </w:numPr>
        <w:ind w:firstLineChars="0"/>
        <w:jc w:val="both"/>
      </w:pPr>
      <w:r w:rsidRPr="00E06D7F">
        <w:t>Interfaces, protocols and data flows for the registration, certification and revocation of trusted devices and applications; and</w:t>
      </w:r>
    </w:p>
    <w:p w:rsidR="00C45018" w:rsidRPr="00E06D7F" w:rsidRDefault="00C45018" w:rsidP="00C45018">
      <w:pPr>
        <w:pStyle w:val="ListParagraph"/>
        <w:numPr>
          <w:ilvl w:val="0"/>
          <w:numId w:val="21"/>
        </w:numPr>
        <w:ind w:firstLineChars="0"/>
        <w:jc w:val="both"/>
      </w:pPr>
      <w:r w:rsidRPr="00E06D7F">
        <w:t>National and international hierarchy and interfaces between trust registries of devices and applications.</w:t>
      </w:r>
    </w:p>
    <w:p w:rsidR="00C45018" w:rsidRPr="00E06D7F" w:rsidRDefault="00C45018" w:rsidP="00C45018">
      <w:pPr>
        <w:pStyle w:val="Heading1"/>
      </w:pPr>
      <w:r w:rsidRPr="00E06D7F">
        <w:lastRenderedPageBreak/>
        <w:t>2</w:t>
      </w:r>
      <w:r w:rsidRPr="00E06D7F">
        <w:tab/>
        <w:t>References</w:t>
      </w:r>
    </w:p>
    <w:p w:rsidR="00C45018" w:rsidRPr="00E06D7F" w:rsidRDefault="00C45018" w:rsidP="00C45018">
      <w:pPr>
        <w:jc w:val="both"/>
      </w:pPr>
      <w:r w:rsidRPr="00E06D7F">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C45018" w:rsidRPr="00E65B12" w:rsidRDefault="00C45018" w:rsidP="00C45018">
      <w:pPr>
        <w:pStyle w:val="Reftext"/>
        <w:rPr>
          <w:lang w:val="fr-FR"/>
        </w:rPr>
      </w:pPr>
      <w:r w:rsidRPr="00E65B12">
        <w:rPr>
          <w:lang w:val="fr-FR"/>
        </w:rPr>
        <w:t xml:space="preserve">[ITU-T </w:t>
      </w:r>
      <w:proofErr w:type="spellStart"/>
      <w:r w:rsidRPr="00E65B12">
        <w:rPr>
          <w:lang w:val="fr-FR"/>
        </w:rPr>
        <w:t>X.yyy</w:t>
      </w:r>
      <w:proofErr w:type="spellEnd"/>
      <w:r w:rsidRPr="00E65B12">
        <w:rPr>
          <w:lang w:val="fr-FR"/>
        </w:rPr>
        <w:t>]</w:t>
      </w:r>
      <w:r w:rsidRPr="00E65B12">
        <w:rPr>
          <w:lang w:val="fr-FR"/>
        </w:rPr>
        <w:tab/>
      </w:r>
      <w:proofErr w:type="spellStart"/>
      <w:r w:rsidRPr="00E65B12">
        <w:rPr>
          <w:lang w:val="fr-FR"/>
        </w:rPr>
        <w:t>Recommendation</w:t>
      </w:r>
      <w:proofErr w:type="spellEnd"/>
      <w:r w:rsidRPr="00E65B12">
        <w:rPr>
          <w:lang w:val="fr-FR"/>
        </w:rPr>
        <w:t xml:space="preserve"> ITU-T </w:t>
      </w:r>
      <w:proofErr w:type="spellStart"/>
      <w:r w:rsidRPr="00E65B12">
        <w:rPr>
          <w:lang w:val="fr-FR"/>
        </w:rPr>
        <w:t>X.yyy</w:t>
      </w:r>
      <w:proofErr w:type="spellEnd"/>
      <w:r w:rsidRPr="00E65B12">
        <w:rPr>
          <w:lang w:val="fr-FR"/>
        </w:rPr>
        <w:t xml:space="preserve"> (date), </w:t>
      </w:r>
      <w:proofErr w:type="spellStart"/>
      <w:r w:rsidRPr="00E65B12">
        <w:rPr>
          <w:i/>
          <w:lang w:val="fr-FR"/>
        </w:rPr>
        <w:t>Title</w:t>
      </w:r>
      <w:proofErr w:type="spellEnd"/>
      <w:r w:rsidRPr="00E65B12">
        <w:rPr>
          <w:lang w:val="fr-FR"/>
        </w:rPr>
        <w:t>.</w:t>
      </w:r>
    </w:p>
    <w:p w:rsidR="00C45018" w:rsidRPr="00E06D7F" w:rsidRDefault="00C45018" w:rsidP="00C45018">
      <w:pPr>
        <w:pStyle w:val="Heading1"/>
      </w:pPr>
      <w:r w:rsidRPr="00E06D7F">
        <w:t>3</w:t>
      </w:r>
      <w:r w:rsidRPr="00E06D7F">
        <w:tab/>
        <w:t>Definitions</w:t>
      </w:r>
    </w:p>
    <w:p w:rsidR="00C45018" w:rsidRPr="00E06D7F" w:rsidRDefault="00C45018" w:rsidP="00C45018">
      <w:r w:rsidRPr="00E06D7F">
        <w:t xml:space="preserve">&lt;Check in the ITU-T terms and definitions database at </w:t>
      </w:r>
      <w:hyperlink r:id="rId16" w:history="1">
        <w:r w:rsidRPr="00E06D7F">
          <w:t>www.itu.int/go/terminology-database</w:t>
        </w:r>
      </w:hyperlink>
      <w:r w:rsidRPr="00E06D7F">
        <w:t xml:space="preserve"> whether the term has already been defined in another Recommendation. It would be more consistent to refer to such a definition rather than to redefine the term&gt;</w:t>
      </w:r>
    </w:p>
    <w:p w:rsidR="00C45018" w:rsidRPr="00E06D7F" w:rsidRDefault="00C45018" w:rsidP="00C45018">
      <w:pPr>
        <w:pStyle w:val="Heading2"/>
      </w:pPr>
      <w:r w:rsidRPr="00E06D7F">
        <w:t>3.1</w:t>
      </w:r>
      <w:r w:rsidRPr="00E06D7F">
        <w:tab/>
        <w:t>Terms defined elsewhere</w:t>
      </w:r>
    </w:p>
    <w:p w:rsidR="00C45018" w:rsidRPr="00E06D7F" w:rsidRDefault="00C45018" w:rsidP="00C45018">
      <w:r w:rsidRPr="00E06D7F">
        <w:t>&lt;Normally, terms defined elsewhere will simply refer to the defining document. In certain cases, it may be desirable to quote the definition to allow for a stand-alone document&gt;</w:t>
      </w:r>
    </w:p>
    <w:p w:rsidR="00C45018" w:rsidRPr="00E06D7F" w:rsidRDefault="00C45018" w:rsidP="00C45018">
      <w:r w:rsidRPr="00E06D7F">
        <w:t>This Recommendation uses the following terms defined elsewhere:</w:t>
      </w:r>
    </w:p>
    <w:p w:rsidR="00C45018" w:rsidRPr="00E06D7F" w:rsidRDefault="00C45018" w:rsidP="00C45018">
      <w:pPr>
        <w:tabs>
          <w:tab w:val="left" w:pos="851"/>
        </w:tabs>
      </w:pPr>
      <w:r w:rsidRPr="00E06D7F">
        <w:rPr>
          <w:b/>
          <w:bCs/>
        </w:rPr>
        <w:t>3.1.1</w:t>
      </w:r>
      <w:r w:rsidRPr="00E06D7F">
        <w:rPr>
          <w:b/>
          <w:bCs/>
        </w:rPr>
        <w:tab/>
        <w:t>&lt;Term 1&gt;</w:t>
      </w:r>
      <w:r w:rsidRPr="00E06D7F">
        <w:t xml:space="preserve"> [Reference</w:t>
      </w:r>
      <w:proofErr w:type="gramStart"/>
      <w:r w:rsidRPr="00E06D7F">
        <w:t>]:</w:t>
      </w:r>
      <w:proofErr w:type="gramEnd"/>
      <w:r w:rsidRPr="00E06D7F">
        <w:t xml:space="preserve"> &lt;optional quoted definition&gt;.</w:t>
      </w:r>
    </w:p>
    <w:p w:rsidR="00C45018" w:rsidRPr="00E06D7F" w:rsidRDefault="00C45018" w:rsidP="00C45018">
      <w:pPr>
        <w:tabs>
          <w:tab w:val="left" w:pos="851"/>
        </w:tabs>
      </w:pPr>
      <w:r w:rsidRPr="00E06D7F">
        <w:rPr>
          <w:b/>
          <w:bCs/>
        </w:rPr>
        <w:t>3.1.2</w:t>
      </w:r>
      <w:r w:rsidRPr="00E06D7F">
        <w:rPr>
          <w:b/>
          <w:bCs/>
        </w:rPr>
        <w:tab/>
        <w:t>&lt;Term 2&gt;</w:t>
      </w:r>
      <w:r w:rsidRPr="00E06D7F">
        <w:t xml:space="preserve"> [Reference</w:t>
      </w:r>
      <w:proofErr w:type="gramStart"/>
      <w:r w:rsidRPr="00E06D7F">
        <w:t>]:</w:t>
      </w:r>
      <w:proofErr w:type="gramEnd"/>
      <w:r w:rsidRPr="00E06D7F">
        <w:t xml:space="preserve"> &lt;optional quoted definition&gt;.</w:t>
      </w:r>
    </w:p>
    <w:p w:rsidR="00C45018" w:rsidRPr="00E06D7F" w:rsidRDefault="00C45018" w:rsidP="00C45018">
      <w:pPr>
        <w:pStyle w:val="Heading2"/>
      </w:pPr>
      <w:r w:rsidRPr="00E06D7F">
        <w:t>3.2</w:t>
      </w:r>
      <w:r w:rsidRPr="00E06D7F">
        <w:tab/>
        <w:t>Terms defined in this Recommendation</w:t>
      </w:r>
    </w:p>
    <w:p w:rsidR="00C45018" w:rsidRPr="00E06D7F" w:rsidRDefault="00C45018" w:rsidP="00C45018">
      <w:r w:rsidRPr="00E06D7F">
        <w:t>This Recommendation defines the following terms:</w:t>
      </w:r>
    </w:p>
    <w:p w:rsidR="00C45018" w:rsidRPr="00E06D7F" w:rsidRDefault="00C45018" w:rsidP="00C45018">
      <w:pPr>
        <w:tabs>
          <w:tab w:val="left" w:pos="851"/>
        </w:tabs>
      </w:pPr>
      <w:r w:rsidRPr="00E06D7F">
        <w:rPr>
          <w:b/>
          <w:bCs/>
        </w:rPr>
        <w:t>3.2.1</w:t>
      </w:r>
      <w:r w:rsidRPr="00E06D7F">
        <w:rPr>
          <w:b/>
          <w:bCs/>
        </w:rPr>
        <w:tab/>
        <w:t>&lt;Term 3</w:t>
      </w:r>
      <w:proofErr w:type="gramStart"/>
      <w:r w:rsidRPr="00E06D7F">
        <w:rPr>
          <w:b/>
          <w:bCs/>
        </w:rPr>
        <w:t>&gt;</w:t>
      </w:r>
      <w:r w:rsidRPr="00E06D7F">
        <w:t>:</w:t>
      </w:r>
      <w:proofErr w:type="gramEnd"/>
      <w:r w:rsidRPr="00E06D7F">
        <w:t xml:space="preserve"> &lt;definition&gt;.</w:t>
      </w:r>
    </w:p>
    <w:p w:rsidR="00C45018" w:rsidRPr="00E06D7F" w:rsidRDefault="00C45018" w:rsidP="00C45018">
      <w:pPr>
        <w:pStyle w:val="Heading1"/>
      </w:pPr>
      <w:r w:rsidRPr="00E06D7F">
        <w:t>4</w:t>
      </w:r>
      <w:r w:rsidRPr="00E06D7F">
        <w:tab/>
        <w:t>Abbreviations and acronyms</w:t>
      </w:r>
    </w:p>
    <w:p w:rsidR="00C45018" w:rsidRPr="00E06D7F" w:rsidRDefault="00C45018" w:rsidP="00C45018">
      <w:r w:rsidRPr="00E06D7F">
        <w:t>This Recommendation uses the following abbreviations and acronyms:</w:t>
      </w:r>
    </w:p>
    <w:p w:rsidR="00C45018" w:rsidRPr="00E06D7F" w:rsidRDefault="00C45018" w:rsidP="00C45018">
      <w:r w:rsidRPr="00E06D7F">
        <w:t>&lt;</w:t>
      </w:r>
      <w:proofErr w:type="spellStart"/>
      <w:proofErr w:type="gramStart"/>
      <w:r w:rsidRPr="00E06D7F">
        <w:t>abbr</w:t>
      </w:r>
      <w:proofErr w:type="spellEnd"/>
      <w:proofErr w:type="gramEnd"/>
      <w:r w:rsidRPr="00E06D7F">
        <w:t>&gt;</w:t>
      </w:r>
      <w:r w:rsidRPr="00E06D7F">
        <w:tab/>
        <w:t>&lt;expansion&gt;</w:t>
      </w:r>
    </w:p>
    <w:p w:rsidR="00C45018" w:rsidRPr="00E06D7F" w:rsidRDefault="00C45018" w:rsidP="00C45018">
      <w:r w:rsidRPr="00E06D7F">
        <w:t>&lt;Include all abbreviations and acronyms used in this Recommendation&gt;</w:t>
      </w:r>
    </w:p>
    <w:p w:rsidR="00C45018" w:rsidRPr="00E06D7F" w:rsidRDefault="00C45018" w:rsidP="00C45018">
      <w:pPr>
        <w:pStyle w:val="Heading1"/>
      </w:pPr>
      <w:r w:rsidRPr="00E06D7F">
        <w:t>5</w:t>
      </w:r>
      <w:r w:rsidRPr="00E06D7F">
        <w:tab/>
        <w:t>Conventions</w:t>
      </w:r>
    </w:p>
    <w:p w:rsidR="003266C7" w:rsidRDefault="003266C7" w:rsidP="003266C7">
      <w:pPr>
        <w:jc w:val="both"/>
        <w:rPr>
          <w:color w:val="000000"/>
        </w:rPr>
      </w:pPr>
      <w:r>
        <w:rPr>
          <w:color w:val="000000"/>
        </w:rPr>
        <w:t>In this Recommendation, requirements are classified as follows:</w:t>
      </w:r>
    </w:p>
    <w:p w:rsidR="003266C7" w:rsidRDefault="003266C7" w:rsidP="003266C7">
      <w:pPr>
        <w:spacing w:before="80"/>
        <w:ind w:left="794" w:hanging="794"/>
        <w:jc w:val="both"/>
        <w:rPr>
          <w:color w:val="000000"/>
        </w:rPr>
      </w:pPr>
      <w:r>
        <w:rPr>
          <w:color w:val="000000"/>
        </w:rPr>
        <w:t>•</w:t>
      </w:r>
      <w:r>
        <w:rPr>
          <w:color w:val="000000"/>
        </w:rPr>
        <w:tab/>
        <w:t>The keywords "</w:t>
      </w:r>
      <w:r>
        <w:rPr>
          <w:b/>
          <w:color w:val="000000"/>
        </w:rPr>
        <w:t>is required to</w:t>
      </w:r>
      <w:r>
        <w:rPr>
          <w:color w:val="000000"/>
        </w:rPr>
        <w:t>" or “</w:t>
      </w:r>
      <w:r w:rsidRPr="00DE19BB">
        <w:rPr>
          <w:b/>
          <w:color w:val="000000"/>
        </w:rPr>
        <w:t>are required to</w:t>
      </w:r>
      <w:r>
        <w:rPr>
          <w:color w:val="000000"/>
        </w:rPr>
        <w:t>” indicate a requirement/ requirements, which must be strictly followed and from which no deviation is permitted if conformance to this document is to be claimed;</w:t>
      </w:r>
    </w:p>
    <w:p w:rsidR="003266C7" w:rsidRDefault="003266C7" w:rsidP="003266C7">
      <w:pPr>
        <w:spacing w:before="80"/>
        <w:ind w:left="794" w:hanging="794"/>
        <w:jc w:val="both"/>
        <w:rPr>
          <w:color w:val="000000"/>
        </w:rPr>
      </w:pPr>
      <w:r>
        <w:rPr>
          <w:color w:val="000000"/>
        </w:rPr>
        <w:t>•</w:t>
      </w:r>
      <w:r>
        <w:rPr>
          <w:color w:val="000000"/>
        </w:rPr>
        <w:tab/>
        <w:t>The keywords "</w:t>
      </w:r>
      <w:r>
        <w:rPr>
          <w:b/>
          <w:color w:val="000000"/>
        </w:rPr>
        <w:t>is recommended</w:t>
      </w:r>
      <w:r>
        <w:rPr>
          <w:color w:val="000000"/>
        </w:rPr>
        <w:t>" indicate a requirement, which is recommended but which is not absolutely required. Thus, such requirements need not be present to claim conformance; and</w:t>
      </w:r>
    </w:p>
    <w:p w:rsidR="003266C7" w:rsidRPr="00795B49" w:rsidRDefault="003266C7" w:rsidP="003266C7">
      <w:pPr>
        <w:spacing w:before="80"/>
        <w:ind w:left="794" w:hanging="794"/>
        <w:jc w:val="both"/>
        <w:rPr>
          <w:color w:val="000000"/>
        </w:rPr>
      </w:pPr>
      <w:r>
        <w:rPr>
          <w:color w:val="000000"/>
        </w:rPr>
        <w:t>•</w:t>
      </w:r>
      <w:r>
        <w:rPr>
          <w:color w:val="000000"/>
        </w:rPr>
        <w:tab/>
        <w:t>The keywords "</w:t>
      </w:r>
      <w:r w:rsidRPr="009C4B78">
        <w:rPr>
          <w:b/>
          <w:color w:val="000000"/>
        </w:rPr>
        <w:t>optionally</w:t>
      </w:r>
      <w:r>
        <w:rPr>
          <w:color w:val="000000"/>
        </w:rPr>
        <w:t>" or "</w:t>
      </w:r>
      <w:r>
        <w:rPr>
          <w:b/>
          <w:color w:val="000000"/>
        </w:rPr>
        <w:t>may</w:t>
      </w:r>
      <w:r>
        <w:rPr>
          <w:color w:val="000000"/>
        </w:rPr>
        <w:t>" indicate an optional requirement which is permissible, without implying any sense of being recommended. These terms are not intended to imply that the vendor's implementation must provide the option; it means the vendor may optionally provide the feature and still claim conformance with the specification.</w:t>
      </w:r>
    </w:p>
    <w:p w:rsidR="00C45018" w:rsidRPr="00E06D7F" w:rsidRDefault="00C45018" w:rsidP="00C45018">
      <w:pPr>
        <w:pStyle w:val="Heading1"/>
      </w:pPr>
      <w:r w:rsidRPr="00E06D7F">
        <w:lastRenderedPageBreak/>
        <w:t>6</w:t>
      </w:r>
      <w:r w:rsidRPr="00E06D7F">
        <w:tab/>
      </w:r>
      <w:r w:rsidR="003266C7">
        <w:t xml:space="preserve">Concept of hierarchical </w:t>
      </w:r>
      <w:r w:rsidR="003266C7" w:rsidRPr="003266C7">
        <w:t>Trust Registry Architecture</w:t>
      </w:r>
    </w:p>
    <w:p w:rsidR="00C5669E" w:rsidRDefault="00C5669E" w:rsidP="00C45018"/>
    <w:p w:rsidR="00C5669E" w:rsidRPr="00E06D7F" w:rsidRDefault="00C5669E" w:rsidP="00C5669E">
      <w:pPr>
        <w:spacing w:before="0"/>
      </w:pPr>
      <w:r w:rsidRPr="00E06D7F">
        <w:t xml:space="preserve">The </w:t>
      </w:r>
      <w:r>
        <w:t>c</w:t>
      </w:r>
      <w:r w:rsidRPr="00C5669E">
        <w:t xml:space="preserve">oncept of a </w:t>
      </w:r>
      <w:r>
        <w:t>h</w:t>
      </w:r>
      <w:r w:rsidRPr="00C5669E">
        <w:t xml:space="preserve">ierarchical Trust Registry </w:t>
      </w:r>
      <w:proofErr w:type="spellStart"/>
      <w:r>
        <w:t>a</w:t>
      </w:r>
      <w:r w:rsidRPr="00C5669E">
        <w:t>rchitecture</w:t>
      </w:r>
      <w:r>
        <w:t>may</w:t>
      </w:r>
      <w:proofErr w:type="spellEnd"/>
      <w:r>
        <w:t xml:space="preserve"> as</w:t>
      </w:r>
      <w:r w:rsidRPr="00E06D7F">
        <w:t xml:space="preserve"> below:</w:t>
      </w:r>
    </w:p>
    <w:p w:rsidR="00C5669E" w:rsidRPr="00E06D7F" w:rsidRDefault="00C5669E" w:rsidP="00C5669E">
      <w:pPr>
        <w:spacing w:before="0"/>
      </w:pPr>
      <w:r w:rsidRPr="00E06D7F">
        <w:rPr>
          <w:noProof/>
          <w:lang w:eastAsia="en-GB" w:bidi="hi-IN"/>
        </w:rPr>
        <w:drawing>
          <wp:anchor distT="0" distB="0" distL="114300" distR="114300" simplePos="0" relativeHeight="251664384" behindDoc="0" locked="0" layoutInCell="1" allowOverlap="1">
            <wp:simplePos x="0" y="0"/>
            <wp:positionH relativeFrom="column">
              <wp:posOffset>156210</wp:posOffset>
            </wp:positionH>
            <wp:positionV relativeFrom="paragraph">
              <wp:posOffset>156210</wp:posOffset>
            </wp:positionV>
            <wp:extent cx="5635625" cy="3426460"/>
            <wp:effectExtent l="0" t="0" r="0" b="0"/>
            <wp:wrapTopAndBottom/>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5625" cy="3426460"/>
                    </a:xfrm>
                    <a:prstGeom prst="rect">
                      <a:avLst/>
                    </a:prstGeom>
                    <a:noFill/>
                  </pic:spPr>
                </pic:pic>
              </a:graphicData>
            </a:graphic>
          </wp:anchor>
        </w:drawing>
      </w:r>
      <w:r w:rsidR="00E85C2A">
        <w:rPr>
          <w:noProof/>
          <w:lang w:eastAsia="en-GB" w:bidi="hi-IN"/>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3525520</wp:posOffset>
                </wp:positionV>
                <wp:extent cx="6120765" cy="254635"/>
                <wp:effectExtent l="0" t="0" r="0" b="0"/>
                <wp:wrapSquare wrapText="bothSides"/>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765"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669E" w:rsidRPr="00F921E1" w:rsidRDefault="00C5669E" w:rsidP="00C5669E">
                            <w:pPr>
                              <w:pStyle w:val="Caption"/>
                              <w:jc w:val="center"/>
                              <w:rPr>
                                <w:b/>
                                <w:bCs/>
                                <w:noProof/>
                                <w:sz w:val="32"/>
                                <w:szCs w:val="24"/>
                              </w:rPr>
                            </w:pPr>
                            <w:r w:rsidRPr="00F921E1">
                              <w:rPr>
                                <w:b/>
                                <w:bCs/>
                                <w:sz w:val="24"/>
                                <w:szCs w:val="24"/>
                              </w:rPr>
                              <w:t xml:space="preserve">Figure </w:t>
                            </w:r>
                            <w:r w:rsidR="00D07AD2" w:rsidRPr="00F921E1">
                              <w:rPr>
                                <w:b/>
                                <w:bCs/>
                                <w:sz w:val="24"/>
                                <w:szCs w:val="24"/>
                              </w:rPr>
                              <w:fldChar w:fldCharType="begin"/>
                            </w:r>
                            <w:r w:rsidRPr="00F921E1">
                              <w:rPr>
                                <w:b/>
                                <w:bCs/>
                                <w:sz w:val="24"/>
                                <w:szCs w:val="24"/>
                              </w:rPr>
                              <w:instrText xml:space="preserve"> SEQ Figure \* ARABIC </w:instrText>
                            </w:r>
                            <w:r w:rsidR="00D07AD2" w:rsidRPr="00F921E1">
                              <w:rPr>
                                <w:b/>
                                <w:bCs/>
                                <w:sz w:val="24"/>
                                <w:szCs w:val="24"/>
                              </w:rPr>
                              <w:fldChar w:fldCharType="separate"/>
                            </w:r>
                            <w:r w:rsidR="008F1D75">
                              <w:rPr>
                                <w:b/>
                                <w:bCs/>
                                <w:noProof/>
                                <w:sz w:val="24"/>
                                <w:szCs w:val="24"/>
                              </w:rPr>
                              <w:t>1</w:t>
                            </w:r>
                            <w:r w:rsidR="00D07AD2" w:rsidRPr="00F921E1">
                              <w:rPr>
                                <w:b/>
                                <w:bCs/>
                                <w:sz w:val="24"/>
                                <w:szCs w:val="24"/>
                              </w:rPr>
                              <w:fldChar w:fldCharType="end"/>
                            </w:r>
                            <w:r w:rsidRPr="00F921E1">
                              <w:rPr>
                                <w:b/>
                                <w:bCs/>
                                <w:sz w:val="24"/>
                                <w:szCs w:val="24"/>
                                <w:lang w:val="en-IN"/>
                              </w:rPr>
                              <w:t>: Concept of a Hierarchical Trust Registry Architecture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277.6pt;width:481.95pt;height:20.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" stroked="f">
                <v:textbox style="mso-fit-shape-to-text:t" inset="0,0,0,0">
                  <w:txbxContent>
                    <w:p w:rsidR="00C5669E" w:rsidRPr="00F921E1" w:rsidRDefault="00C5669E" w:rsidP="00C5669E">
                      <w:pPr>
                        <w:pStyle w:val="Caption"/>
                        <w:jc w:val="center"/>
                        <w:rPr>
                          <w:b/>
                          <w:bCs/>
                          <w:noProof/>
                          <w:sz w:val="32"/>
                          <w:szCs w:val="24"/>
                        </w:rPr>
                      </w:pPr>
                      <w:r w:rsidRPr="00F921E1">
                        <w:rPr>
                          <w:b/>
                          <w:bCs/>
                          <w:sz w:val="24"/>
                          <w:szCs w:val="24"/>
                        </w:rPr>
                        <w:t xml:space="preserve">Figure </w:t>
                      </w:r>
                      <w:r w:rsidR="00D07AD2" w:rsidRPr="00F921E1">
                        <w:rPr>
                          <w:b/>
                          <w:bCs/>
                          <w:sz w:val="24"/>
                          <w:szCs w:val="24"/>
                        </w:rPr>
                        <w:fldChar w:fldCharType="begin"/>
                      </w:r>
                      <w:r w:rsidRPr="00F921E1">
                        <w:rPr>
                          <w:b/>
                          <w:bCs/>
                          <w:sz w:val="24"/>
                          <w:szCs w:val="24"/>
                        </w:rPr>
                        <w:instrText xml:space="preserve"> SEQ Figure \* ARABIC </w:instrText>
                      </w:r>
                      <w:r w:rsidR="00D07AD2" w:rsidRPr="00F921E1">
                        <w:rPr>
                          <w:b/>
                          <w:bCs/>
                          <w:sz w:val="24"/>
                          <w:szCs w:val="24"/>
                        </w:rPr>
                        <w:fldChar w:fldCharType="separate"/>
                      </w:r>
                      <w:r w:rsidR="008F1D75">
                        <w:rPr>
                          <w:b/>
                          <w:bCs/>
                          <w:noProof/>
                          <w:sz w:val="24"/>
                          <w:szCs w:val="24"/>
                        </w:rPr>
                        <w:t>1</w:t>
                      </w:r>
                      <w:r w:rsidR="00D07AD2" w:rsidRPr="00F921E1">
                        <w:rPr>
                          <w:b/>
                          <w:bCs/>
                          <w:sz w:val="24"/>
                          <w:szCs w:val="24"/>
                        </w:rPr>
                        <w:fldChar w:fldCharType="end"/>
                      </w:r>
                      <w:r w:rsidRPr="00F921E1">
                        <w:rPr>
                          <w:b/>
                          <w:bCs/>
                          <w:sz w:val="24"/>
                          <w:szCs w:val="24"/>
                          <w:lang w:val="en-IN"/>
                        </w:rPr>
                        <w:t>: Concept of a Hierarchical Trust Registry Architecture</w:t>
                      </w:r>
                    </w:p>
                  </w:txbxContent>
                </v:textbox>
                <w10:wrap type="square"/>
              </v:shape>
            </w:pict>
          </mc:Fallback>
        </mc:AlternateContent>
      </w:r>
    </w:p>
    <w:p w:rsidR="00C5669E" w:rsidRPr="00E06D7F" w:rsidRDefault="00C5669E" w:rsidP="00C5669E">
      <w:pPr>
        <w:spacing w:before="0"/>
      </w:pPr>
    </w:p>
    <w:p w:rsidR="00C5669E" w:rsidRPr="00E06D7F" w:rsidRDefault="00C5669E" w:rsidP="00C5669E">
      <w:pPr>
        <w:spacing w:before="0"/>
      </w:pPr>
      <w:r w:rsidRPr="00E06D7F">
        <w:t>Note: This is an indicative diagram to propose the concept. There can be several models in which the Sectoral, National and Global registrars may interact bilaterally.</w:t>
      </w:r>
    </w:p>
    <w:p w:rsidR="00C5669E" w:rsidRDefault="00C5669E" w:rsidP="00C45018"/>
    <w:p w:rsidR="003266C7" w:rsidRPr="003266C7" w:rsidRDefault="003266C7" w:rsidP="003266C7">
      <w:pPr>
        <w:pStyle w:val="Heading1"/>
      </w:pPr>
      <w:r>
        <w:t>7</w:t>
      </w:r>
      <w:r>
        <w:tab/>
      </w:r>
      <w:r w:rsidRPr="003266C7">
        <w:t>Requirements</w:t>
      </w:r>
    </w:p>
    <w:p w:rsidR="003266C7" w:rsidRDefault="003266C7" w:rsidP="00C45018">
      <w:pPr>
        <w:rPr>
          <w:szCs w:val="24"/>
        </w:rPr>
      </w:pPr>
      <w:r>
        <w:rPr>
          <w:szCs w:val="24"/>
        </w:rPr>
        <w:tab/>
        <w:t>&lt;TBD&gt;</w:t>
      </w:r>
    </w:p>
    <w:p w:rsidR="00D40970" w:rsidRDefault="00D40970" w:rsidP="00D40970">
      <w:pPr>
        <w:spacing w:before="0"/>
      </w:pPr>
      <w:r w:rsidRPr="00D40970">
        <w:t>Requirements for a registrar for registration</w:t>
      </w:r>
    </w:p>
    <w:p w:rsidR="00D40970" w:rsidRPr="00D40970" w:rsidRDefault="00D40970" w:rsidP="00D40970">
      <w:pPr>
        <w:spacing w:before="0"/>
      </w:pPr>
      <w:r w:rsidRPr="00D40970">
        <w:t>Requirements for certification and revocation of connected devices with root of trust based on network elements and trusted applications enabling trustworthy networking and services;</w:t>
      </w:r>
    </w:p>
    <w:p w:rsidR="00D40970" w:rsidRPr="00D40970" w:rsidRDefault="00D40970" w:rsidP="00D40970">
      <w:pPr>
        <w:spacing w:before="0"/>
      </w:pPr>
      <w:r w:rsidRPr="00D40970">
        <w:t>Requirements for root(s) of trust to enable identification and authentication of devices and applications at a trust registry;</w:t>
      </w:r>
    </w:p>
    <w:p w:rsidR="00D40970" w:rsidRPr="00D40970" w:rsidRDefault="00D40970" w:rsidP="00D40970">
      <w:pPr>
        <w:spacing w:before="0"/>
      </w:pPr>
      <w:r w:rsidRPr="00D40970">
        <w:t>Interfaces, protocols and data flows for the registration, certification and revocation of trusted devices and applications; and</w:t>
      </w:r>
    </w:p>
    <w:p w:rsidR="00D40970" w:rsidRPr="00D40970" w:rsidRDefault="00D40970" w:rsidP="00D40970">
      <w:pPr>
        <w:spacing w:before="0"/>
      </w:pPr>
      <w:bookmarkStart w:id="3" w:name="_Hlk65954845"/>
      <w:r w:rsidRPr="00D40970">
        <w:t>National and international hierarchy and interfaces between trust registries of devices and applications</w:t>
      </w:r>
      <w:bookmarkEnd w:id="3"/>
      <w:r w:rsidRPr="00D40970">
        <w:t>.</w:t>
      </w:r>
    </w:p>
    <w:p w:rsidR="00224713" w:rsidRDefault="00224713" w:rsidP="003266C7">
      <w:pPr>
        <w:pStyle w:val="Heading1"/>
      </w:pPr>
    </w:p>
    <w:p w:rsidR="003266C7" w:rsidRDefault="003266C7" w:rsidP="003266C7">
      <w:pPr>
        <w:pStyle w:val="Heading1"/>
      </w:pPr>
      <w:r>
        <w:t>8</w:t>
      </w:r>
      <w:r>
        <w:tab/>
      </w:r>
      <w:r w:rsidRPr="003266C7">
        <w:t>Pre-requisites</w:t>
      </w:r>
    </w:p>
    <w:p w:rsidR="003266C7" w:rsidRDefault="003266C7" w:rsidP="003266C7">
      <w:pPr>
        <w:rPr>
          <w:szCs w:val="24"/>
        </w:rPr>
      </w:pPr>
      <w:r>
        <w:rPr>
          <w:szCs w:val="24"/>
        </w:rPr>
        <w:tab/>
        <w:t>&lt;TBD&gt;</w:t>
      </w:r>
    </w:p>
    <w:p w:rsidR="003266C7" w:rsidRDefault="003266C7" w:rsidP="003266C7"/>
    <w:p w:rsidR="003266C7" w:rsidRDefault="003266C7" w:rsidP="003266C7">
      <w:pPr>
        <w:pStyle w:val="Heading1"/>
        <w:jc w:val="both"/>
        <w:rPr>
          <w:szCs w:val="24"/>
        </w:rPr>
      </w:pPr>
      <w:bookmarkStart w:id="4" w:name="_Toc42866140"/>
      <w:r>
        <w:rPr>
          <w:szCs w:val="24"/>
        </w:rPr>
        <w:lastRenderedPageBreak/>
        <w:t>9</w:t>
      </w:r>
      <w:r>
        <w:rPr>
          <w:szCs w:val="24"/>
        </w:rPr>
        <w:tab/>
      </w:r>
      <w:r w:rsidRPr="00607B0C">
        <w:rPr>
          <w:szCs w:val="24"/>
        </w:rPr>
        <w:t>Reference Model</w:t>
      </w:r>
      <w:bookmarkEnd w:id="4"/>
    </w:p>
    <w:p w:rsidR="00224713" w:rsidRDefault="00224713" w:rsidP="00224713">
      <w:pPr>
        <w:rPr>
          <w:szCs w:val="24"/>
        </w:rPr>
      </w:pPr>
      <w:r>
        <w:rPr>
          <w:szCs w:val="24"/>
        </w:rPr>
        <w:tab/>
        <w:t>&lt;TBD&gt;</w:t>
      </w:r>
    </w:p>
    <w:p w:rsidR="003266C7" w:rsidRDefault="003266C7" w:rsidP="003266C7"/>
    <w:p w:rsidR="00224713" w:rsidRDefault="00224713" w:rsidP="00224713">
      <w:pPr>
        <w:pStyle w:val="Heading1"/>
        <w:jc w:val="both"/>
        <w:rPr>
          <w:szCs w:val="24"/>
        </w:rPr>
      </w:pPr>
      <w:bookmarkStart w:id="5" w:name="_Toc42866151"/>
      <w:r>
        <w:rPr>
          <w:szCs w:val="24"/>
        </w:rPr>
        <w:t>10</w:t>
      </w:r>
      <w:r>
        <w:rPr>
          <w:szCs w:val="24"/>
        </w:rPr>
        <w:tab/>
        <w:t>F</w:t>
      </w:r>
      <w:r w:rsidRPr="000C5573">
        <w:rPr>
          <w:szCs w:val="24"/>
        </w:rPr>
        <w:t xml:space="preserve">unctional </w:t>
      </w:r>
      <w:r>
        <w:rPr>
          <w:szCs w:val="24"/>
        </w:rPr>
        <w:t>A</w:t>
      </w:r>
      <w:r w:rsidRPr="000C5573">
        <w:rPr>
          <w:szCs w:val="24"/>
        </w:rPr>
        <w:t>rchitecture</w:t>
      </w:r>
      <w:bookmarkEnd w:id="5"/>
    </w:p>
    <w:p w:rsidR="00224713" w:rsidRDefault="00224713" w:rsidP="00224713">
      <w:pPr>
        <w:rPr>
          <w:szCs w:val="24"/>
        </w:rPr>
      </w:pPr>
      <w:r>
        <w:rPr>
          <w:szCs w:val="24"/>
        </w:rPr>
        <w:tab/>
        <w:t>&lt;TBD&gt;</w:t>
      </w:r>
    </w:p>
    <w:p w:rsidR="00224713" w:rsidRDefault="00224713" w:rsidP="003266C7"/>
    <w:p w:rsidR="00224713" w:rsidRDefault="00224713" w:rsidP="003266C7"/>
    <w:p w:rsidR="00224713" w:rsidRPr="007E39A6" w:rsidRDefault="00224713" w:rsidP="00224713">
      <w:pPr>
        <w:pStyle w:val="Heading1"/>
        <w:jc w:val="both"/>
        <w:rPr>
          <w:szCs w:val="24"/>
        </w:rPr>
      </w:pPr>
      <w:bookmarkStart w:id="6" w:name="_Toc42866176"/>
      <w:r>
        <w:rPr>
          <w:szCs w:val="24"/>
        </w:rPr>
        <w:t>11</w:t>
      </w:r>
      <w:r w:rsidRPr="007E39A6">
        <w:rPr>
          <w:szCs w:val="24"/>
        </w:rPr>
        <w:tab/>
      </w:r>
      <w:r>
        <w:rPr>
          <w:szCs w:val="24"/>
        </w:rPr>
        <w:t>Capabilities and reference points</w:t>
      </w:r>
      <w:bookmarkEnd w:id="6"/>
    </w:p>
    <w:p w:rsidR="00224713" w:rsidRDefault="00224713" w:rsidP="00224713">
      <w:pPr>
        <w:rPr>
          <w:szCs w:val="24"/>
        </w:rPr>
      </w:pPr>
      <w:r>
        <w:rPr>
          <w:szCs w:val="24"/>
        </w:rPr>
        <w:tab/>
        <w:t>&lt;TBD&gt;</w:t>
      </w:r>
    </w:p>
    <w:p w:rsidR="00224713" w:rsidRDefault="00224713" w:rsidP="003266C7"/>
    <w:p w:rsidR="00224713" w:rsidRDefault="00224713" w:rsidP="003266C7"/>
    <w:p w:rsidR="00224713" w:rsidRDefault="00224713" w:rsidP="00224713">
      <w:pPr>
        <w:pStyle w:val="Heading1"/>
        <w:jc w:val="both"/>
        <w:rPr>
          <w:szCs w:val="24"/>
        </w:rPr>
      </w:pPr>
      <w:bookmarkStart w:id="7" w:name="_Toc42866188"/>
      <w:r>
        <w:rPr>
          <w:szCs w:val="24"/>
        </w:rPr>
        <w:t>12</w:t>
      </w:r>
      <w:r w:rsidRPr="007E39A6">
        <w:rPr>
          <w:szCs w:val="24"/>
        </w:rPr>
        <w:tab/>
      </w:r>
      <w:r>
        <w:rPr>
          <w:szCs w:val="24"/>
        </w:rPr>
        <w:t>Information Workflows</w:t>
      </w:r>
      <w:bookmarkEnd w:id="7"/>
    </w:p>
    <w:p w:rsidR="00224713" w:rsidRDefault="00224713" w:rsidP="00224713">
      <w:pPr>
        <w:rPr>
          <w:szCs w:val="24"/>
        </w:rPr>
      </w:pPr>
      <w:r>
        <w:rPr>
          <w:szCs w:val="24"/>
        </w:rPr>
        <w:tab/>
        <w:t>&lt;TBD&gt;</w:t>
      </w:r>
    </w:p>
    <w:p w:rsidR="00224713" w:rsidRPr="003266C7" w:rsidRDefault="00224713" w:rsidP="003266C7"/>
    <w:p w:rsidR="00C45018" w:rsidRPr="00EC2A42" w:rsidRDefault="00C45018" w:rsidP="00C45018">
      <w:pPr>
        <w:pStyle w:val="AnnexNotitle"/>
        <w:pageBreakBefore/>
      </w:pPr>
      <w:r w:rsidRPr="00EC2A42">
        <w:lastRenderedPageBreak/>
        <w:t xml:space="preserve">Annex </w:t>
      </w:r>
      <w:proofErr w:type="gramStart"/>
      <w:r w:rsidRPr="00EC2A42">
        <w:t>A</w:t>
      </w:r>
      <w:proofErr w:type="gramEnd"/>
      <w:r w:rsidRPr="00EC2A42">
        <w:br/>
      </w:r>
      <w:r w:rsidRPr="00EC2A42">
        <w:br/>
        <w:t>&lt;Annex Title&gt;</w:t>
      </w:r>
    </w:p>
    <w:p w:rsidR="00C45018" w:rsidRPr="00EC2A42" w:rsidRDefault="00C45018" w:rsidP="00C45018">
      <w:pPr>
        <w:jc w:val="center"/>
      </w:pPr>
      <w:r w:rsidRPr="00EC2A42">
        <w:t>(This annex forms an integral part of this Recommendation.)</w:t>
      </w:r>
    </w:p>
    <w:p w:rsidR="00C45018" w:rsidRPr="00EC2A42" w:rsidRDefault="00C45018" w:rsidP="00C45018">
      <w:r w:rsidRPr="00EC2A42">
        <w:t>&lt;Body of annex A&gt;</w:t>
      </w:r>
    </w:p>
    <w:p w:rsidR="00C45018" w:rsidRPr="00E06D7F" w:rsidRDefault="00C45018" w:rsidP="00C45018">
      <w:pPr>
        <w:pStyle w:val="AppendixNotitle"/>
        <w:pageBreakBefore/>
      </w:pPr>
      <w:r w:rsidRPr="00E06D7F">
        <w:lastRenderedPageBreak/>
        <w:t>Appendix I</w:t>
      </w:r>
      <w:r w:rsidRPr="00E06D7F">
        <w:br/>
      </w:r>
      <w:r w:rsidRPr="00E06D7F">
        <w:br/>
      </w:r>
      <w:r w:rsidR="00FA4197" w:rsidRPr="009B2E2A">
        <w:rPr>
          <w:bCs/>
        </w:rPr>
        <w:t>Identity and security is a critical requirement for all types of Devices and Apps</w:t>
      </w:r>
    </w:p>
    <w:p w:rsidR="00C45018" w:rsidRPr="00E06D7F" w:rsidRDefault="00C45018" w:rsidP="00C45018">
      <w:pPr>
        <w:jc w:val="center"/>
      </w:pPr>
      <w:r w:rsidRPr="00E06D7F">
        <w:t>(This appendix does not form an integral part of this Recommendation.)</w:t>
      </w:r>
      <w:r w:rsidRPr="00E06D7F">
        <w:br/>
      </w:r>
    </w:p>
    <w:p w:rsidR="0052477F" w:rsidRPr="009B2E2A" w:rsidRDefault="0052477F" w:rsidP="0052477F">
      <w:pPr>
        <w:pStyle w:val="Default"/>
        <w:jc w:val="both"/>
        <w:rPr>
          <w:b/>
          <w:bCs/>
        </w:rPr>
      </w:pPr>
    </w:p>
    <w:p w:rsidR="0052477F" w:rsidRDefault="0052477F" w:rsidP="0052477F">
      <w:pPr>
        <w:pStyle w:val="Default"/>
        <w:jc w:val="both"/>
        <w:rPr>
          <w:b/>
          <w:bCs/>
        </w:rPr>
      </w:pPr>
      <w:r w:rsidRPr="00102060">
        <w:rPr>
          <w:b/>
          <w:bCs/>
          <w:noProof/>
          <w:lang w:val="en-GB" w:eastAsia="en-GB"/>
        </w:rPr>
        <w:drawing>
          <wp:anchor distT="0" distB="0" distL="114300" distR="114300" simplePos="0" relativeHeight="251703296" behindDoc="0" locked="0" layoutInCell="1" allowOverlap="1">
            <wp:simplePos x="0" y="0"/>
            <wp:positionH relativeFrom="column">
              <wp:posOffset>1442085</wp:posOffset>
            </wp:positionH>
            <wp:positionV relativeFrom="paragraph">
              <wp:posOffset>84455</wp:posOffset>
            </wp:positionV>
            <wp:extent cx="2933700" cy="1398448"/>
            <wp:effectExtent l="0" t="0" r="0" b="0"/>
            <wp:wrapNone/>
            <wp:docPr id="12" name="Picture 11">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A8984BDD-15C1-49AF-87D2-73B82454A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A8984BDD-15C1-49AF-87D2-73B82454A71A}"/>
                        </a:ext>
                      </a:extLst>
                    </pic:cNvPr>
                    <pic:cNvPicPr>
                      <a:picLocks noChangeAspect="1"/>
                    </pic:cNvPicPr>
                  </pic:nvPicPr>
                  <pic:blipFill>
                    <a:blip r:embed="rId18"/>
                    <a:stretch>
                      <a:fillRect/>
                    </a:stretch>
                  </pic:blipFill>
                  <pic:spPr>
                    <a:xfrm>
                      <a:off x="0" y="0"/>
                      <a:ext cx="2951060" cy="1406723"/>
                    </a:xfrm>
                    <a:prstGeom prst="rect">
                      <a:avLst/>
                    </a:prstGeom>
                  </pic:spPr>
                </pic:pic>
              </a:graphicData>
            </a:graphic>
          </wp:anchor>
        </w:drawing>
      </w: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E85C2A" w:rsidP="0052477F">
      <w:pPr>
        <w:pStyle w:val="Default"/>
        <w:jc w:val="both"/>
        <w:rPr>
          <w:b/>
          <w:bCs/>
        </w:rPr>
      </w:pPr>
      <w:r>
        <w:rPr>
          <w:b/>
          <w:bCs/>
          <w:noProof/>
          <w:lang w:val="en-GB" w:eastAsia="en-GB"/>
        </w:rPr>
        <mc:AlternateContent>
          <mc:Choice Requires="wps">
            <w:drawing>
              <wp:anchor distT="0" distB="0" distL="114300" distR="114300" simplePos="0" relativeHeight="251709440" behindDoc="0" locked="0" layoutInCell="1" allowOverlap="1">
                <wp:simplePos x="0" y="0"/>
                <wp:positionH relativeFrom="column">
                  <wp:posOffset>-720090</wp:posOffset>
                </wp:positionH>
                <wp:positionV relativeFrom="paragraph">
                  <wp:posOffset>-6765925</wp:posOffset>
                </wp:positionV>
                <wp:extent cx="2592070" cy="288290"/>
                <wp:effectExtent l="57150" t="38100" r="74930" b="92710"/>
                <wp:wrapNone/>
                <wp:docPr id="7" name="Rectangle: Rounded Corners 6">
                  <a:extLst xmlns:a="http://schemas.openxmlformats.org/drawingml/2006/main">
                    <a:ext uri="{FF2B5EF4-FFF2-40B4-BE49-F238E27FC236}">
                      <a16:creationId xmlns:a16="http://schemas.microsoft.com/office/drawing/2014/main" xmlns="" id="{E1711FE7-581E-4CBF-B851-7FEE662B234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207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rsidR="0052477F" w:rsidRDefault="0052477F" w:rsidP="0052477F">
                            <w:pPr>
                              <w:pStyle w:val="AnnexNotitle"/>
                              <w:spacing w:before="0"/>
                              <w:rPr>
                                <w:sz w:val="24"/>
                              </w:rPr>
                            </w:pPr>
                            <w:r>
                              <w:rPr>
                                <w:color w:val="000000" w:themeColor="dark1"/>
                                <w:kern w:val="24"/>
                                <w:lang w:val="en-IN"/>
                              </w:rPr>
                              <w:t>Device Security Classes</w:t>
                            </w:r>
                          </w:p>
                        </w:txbxContent>
                      </wps:txbx>
                      <wps:bodyPr rtlCol="0" anchor="ctr"/>
                    </wps:wsp>
                  </a:graphicData>
                </a:graphic>
                <wp14:sizeRelH relativeFrom="page">
                  <wp14:pctWidth>0</wp14:pctWidth>
                </wp14:sizeRelH>
                <wp14:sizeRelV relativeFrom="page">
                  <wp14:pctHeight>0</wp14:pctHeight>
                </wp14:sizeRelV>
              </wp:anchor>
            </w:drawing>
          </mc:Choice>
          <mc:Fallback>
            <w:pict>
              <v:roundrect id="Rectangle: Rounded Corners 6" o:spid="_x0000_s1027" style="position:absolute;left:0;text-align:left;margin-left:-56.7pt;margin-top:-532.75pt;width:204.1pt;height:2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" fillcolor="gray [1616]" strokecolor="black [3040]">
                <v:fill color2="#d9d9d9 [496]" rotate="t" angle="180" colors="0 #bcbcbc;22938f #d0d0d0;1 #ededed" focus="100%" type="gradient"/>
                <v:shadow on="t" color="black" opacity="24903f" origin=",.5" offset="0,.55556mm"/>
                <v:path arrowok="t"/>
                <v:textbox>
                  <w:txbxContent>
                    <w:p w:rsidR="0052477F" w:rsidRDefault="0052477F" w:rsidP="0052477F">
                      <w:pPr>
                        <w:pStyle w:val="AnnexNotitle"/>
                        <w:spacing w:before="0"/>
                        <w:rPr>
                          <w:sz w:val="24"/>
                        </w:rPr>
                      </w:pPr>
                      <w:r>
                        <w:rPr>
                          <w:color w:val="000000" w:themeColor="dark1"/>
                          <w:kern w:val="24"/>
                          <w:lang w:val="en-IN"/>
                        </w:rPr>
                        <w:t>Device Security Classes</w:t>
                      </w:r>
                    </w:p>
                  </w:txbxContent>
                </v:textbox>
              </v:roundrect>
            </w:pict>
          </mc:Fallback>
        </mc:AlternateContent>
      </w:r>
      <w:r>
        <w:rPr>
          <w:b/>
          <w:bCs/>
          <w:noProof/>
          <w:lang w:val="en-GB" w:eastAsia="en-GB"/>
        </w:rPr>
        <mc:AlternateContent>
          <mc:Choice Requires="wps">
            <w:drawing>
              <wp:anchor distT="0" distB="0" distL="114300" distR="114300" simplePos="0" relativeHeight="251711488" behindDoc="0" locked="0" layoutInCell="1" allowOverlap="1">
                <wp:simplePos x="0" y="0"/>
                <wp:positionH relativeFrom="column">
                  <wp:posOffset>11451590</wp:posOffset>
                </wp:positionH>
                <wp:positionV relativeFrom="paragraph">
                  <wp:posOffset>-6781165</wp:posOffset>
                </wp:positionV>
                <wp:extent cx="2980055" cy="288290"/>
                <wp:effectExtent l="57150" t="38100" r="67945" b="92710"/>
                <wp:wrapNone/>
                <wp:docPr id="11" name="Rectangle: Rounded Corners 10">
                  <a:extLst xmlns:a="http://schemas.openxmlformats.org/drawingml/2006/main">
                    <a:ext uri="{FF2B5EF4-FFF2-40B4-BE49-F238E27FC236}">
                      <a16:creationId xmlns:a16="http://schemas.microsoft.com/office/drawing/2014/main" xmlns="" id="{B28490CD-B626-41AA-AD65-3FF0E8C609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0055"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rsidR="0052477F" w:rsidRDefault="0052477F" w:rsidP="0052477F">
                            <w:pPr>
                              <w:pStyle w:val="AnnexNotitle"/>
                              <w:spacing w:before="0"/>
                              <w:rPr>
                                <w:sz w:val="24"/>
                              </w:rPr>
                            </w:pPr>
                            <w:r>
                              <w:rPr>
                                <w:color w:val="000000" w:themeColor="dark1"/>
                                <w:kern w:val="24"/>
                                <w:lang w:val="en-IN"/>
                              </w:rPr>
                              <w:t>Use Case Classification and Compliance</w:t>
                            </w:r>
                          </w:p>
                        </w:txbxContent>
                      </wps:txbx>
                      <wps:bodyPr rtlCol="0" anchor="ctr"/>
                    </wps:wsp>
                  </a:graphicData>
                </a:graphic>
                <wp14:sizeRelH relativeFrom="page">
                  <wp14:pctWidth>0</wp14:pctWidth>
                </wp14:sizeRelH>
                <wp14:sizeRelV relativeFrom="page">
                  <wp14:pctHeight>0</wp14:pctHeight>
                </wp14:sizeRelV>
              </wp:anchor>
            </w:drawing>
          </mc:Choice>
          <mc:Fallback>
            <w:pict>
              <v:roundrect id="Rectangle: Rounded Corners 10" o:spid="_x0000_s1028" style="position:absolute;left:0;text-align:left;margin-left:901.7pt;margin-top:-533.95pt;width:234.65pt;height:2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" fillcolor="gray [1616]" strokecolor="black [3040]">
                <v:fill color2="#d9d9d9 [496]" rotate="t" angle="180" colors="0 #bcbcbc;22938f #d0d0d0;1 #ededed" focus="100%" type="gradient"/>
                <v:shadow on="t" color="black" opacity="24903f" origin=",.5" offset="0,.55556mm"/>
                <v:path arrowok="t"/>
                <v:textbox>
                  <w:txbxContent>
                    <w:p w:rsidR="0052477F" w:rsidRDefault="0052477F" w:rsidP="0052477F">
                      <w:pPr>
                        <w:pStyle w:val="AnnexNotitle"/>
                        <w:spacing w:before="0"/>
                        <w:rPr>
                          <w:sz w:val="24"/>
                        </w:rPr>
                      </w:pPr>
                      <w:r>
                        <w:rPr>
                          <w:color w:val="000000" w:themeColor="dark1"/>
                          <w:kern w:val="24"/>
                          <w:lang w:val="en-IN"/>
                        </w:rPr>
                        <w:t>Use Case Classification and Compliance</w:t>
                      </w:r>
                    </w:p>
                  </w:txbxContent>
                </v:textbox>
              </v:roundrect>
            </w:pict>
          </mc:Fallback>
        </mc:AlternateContent>
      </w:r>
      <w:r>
        <w:rPr>
          <w:b/>
          <w:bCs/>
          <w:noProof/>
          <w:lang w:val="en-GB" w:eastAsia="en-GB"/>
        </w:rPr>
        <mc:AlternateContent>
          <mc:Choice Requires="wps">
            <w:drawing>
              <wp:anchor distT="0" distB="0" distL="114300" distR="114300" simplePos="0" relativeHeight="251710464" behindDoc="0" locked="0" layoutInCell="1" allowOverlap="1">
                <wp:simplePos x="0" y="0"/>
                <wp:positionH relativeFrom="column">
                  <wp:posOffset>5172710</wp:posOffset>
                </wp:positionH>
                <wp:positionV relativeFrom="paragraph">
                  <wp:posOffset>-6755765</wp:posOffset>
                </wp:positionV>
                <wp:extent cx="2592070" cy="288290"/>
                <wp:effectExtent l="57150" t="38100" r="74930" b="92710"/>
                <wp:wrapNone/>
                <wp:docPr id="10" name="Rectangle: Rounded Corners 9">
                  <a:extLst xmlns:a="http://schemas.openxmlformats.org/drawingml/2006/main">
                    <a:ext uri="{FF2B5EF4-FFF2-40B4-BE49-F238E27FC236}">
                      <a16:creationId xmlns:a16="http://schemas.microsoft.com/office/drawing/2014/main" xmlns="" id="{FE226A58-266F-445C-AAD1-2765CBBB54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207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rsidR="0052477F" w:rsidRDefault="0052477F" w:rsidP="0052477F">
                            <w:pPr>
                              <w:pStyle w:val="AnnexNotitle"/>
                              <w:spacing w:before="0"/>
                              <w:rPr>
                                <w:sz w:val="24"/>
                              </w:rPr>
                            </w:pPr>
                            <w:r>
                              <w:rPr>
                                <w:color w:val="000000" w:themeColor="dark1"/>
                                <w:kern w:val="24"/>
                                <w:lang w:val="en-IN"/>
                              </w:rPr>
                              <w:t>Registration &amp; Certification</w:t>
                            </w:r>
                          </w:p>
                        </w:txbxContent>
                      </wps:txbx>
                      <wps:bodyPr rtlCol="0" anchor="ctr"/>
                    </wps:wsp>
                  </a:graphicData>
                </a:graphic>
                <wp14:sizeRelH relativeFrom="page">
                  <wp14:pctWidth>0</wp14:pctWidth>
                </wp14:sizeRelH>
                <wp14:sizeRelV relativeFrom="page">
                  <wp14:pctHeight>0</wp14:pctHeight>
                </wp14:sizeRelV>
              </wp:anchor>
            </w:drawing>
          </mc:Choice>
          <mc:Fallback>
            <w:pict>
              <v:roundrect id="Rectangle: Rounded Corners 9" o:spid="_x0000_s1029" style="position:absolute;left:0;text-align:left;margin-left:407.3pt;margin-top:-531.95pt;width:204.1pt;height:2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" fillcolor="gray [1616]" strokecolor="black [3040]">
                <v:fill color2="#d9d9d9 [496]" rotate="t" angle="180" colors="0 #bcbcbc;22938f #d0d0d0;1 #ededed" focus="100%" type="gradient"/>
                <v:shadow on="t" color="black" opacity="24903f" origin=",.5" offset="0,.55556mm"/>
                <v:path arrowok="t"/>
                <v:textbox>
                  <w:txbxContent>
                    <w:p w:rsidR="0052477F" w:rsidRDefault="0052477F" w:rsidP="0052477F">
                      <w:pPr>
                        <w:pStyle w:val="AnnexNotitle"/>
                        <w:spacing w:before="0"/>
                        <w:rPr>
                          <w:sz w:val="24"/>
                        </w:rPr>
                      </w:pPr>
                      <w:r>
                        <w:rPr>
                          <w:color w:val="000000" w:themeColor="dark1"/>
                          <w:kern w:val="24"/>
                          <w:lang w:val="en-IN"/>
                        </w:rPr>
                        <w:t>Registration &amp; Certification</w:t>
                      </w:r>
                    </w:p>
                  </w:txbxContent>
                </v:textbox>
              </v:roundrect>
            </w:pict>
          </mc:Fallback>
        </mc:AlternateContent>
      </w:r>
    </w:p>
    <w:p w:rsidR="0052477F" w:rsidRDefault="0052477F" w:rsidP="0052477F">
      <w:pPr>
        <w:pStyle w:val="Default"/>
        <w:jc w:val="both"/>
        <w:rPr>
          <w:b/>
          <w:bCs/>
        </w:rPr>
      </w:pPr>
    </w:p>
    <w:p w:rsidR="0052477F" w:rsidRDefault="00E85C2A" w:rsidP="0052477F">
      <w:pPr>
        <w:pStyle w:val="Default"/>
        <w:jc w:val="both"/>
        <w:rPr>
          <w:b/>
          <w:bCs/>
        </w:rPr>
      </w:pPr>
      <w:r>
        <w:rPr>
          <w:b/>
          <w:bCs/>
          <w:noProof/>
          <w:lang w:val="en-GB" w:eastAsia="en-GB"/>
        </w:rPr>
        <mc:AlternateContent>
          <mc:Choice Requires="wps">
            <w:drawing>
              <wp:anchor distT="0" distB="0" distL="114300" distR="114300" simplePos="0" relativeHeight="251704320" behindDoc="0" locked="0" layoutInCell="1" allowOverlap="1">
                <wp:simplePos x="0" y="0"/>
                <wp:positionH relativeFrom="column">
                  <wp:posOffset>2038350</wp:posOffset>
                </wp:positionH>
                <wp:positionV relativeFrom="paragraph">
                  <wp:posOffset>170180</wp:posOffset>
                </wp:positionV>
                <wp:extent cx="1656080" cy="266700"/>
                <wp:effectExtent l="0" t="0" r="0" b="0"/>
                <wp:wrapNone/>
                <wp:docPr id="13" name="TextBox 12">
                  <a:extLst xmlns:a="http://schemas.openxmlformats.org/drawingml/2006/main">
                    <a:ext uri="{FF2B5EF4-FFF2-40B4-BE49-F238E27FC236}">
                      <a16:creationId xmlns:a16="http://schemas.microsoft.com/office/drawing/2014/main" xmlns="" id="{ED85EB80-92CF-4704-87E7-1C2BDDF286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266700"/>
                        </a:xfrm>
                        <a:prstGeom prst="rect">
                          <a:avLst/>
                        </a:prstGeom>
                        <a:noFill/>
                      </wps:spPr>
                      <wps:txbx>
                        <w:txbxContent>
                          <w:p w:rsidR="0052477F" w:rsidRDefault="0052477F" w:rsidP="0052477F">
                            <w:pPr>
                              <w:pStyle w:val="NormalWeb"/>
                              <w:spacing w:before="0" w:beforeAutospacing="0" w:after="0" w:afterAutospacing="0"/>
                              <w:jc w:val="center"/>
                              <w:textAlignment w:val="baseline"/>
                            </w:pPr>
                            <w:r>
                              <w:rPr>
                                <w:rFonts w:ascii="Arial" w:hAnsi="Arial" w:cstheme="minorBidi"/>
                                <w:color w:val="000000" w:themeColor="text1"/>
                                <w:kern w:val="24"/>
                                <w:lang w:val="en-IN"/>
                              </w:rPr>
                              <w:t>Applications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TextBox 12" o:spid="_x0000_s1030" type="#_x0000_t202" style="position:absolute;left:0;text-align:left;margin-left:160.5pt;margin-top:13.4pt;width:130.4pt;height:2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" filled="f" stroked="f">
                <v:path arrowok="t"/>
                <v:textbox style="mso-fit-shape-to-text:t">
                  <w:txbxContent>
                    <w:p w:rsidR="0052477F" w:rsidRDefault="0052477F" w:rsidP="0052477F">
                      <w:pPr>
                        <w:pStyle w:val="NormalWeb"/>
                        <w:spacing w:before="0" w:beforeAutospacing="0" w:after="0" w:afterAutospacing="0"/>
                        <w:jc w:val="center"/>
                        <w:textAlignment w:val="baseline"/>
                      </w:pPr>
                      <w:r>
                        <w:rPr>
                          <w:rFonts w:ascii="Arial" w:hAnsi="Arial" w:cstheme="minorBidi"/>
                          <w:color w:val="000000" w:themeColor="text1"/>
                          <w:kern w:val="24"/>
                          <w:lang w:val="en-IN"/>
                        </w:rPr>
                        <w:t>Applications</w:t>
                      </w:r>
                    </w:p>
                  </w:txbxContent>
                </v:textbox>
              </v:shape>
            </w:pict>
          </mc:Fallback>
        </mc:AlternateContent>
      </w:r>
    </w:p>
    <w:p w:rsidR="0052477F" w:rsidRDefault="0052477F" w:rsidP="0052477F">
      <w:pPr>
        <w:pStyle w:val="Default"/>
        <w:jc w:val="both"/>
        <w:rPr>
          <w:b/>
          <w:bCs/>
        </w:rPr>
      </w:pPr>
    </w:p>
    <w:p w:rsidR="0052477F" w:rsidRDefault="0052477F" w:rsidP="0052477F">
      <w:pPr>
        <w:pStyle w:val="Default"/>
        <w:jc w:val="both"/>
        <w:rPr>
          <w:b/>
          <w:bCs/>
        </w:rPr>
      </w:pPr>
      <w:r w:rsidRPr="00102060">
        <w:rPr>
          <w:b/>
          <w:bCs/>
          <w:noProof/>
          <w:lang w:val="en-GB" w:eastAsia="en-GB"/>
        </w:rPr>
        <w:drawing>
          <wp:anchor distT="0" distB="0" distL="114300" distR="114300" simplePos="0" relativeHeight="251705344" behindDoc="0" locked="0" layoutInCell="1" allowOverlap="1">
            <wp:simplePos x="0" y="0"/>
            <wp:positionH relativeFrom="column">
              <wp:posOffset>-215265</wp:posOffset>
            </wp:positionH>
            <wp:positionV relativeFrom="paragraph">
              <wp:posOffset>212090</wp:posOffset>
            </wp:positionV>
            <wp:extent cx="3368322" cy="1885950"/>
            <wp:effectExtent l="0" t="0" r="3810" b="0"/>
            <wp:wrapNone/>
            <wp:docPr id="8" name="Content Placeholder 6">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80C5862C-F121-49EB-A5A9-157B8E1A6A5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6">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80C5862C-F121-49EB-A5A9-157B8E1A6A56}"/>
                        </a:ext>
                      </a:extLst>
                    </pic:cNvPr>
                    <pic:cNvPicPr>
                      <a:picLocks noGrp="1" noChangeAspect="1"/>
                    </pic:cNvPicPr>
                  </pic:nvPicPr>
                  <pic:blipFill>
                    <a:blip r:embed="rId19" cstate="print"/>
                    <a:stretch>
                      <a:fillRect/>
                    </a:stretch>
                  </pic:blipFill>
                  <pic:spPr bwMode="auto">
                    <a:xfrm>
                      <a:off x="0" y="0"/>
                      <a:ext cx="3368322" cy="1885950"/>
                    </a:xfrm>
                    <a:prstGeom prst="rect">
                      <a:avLst/>
                    </a:prstGeom>
                    <a:noFill/>
                    <a:ln w="9525">
                      <a:noFill/>
                      <a:miter lim="800000"/>
                      <a:headEnd/>
                      <a:tailEnd/>
                    </a:ln>
                  </pic:spPr>
                </pic:pic>
              </a:graphicData>
            </a:graphic>
          </wp:anchor>
        </w:drawing>
      </w:r>
    </w:p>
    <w:p w:rsidR="0052477F" w:rsidRDefault="0052477F" w:rsidP="0052477F">
      <w:pPr>
        <w:pStyle w:val="Default"/>
        <w:jc w:val="both"/>
        <w:rPr>
          <w:b/>
          <w:bCs/>
        </w:rPr>
      </w:pPr>
      <w:r>
        <w:rPr>
          <w:b/>
          <w:bCs/>
          <w:noProof/>
          <w:lang w:val="en-GB" w:eastAsia="en-GB"/>
        </w:rPr>
        <w:drawing>
          <wp:anchor distT="0" distB="0" distL="114300" distR="114300" simplePos="0" relativeHeight="251707392" behindDoc="0" locked="0" layoutInCell="1" allowOverlap="1">
            <wp:simplePos x="0" y="0"/>
            <wp:positionH relativeFrom="column">
              <wp:posOffset>3328035</wp:posOffset>
            </wp:positionH>
            <wp:positionV relativeFrom="paragraph">
              <wp:posOffset>36830</wp:posOffset>
            </wp:positionV>
            <wp:extent cx="3009900" cy="17151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9900" cy="1715135"/>
                    </a:xfrm>
                    <a:prstGeom prst="rect">
                      <a:avLst/>
                    </a:prstGeom>
                    <a:noFill/>
                  </pic:spPr>
                </pic:pic>
              </a:graphicData>
            </a:graphic>
          </wp:anchor>
        </w:drawing>
      </w: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E85C2A" w:rsidP="0052477F">
      <w:pPr>
        <w:pStyle w:val="Default"/>
        <w:jc w:val="both"/>
        <w:rPr>
          <w:b/>
          <w:bCs/>
        </w:rPr>
      </w:pPr>
      <w:r>
        <w:rPr>
          <w:b/>
          <w:bCs/>
          <w:noProof/>
          <w:lang w:val="en-GB" w:eastAsia="en-GB"/>
        </w:rPr>
        <mc:AlternateContent>
          <mc:Choice Requires="wps">
            <w:drawing>
              <wp:anchor distT="0" distB="0" distL="114300" distR="114300" simplePos="0" relativeHeight="251708416" behindDoc="0" locked="0" layoutInCell="1" allowOverlap="1">
                <wp:simplePos x="0" y="0"/>
                <wp:positionH relativeFrom="column">
                  <wp:posOffset>4109085</wp:posOffset>
                </wp:positionH>
                <wp:positionV relativeFrom="paragraph">
                  <wp:posOffset>160655</wp:posOffset>
                </wp:positionV>
                <wp:extent cx="1800225" cy="266700"/>
                <wp:effectExtent l="0" t="0" r="0" b="0"/>
                <wp:wrapNone/>
                <wp:docPr id="14" name="TextBox 13">
                  <a:extLst xmlns:a="http://schemas.openxmlformats.org/drawingml/2006/main">
                    <a:ext uri="{FF2B5EF4-FFF2-40B4-BE49-F238E27FC236}">
                      <a16:creationId xmlns:a16="http://schemas.microsoft.com/office/drawing/2014/main" xmlns="" id="{2655099B-0D3A-435E-93D6-1F36422615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266700"/>
                        </a:xfrm>
                        <a:prstGeom prst="rect">
                          <a:avLst/>
                        </a:prstGeom>
                        <a:noFill/>
                      </wps:spPr>
                      <wps:txbx>
                        <w:txbxContent>
                          <w:p w:rsidR="0052477F" w:rsidRDefault="0052477F" w:rsidP="0052477F">
                            <w:pPr>
                              <w:pStyle w:val="NormalWeb"/>
                              <w:spacing w:before="0" w:beforeAutospacing="0" w:after="0" w:afterAutospacing="0"/>
                              <w:textAlignment w:val="baseline"/>
                            </w:pPr>
                            <w:r>
                              <w:rPr>
                                <w:rFonts w:ascii="Arial" w:hAnsi="Arial" w:cstheme="minorBidi"/>
                                <w:color w:val="000000" w:themeColor="text1"/>
                                <w:kern w:val="24"/>
                                <w:lang w:val="en-IN"/>
                              </w:rPr>
                              <w:t>Smart Devices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TextBox 13" o:spid="_x0000_s1031" type="#_x0000_t202" style="position:absolute;left:0;text-align:left;margin-left:323.55pt;margin-top:12.65pt;width:141.75pt;height:2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" filled="f" stroked="f">
                <v:path arrowok="t"/>
                <v:textbox style="mso-fit-shape-to-text:t">
                  <w:txbxContent>
                    <w:p w:rsidR="0052477F" w:rsidRDefault="0052477F" w:rsidP="0052477F">
                      <w:pPr>
                        <w:pStyle w:val="NormalWeb"/>
                        <w:spacing w:before="0" w:beforeAutospacing="0" w:after="0" w:afterAutospacing="0"/>
                        <w:textAlignment w:val="baseline"/>
                      </w:pPr>
                      <w:r>
                        <w:rPr>
                          <w:rFonts w:ascii="Arial" w:hAnsi="Arial" w:cstheme="minorBidi"/>
                          <w:color w:val="000000" w:themeColor="text1"/>
                          <w:kern w:val="24"/>
                          <w:lang w:val="en-IN"/>
                        </w:rPr>
                        <w:t>Smart Devices</w:t>
                      </w:r>
                    </w:p>
                  </w:txbxContent>
                </v:textbox>
              </v:shape>
            </w:pict>
          </mc:Fallback>
        </mc:AlternateContent>
      </w:r>
      <w:r>
        <w:rPr>
          <w:b/>
          <w:bCs/>
          <w:noProof/>
          <w:lang w:val="en-GB" w:eastAsia="en-GB"/>
        </w:rPr>
        <mc:AlternateContent>
          <mc:Choice Requires="wps">
            <w:drawing>
              <wp:anchor distT="0" distB="0" distL="114300" distR="114300" simplePos="0" relativeHeight="251706368" behindDoc="0" locked="0" layoutInCell="1" allowOverlap="1">
                <wp:simplePos x="0" y="0"/>
                <wp:positionH relativeFrom="column">
                  <wp:posOffset>445135</wp:posOffset>
                </wp:positionH>
                <wp:positionV relativeFrom="paragraph">
                  <wp:posOffset>171450</wp:posOffset>
                </wp:positionV>
                <wp:extent cx="1799590" cy="266700"/>
                <wp:effectExtent l="0" t="0" r="0" b="0"/>
                <wp:wrapNone/>
                <wp:docPr id="15" name="TextBox 14">
                  <a:extLst xmlns:a="http://schemas.openxmlformats.org/drawingml/2006/main">
                    <a:ext uri="{FF2B5EF4-FFF2-40B4-BE49-F238E27FC236}">
                      <a16:creationId xmlns:a16="http://schemas.microsoft.com/office/drawing/2014/main" xmlns="" id="{06515A20-7E3D-4F65-8DD9-156DD535A45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9590" cy="266700"/>
                        </a:xfrm>
                        <a:prstGeom prst="rect">
                          <a:avLst/>
                        </a:prstGeom>
                        <a:noFill/>
                      </wps:spPr>
                      <wps:txbx>
                        <w:txbxContent>
                          <w:p w:rsidR="0052477F" w:rsidRDefault="0052477F" w:rsidP="0052477F">
                            <w:pPr>
                              <w:pStyle w:val="NormalWeb"/>
                              <w:spacing w:before="0" w:beforeAutospacing="0" w:after="0" w:afterAutospacing="0"/>
                              <w:textAlignment w:val="baseline"/>
                            </w:pPr>
                            <w:r>
                              <w:rPr>
                                <w:rFonts w:ascii="Arial" w:hAnsi="Arial" w:cstheme="minorBidi"/>
                                <w:color w:val="000000" w:themeColor="text1"/>
                                <w:kern w:val="24"/>
                                <w:lang w:val="en-IN"/>
                              </w:rPr>
                              <w:t>Mobile Devices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TextBox 14" o:spid="_x0000_s1032" type="#_x0000_t202" style="position:absolute;left:0;text-align:left;margin-left:35.05pt;margin-top:13.5pt;width:141.7pt;height: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" filled="f" stroked="f">
                <v:path arrowok="t"/>
                <v:textbox style="mso-fit-shape-to-text:t">
                  <w:txbxContent>
                    <w:p w:rsidR="0052477F" w:rsidRDefault="0052477F" w:rsidP="0052477F">
                      <w:pPr>
                        <w:pStyle w:val="NormalWeb"/>
                        <w:spacing w:before="0" w:beforeAutospacing="0" w:after="0" w:afterAutospacing="0"/>
                        <w:textAlignment w:val="baseline"/>
                      </w:pPr>
                      <w:r>
                        <w:rPr>
                          <w:rFonts w:ascii="Arial" w:hAnsi="Arial" w:cstheme="minorBidi"/>
                          <w:color w:val="000000" w:themeColor="text1"/>
                          <w:kern w:val="24"/>
                          <w:lang w:val="en-IN"/>
                        </w:rPr>
                        <w:t>Mobile Devices</w:t>
                      </w:r>
                    </w:p>
                  </w:txbxContent>
                </v:textbox>
              </v:shape>
            </w:pict>
          </mc:Fallback>
        </mc:AlternateContent>
      </w: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FA4197" w:rsidRDefault="00FA4197">
      <w:pPr>
        <w:tabs>
          <w:tab w:val="clear" w:pos="794"/>
          <w:tab w:val="clear" w:pos="1191"/>
          <w:tab w:val="clear" w:pos="1588"/>
          <w:tab w:val="clear" w:pos="1985"/>
        </w:tabs>
        <w:overflowPunct/>
        <w:autoSpaceDE/>
        <w:autoSpaceDN/>
        <w:adjustRightInd/>
        <w:spacing w:before="0"/>
        <w:textAlignment w:val="auto"/>
        <w:rPr>
          <w:b/>
          <w:sz w:val="28"/>
        </w:rPr>
      </w:pPr>
      <w:r>
        <w:rPr>
          <w:b/>
          <w:sz w:val="28"/>
        </w:rPr>
        <w:br w:type="page"/>
      </w:r>
    </w:p>
    <w:p w:rsidR="00C45018" w:rsidRDefault="00FA4197" w:rsidP="00FA4197">
      <w:pPr>
        <w:jc w:val="center"/>
      </w:pPr>
      <w:r w:rsidRPr="00FA4197">
        <w:rPr>
          <w:b/>
          <w:sz w:val="28"/>
        </w:rPr>
        <w:lastRenderedPageBreak/>
        <w:t>Appendix II</w:t>
      </w:r>
      <w:r w:rsidRPr="00FA4197">
        <w:rPr>
          <w:b/>
          <w:sz w:val="28"/>
        </w:rPr>
        <w:br/>
      </w:r>
    </w:p>
    <w:p w:rsidR="00FA4197" w:rsidRPr="00FA4197" w:rsidRDefault="00FA4197" w:rsidP="00FA4197">
      <w:pPr>
        <w:pStyle w:val="Default"/>
        <w:jc w:val="center"/>
        <w:rPr>
          <w:b/>
          <w:bCs/>
          <w:color w:val="auto"/>
          <w:sz w:val="28"/>
          <w:szCs w:val="20"/>
          <w:lang w:val="en-GB" w:eastAsia="en-US" w:bidi="ar-SA"/>
        </w:rPr>
      </w:pPr>
      <w:r w:rsidRPr="00FA4197">
        <w:rPr>
          <w:b/>
          <w:bCs/>
          <w:color w:val="auto"/>
          <w:sz w:val="28"/>
          <w:szCs w:val="20"/>
          <w:lang w:val="en-GB" w:eastAsia="en-US" w:bidi="ar-SA"/>
        </w:rPr>
        <w:t>New Age devices and applications need added security</w:t>
      </w:r>
    </w:p>
    <w:p w:rsidR="00FA4197" w:rsidRDefault="00FA4197" w:rsidP="00FA4197">
      <w:pPr>
        <w:pStyle w:val="Default"/>
        <w:jc w:val="both"/>
      </w:pPr>
    </w:p>
    <w:p w:rsidR="00FA4197" w:rsidRDefault="00E85C2A" w:rsidP="00FA4197">
      <w:pPr>
        <w:pStyle w:val="Default"/>
        <w:jc w:val="both"/>
      </w:pPr>
      <w:r>
        <w:rPr>
          <w:noProof/>
          <w:lang w:val="en-GB" w:eastAsia="en-GB"/>
        </w:rPr>
        <mc:AlternateContent>
          <mc:Choice Requires="wps">
            <w:drawing>
              <wp:anchor distT="0" distB="0" distL="114300" distR="114300" simplePos="0" relativeHeight="251713536" behindDoc="0" locked="0" layoutInCell="1" allowOverlap="1">
                <wp:simplePos x="0" y="0"/>
                <wp:positionH relativeFrom="column">
                  <wp:posOffset>-215265</wp:posOffset>
                </wp:positionH>
                <wp:positionV relativeFrom="paragraph">
                  <wp:posOffset>137795</wp:posOffset>
                </wp:positionV>
                <wp:extent cx="1790700" cy="288290"/>
                <wp:effectExtent l="57150" t="38100" r="76200" b="92710"/>
                <wp:wrapNone/>
                <wp:docPr id="5" name="Rectangle: Rounded Corners 6">
                  <a:extLst xmlns:a="http://schemas.openxmlformats.org/drawingml/2006/main">
                    <a:ext uri="{FF2B5EF4-FFF2-40B4-BE49-F238E27FC236}">
                      <a16:creationId xmlns:a16="http://schemas.microsoft.com/office/drawing/2014/main" xmlns="" id="{E1711FE7-581E-4CBF-B851-7FEE662B234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Device Security Classes</w:t>
                            </w:r>
                          </w:p>
                        </w:txbxContent>
                      </wps:txbx>
                      <wps:bodyPr wrap="square" rtlCol="0" anchor="ctr"/>
                    </wps:wsp>
                  </a:graphicData>
                </a:graphic>
                <wp14:sizeRelH relativeFrom="margin">
                  <wp14:pctWidth>0</wp14:pctWidth>
                </wp14:sizeRelH>
                <wp14:sizeRelV relativeFrom="page">
                  <wp14:pctHeight>0</wp14:pctHeight>
                </wp14:sizeRelV>
              </wp:anchor>
            </w:drawing>
          </mc:Choice>
          <mc:Fallback>
            <w:pict>
              <v:roundrect id="_x0000_s1033" style="position:absolute;left:0;text-align:left;margin-left:-16.95pt;margin-top:10.85pt;width:141pt;height:2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" fillcolor="gray [1616]" strokecolor="black [3040]">
                <v:fill color2="#d9d9d9 [496]" rotate="t" angle="180" colors="0 #bcbcbc;22938f #d0d0d0;1 #ededed" focus="100%" type="gradient"/>
                <v:shadow on="t" color="black" opacity="24903f" origin=",.5" offset="0,.55556mm"/>
                <v:path arrowok="t"/>
                <v:textbo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Device Security Classes</w:t>
                      </w:r>
                    </w:p>
                  </w:txbxContent>
                </v:textbox>
              </v:roundrect>
            </w:pict>
          </mc:Fallback>
        </mc:AlternateContent>
      </w:r>
      <w:r>
        <w:rPr>
          <w:noProof/>
          <w:lang w:val="en-GB" w:eastAsia="en-GB"/>
        </w:rPr>
        <mc:AlternateContent>
          <mc:Choice Requires="wps">
            <w:drawing>
              <wp:anchor distT="0" distB="0" distL="114300" distR="114300" simplePos="0" relativeHeight="251714560" behindDoc="0" locked="0" layoutInCell="1" allowOverlap="1">
                <wp:simplePos x="0" y="0"/>
                <wp:positionH relativeFrom="column">
                  <wp:posOffset>1804035</wp:posOffset>
                </wp:positionH>
                <wp:positionV relativeFrom="paragraph">
                  <wp:posOffset>137795</wp:posOffset>
                </wp:positionV>
                <wp:extent cx="1943100" cy="288290"/>
                <wp:effectExtent l="57150" t="38100" r="76200" b="92710"/>
                <wp:wrapNone/>
                <wp:docPr id="9" name="Rectangle: Rounded Corners 9">
                  <a:extLst xmlns:a="http://schemas.openxmlformats.org/drawingml/2006/main">
                    <a:ext uri="{FF2B5EF4-FFF2-40B4-BE49-F238E27FC236}">
                      <a16:creationId xmlns:a16="http://schemas.microsoft.com/office/drawing/2014/main" xmlns="" id="{FE226A58-266F-445C-AAD1-2765CBBB54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0" cy="288290"/>
                        </a:xfrm>
                        <a:prstGeom prst="roundRect">
                          <a:avLst/>
                        </a:prstGeom>
                        <a:ln/>
                      </wps:spPr>
                      <wps:style>
                        <a:lnRef idx="1">
                          <a:schemeClr val="dk1"/>
                        </a:lnRef>
                        <a:fillRef idx="2">
                          <a:schemeClr val="dk1"/>
                        </a:fillRef>
                        <a:effectRef idx="1">
                          <a:schemeClr val="dk1"/>
                        </a:effectRef>
                        <a:fontRef idx="minor">
                          <a:schemeClr val="dk1"/>
                        </a:fontRef>
                      </wps:style>
                      <wps:txb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Registration &amp; Certification</w:t>
                            </w:r>
                          </w:p>
                        </w:txbxContent>
                      </wps:txbx>
                      <wps:bodyPr wrap="square" rtlCol="0" anchor="ctr"/>
                    </wps:wsp>
                  </a:graphicData>
                </a:graphic>
                <wp14:sizeRelH relativeFrom="margin">
                  <wp14:pctWidth>0</wp14:pctWidth>
                </wp14:sizeRelH>
                <wp14:sizeRelV relativeFrom="page">
                  <wp14:pctHeight>0</wp14:pctHeight>
                </wp14:sizeRelV>
              </wp:anchor>
            </w:drawing>
          </mc:Choice>
          <mc:Fallback>
            <w:pict>
              <v:roundrect id="_x0000_s1034" style="position:absolute;left:0;text-align:left;margin-left:142.05pt;margin-top:10.85pt;width:153pt;height:2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" fillcolor="gray [1616]" strokecolor="black [3040]">
                <v:fill color2="#d9d9d9 [496]" rotate="t" angle="180" colors="0 #bcbcbc;22938f #d0d0d0;1 #ededed" focus="100%" type="gradient"/>
                <v:shadow on="t" color="black" opacity="24903f" origin=",.5" offset="0,.55556mm"/>
                <v:path arrowok="t"/>
                <v:textbo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Registration &amp; Certification</w:t>
                      </w:r>
                    </w:p>
                  </w:txbxContent>
                </v:textbox>
              </v:roundrect>
            </w:pict>
          </mc:Fallback>
        </mc:AlternateContent>
      </w:r>
      <w:r>
        <w:rPr>
          <w:noProof/>
          <w:lang w:val="en-GB" w:eastAsia="en-GB"/>
        </w:rPr>
        <mc:AlternateContent>
          <mc:Choice Requires="wps">
            <w:drawing>
              <wp:anchor distT="0" distB="0" distL="114300" distR="114300" simplePos="0" relativeHeight="251715584" behindDoc="0" locked="0" layoutInCell="1" allowOverlap="1">
                <wp:simplePos x="0" y="0"/>
                <wp:positionH relativeFrom="column">
                  <wp:posOffset>3935730</wp:posOffset>
                </wp:positionH>
                <wp:positionV relativeFrom="paragraph">
                  <wp:posOffset>137795</wp:posOffset>
                </wp:positionV>
                <wp:extent cx="2743200" cy="287655"/>
                <wp:effectExtent l="57150" t="38100" r="76200" b="93345"/>
                <wp:wrapNone/>
                <wp:docPr id="16" name="Rectangle: Rounded Corners 10">
                  <a:extLst xmlns:a="http://schemas.openxmlformats.org/drawingml/2006/main">
                    <a:ext uri="{FF2B5EF4-FFF2-40B4-BE49-F238E27FC236}">
                      <a16:creationId xmlns:a16="http://schemas.microsoft.com/office/drawing/2014/main" xmlns="" id="{B28490CD-B626-41AA-AD65-3FF0E8C609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287655"/>
                        </a:xfrm>
                        <a:prstGeom prst="roundRect">
                          <a:avLst/>
                        </a:prstGeom>
                        <a:ln/>
                      </wps:spPr>
                      <wps:style>
                        <a:lnRef idx="1">
                          <a:schemeClr val="dk1"/>
                        </a:lnRef>
                        <a:fillRef idx="2">
                          <a:schemeClr val="dk1"/>
                        </a:fillRef>
                        <a:effectRef idx="1">
                          <a:schemeClr val="dk1"/>
                        </a:effectRef>
                        <a:fontRef idx="minor">
                          <a:schemeClr val="dk1"/>
                        </a:fontRef>
                      </wps:style>
                      <wps:txb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Use Case Classification and Compliance</w:t>
                            </w:r>
                          </w:p>
                        </w:txbxContent>
                      </wps:txbx>
                      <wps:bodyPr wrap="square" rtlCol="0" anchor="ctr"/>
                    </wps:wsp>
                  </a:graphicData>
                </a:graphic>
                <wp14:sizeRelH relativeFrom="margin">
                  <wp14:pctWidth>0</wp14:pctWidth>
                </wp14:sizeRelH>
                <wp14:sizeRelV relativeFrom="page">
                  <wp14:pctHeight>0</wp14:pctHeight>
                </wp14:sizeRelV>
              </wp:anchor>
            </w:drawing>
          </mc:Choice>
          <mc:Fallback>
            <w:pict>
              <v:roundrect id="_x0000_s1035" style="position:absolute;left:0;text-align:left;margin-left:309.9pt;margin-top:10.85pt;width:3in;height:22.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" fillcolor="gray [1616]" strokecolor="black [3040]">
                <v:fill color2="#d9d9d9 [496]" rotate="t" angle="180" colors="0 #bcbcbc;22938f #d0d0d0;1 #ededed" focus="100%" type="gradient"/>
                <v:shadow on="t" color="black" opacity="24903f" origin=",.5" offset="0,.55556mm"/>
                <v:path arrowok="t"/>
                <v:textbo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Use Case Classification and Compliance</w:t>
                      </w:r>
                    </w:p>
                  </w:txbxContent>
                </v:textbox>
              </v:roundrect>
            </w:pict>
          </mc:Fallback>
        </mc:AlternateConten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r w:rsidRPr="00102060">
        <w:rPr>
          <w:noProof/>
          <w:lang w:val="en-GB" w:eastAsia="en-GB"/>
        </w:rPr>
        <w:drawing>
          <wp:anchor distT="0" distB="0" distL="114300" distR="114300" simplePos="0" relativeHeight="251716608" behindDoc="1" locked="0" layoutInCell="1" allowOverlap="1">
            <wp:simplePos x="0" y="0"/>
            <wp:positionH relativeFrom="column">
              <wp:posOffset>-348615</wp:posOffset>
            </wp:positionH>
            <wp:positionV relativeFrom="paragraph">
              <wp:posOffset>142875</wp:posOffset>
            </wp:positionV>
            <wp:extent cx="2066925" cy="2009775"/>
            <wp:effectExtent l="95250" t="152400" r="314325" b="295275"/>
            <wp:wrapTight wrapText="bothSides">
              <wp:wrapPolygon edited="0">
                <wp:start x="2588" y="-1638"/>
                <wp:lineTo x="-597" y="-1228"/>
                <wp:lineTo x="-995" y="5323"/>
                <wp:lineTo x="-796" y="20269"/>
                <wp:lineTo x="995" y="21702"/>
                <wp:lineTo x="19311" y="24159"/>
                <wp:lineTo x="19510" y="24569"/>
                <wp:lineTo x="22297" y="24569"/>
                <wp:lineTo x="22496" y="24159"/>
                <wp:lineTo x="24686" y="21907"/>
                <wp:lineTo x="23491" y="5323"/>
                <wp:lineTo x="24288" y="2252"/>
                <wp:lineTo x="24288" y="1433"/>
                <wp:lineTo x="21899" y="-1228"/>
                <wp:lineTo x="21301" y="-1638"/>
                <wp:lineTo x="2588" y="-1638"/>
              </wp:wrapPolygon>
            </wp:wrapTight>
            <wp:docPr id="17" name="Content Placeholder 7">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A6A27694-1A73-45F4-A258-B423A42492E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ontent Placeholder 7">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A6A27694-1A73-45F4-A258-B423A42492E3}"/>
                        </a:ext>
                      </a:extLst>
                    </pic:cNvPr>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66925" cy="2009775"/>
                    </a:xfrm>
                    <a:prstGeom prst="rect">
                      <a:avLst/>
                    </a:prstGeom>
                    <a:ln>
                      <a:noFill/>
                    </a:ln>
                    <a:effectLst>
                      <a:outerShdw blurRad="292100" dist="139700" dir="2700000" algn="tl" rotWithShape="0">
                        <a:srgbClr val="333333">
                          <a:alpha val="65000"/>
                        </a:srgbClr>
                      </a:outerShdw>
                    </a:effectLst>
                  </pic:spPr>
                </pic:pic>
              </a:graphicData>
            </a:graphic>
          </wp:anchor>
        </w:drawing>
      </w:r>
      <w:r w:rsidRPr="00102060">
        <w:rPr>
          <w:noProof/>
          <w:lang w:val="en-GB" w:eastAsia="en-GB"/>
        </w:rPr>
        <w:drawing>
          <wp:anchor distT="0" distB="0" distL="114300" distR="114300" simplePos="0" relativeHeight="251718656" behindDoc="0" locked="0" layoutInCell="1" allowOverlap="1">
            <wp:simplePos x="0" y="0"/>
            <wp:positionH relativeFrom="column">
              <wp:posOffset>4023360</wp:posOffset>
            </wp:positionH>
            <wp:positionV relativeFrom="paragraph">
              <wp:posOffset>142875</wp:posOffset>
            </wp:positionV>
            <wp:extent cx="2663825" cy="1990725"/>
            <wp:effectExtent l="0" t="0" r="3175" b="9525"/>
            <wp:wrapSquare wrapText="bothSides"/>
            <wp:docPr id="20" name="Picture 14">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BA83F758-FD9A-4C02-9594-5C3042D5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xmlns:ve="http://schemas.openxmlformats.org/markup-compatibility/2006" id="{BA83F758-FD9A-4C02-9594-5C3042D5E73D}"/>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3825" cy="1990725"/>
                    </a:xfrm>
                    <a:prstGeom prst="rect">
                      <a:avLst/>
                    </a:prstGeom>
                  </pic:spPr>
                </pic:pic>
              </a:graphicData>
            </a:graphic>
          </wp:anchor>
        </w:drawing>
      </w:r>
      <w:r w:rsidR="00E85C2A">
        <w:rPr>
          <w:noProof/>
          <w:lang w:val="en-GB" w:eastAsia="en-GB"/>
        </w:rPr>
        <mc:AlternateContent>
          <mc:Choice Requires="wps">
            <w:drawing>
              <wp:anchor distT="0" distB="0" distL="114300" distR="114300" simplePos="0" relativeHeight="251717632" behindDoc="0" locked="0" layoutInCell="1" allowOverlap="1">
                <wp:simplePos x="0" y="0"/>
                <wp:positionH relativeFrom="column">
                  <wp:posOffset>2127885</wp:posOffset>
                </wp:positionH>
                <wp:positionV relativeFrom="paragraph">
                  <wp:posOffset>142875</wp:posOffset>
                </wp:positionV>
                <wp:extent cx="1285875" cy="1990725"/>
                <wp:effectExtent l="0" t="0" r="28575" b="28575"/>
                <wp:wrapSquare wrapText="bothSides"/>
                <wp:docPr id="19" name="Rectangle: Rounded Corners 5">
                  <a:extLst xmlns:a="http://schemas.openxmlformats.org/drawingml/2006/main">
                    <a:ext uri="{FF2B5EF4-FFF2-40B4-BE49-F238E27FC236}">
                      <a16:creationId xmlns:a16="http://schemas.microsoft.com/office/drawing/2014/main" xmlns="" id="{227D70EF-F495-4898-AA4C-1842CC65710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5875" cy="1990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A4197" w:rsidRPr="00102060" w:rsidRDefault="00FA4197" w:rsidP="00FA4197">
                            <w:pPr>
                              <w:pStyle w:val="NormalWeb"/>
                              <w:spacing w:before="0" w:beforeAutospacing="0" w:after="0" w:afterAutospacing="0"/>
                              <w:textAlignment w:val="baseline"/>
                              <w:rPr>
                                <w:sz w:val="20"/>
                                <w:szCs w:val="20"/>
                              </w:rPr>
                            </w:pPr>
                            <w:r w:rsidRPr="00102060">
                              <w:rPr>
                                <w:color w:val="FFFFFF" w:themeColor="light1"/>
                                <w:kern w:val="24"/>
                                <w:sz w:val="20"/>
                                <w:szCs w:val="20"/>
                                <w:lang w:val="en-IN"/>
                              </w:rPr>
                              <w:t>Trust Framework</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Keys and Certificates</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Trusted Service Provider</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Authenticated Devices</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Certified Applications</w:t>
                            </w:r>
                          </w:p>
                        </w:txbxContent>
                      </wps:txbx>
                      <wps:bodyPr rot="0" spcFirstLastPara="0" vertOverflow="overflow" horzOverflow="overflow" vert="horz" wrap="square" lIns="70211" tIns="35106" rIns="70211" bIns="35106"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5" o:spid="_x0000_s1036" style="position:absolute;left:0;text-align:left;margin-left:167.55pt;margin-top:11.25pt;width:101.25pt;height:156.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" fillcolor="#4f81bd [3204]" strokecolor="#243f60 [1604]" strokeweight="2pt">
                <v:path arrowok="t"/>
                <v:textbox inset="1.95031mm,.97517mm,1.95031mm,.97517mm">
                  <w:txbxContent>
                    <w:p w:rsidR="00FA4197" w:rsidRPr="00102060" w:rsidRDefault="00FA4197" w:rsidP="00FA4197">
                      <w:pPr>
                        <w:pStyle w:val="NormalWeb"/>
                        <w:spacing w:before="0" w:beforeAutospacing="0" w:after="0" w:afterAutospacing="0"/>
                        <w:textAlignment w:val="baseline"/>
                        <w:rPr>
                          <w:sz w:val="20"/>
                          <w:szCs w:val="20"/>
                        </w:rPr>
                      </w:pPr>
                      <w:r w:rsidRPr="00102060">
                        <w:rPr>
                          <w:color w:val="FFFFFF" w:themeColor="light1"/>
                          <w:kern w:val="24"/>
                          <w:sz w:val="20"/>
                          <w:szCs w:val="20"/>
                          <w:lang w:val="en-IN"/>
                        </w:rPr>
                        <w:t>Trust Framework</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Keys and Certificates</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Trusted Service Provider</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Authenticated Devices</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Certified Applications</w:t>
                      </w:r>
                    </w:p>
                  </w:txbxContent>
                </v:textbox>
                <w10:wrap type="square"/>
              </v:roundrect>
            </w:pict>
          </mc:Fallback>
        </mc:AlternateConten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E85C2A" w:rsidP="00FA4197">
      <w:pPr>
        <w:pStyle w:val="Default"/>
        <w:jc w:val="both"/>
      </w:pPr>
      <w:r>
        <w:rPr>
          <w:noProof/>
          <w:lang w:val="en-GB" w:eastAsia="en-GB"/>
        </w:rPr>
        <mc:AlternateContent>
          <mc:Choice Requires="wps">
            <w:drawing>
              <wp:anchor distT="0" distB="0" distL="114300" distR="114300" simplePos="0" relativeHeight="251719680" behindDoc="0" locked="0" layoutInCell="1" allowOverlap="1">
                <wp:simplePos x="0" y="0"/>
                <wp:positionH relativeFrom="column">
                  <wp:posOffset>3604260</wp:posOffset>
                </wp:positionH>
                <wp:positionV relativeFrom="paragraph">
                  <wp:posOffset>149860</wp:posOffset>
                </wp:positionV>
                <wp:extent cx="356235" cy="503555"/>
                <wp:effectExtent l="0" t="38100" r="43815" b="48895"/>
                <wp:wrapNone/>
                <wp:docPr id="21" name="Arrow: Right 7">
                  <a:extLst xmlns:a="http://schemas.openxmlformats.org/drawingml/2006/main">
                    <a:ext uri="{FF2B5EF4-FFF2-40B4-BE49-F238E27FC236}">
                      <a16:creationId xmlns:a16="http://schemas.microsoft.com/office/drawing/2014/main" xmlns="" id="{090060AE-DE47-4961-9F83-000CB424F11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 cy="503555"/>
                        </a:xfrm>
                        <a:prstGeom prst="rightArrow">
                          <a:avLst/>
                        </a:prstGeom>
                        <a:noFill/>
                        <a:ln w="25400">
                          <a:solidFill>
                            <a:schemeClr val="accent2"/>
                          </a:solidFill>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283.8pt;margin-top:11.8pt;width:28.05pt;height:39.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" adj="10800" filled="f" strokecolor="#c0504d [3205]" strokeweight="2pt">
                <v:path arrowok="t"/>
              </v:shape>
            </w:pict>
          </mc:Fallback>
        </mc:AlternateContent>
      </w:r>
      <w:r>
        <w:rPr>
          <w:noProof/>
          <w:lang w:val="en-GB" w:eastAsia="en-GB"/>
        </w:rPr>
        <mc:AlternateContent>
          <mc:Choice Requires="wps">
            <w:drawing>
              <wp:anchor distT="0" distB="0" distL="114300" distR="114300" simplePos="0" relativeHeight="251720704" behindDoc="0" locked="0" layoutInCell="1" allowOverlap="1">
                <wp:simplePos x="0" y="0"/>
                <wp:positionH relativeFrom="column">
                  <wp:posOffset>1626870</wp:posOffset>
                </wp:positionH>
                <wp:positionV relativeFrom="paragraph">
                  <wp:posOffset>149225</wp:posOffset>
                </wp:positionV>
                <wp:extent cx="356870" cy="504190"/>
                <wp:effectExtent l="0" t="38100" r="43180" b="48260"/>
                <wp:wrapNone/>
                <wp:docPr id="22" name="Arrow: Right 7">
                  <a:extLst xmlns:a="http://schemas.openxmlformats.org/drawingml/2006/main">
                    <a:ext uri="{FF2B5EF4-FFF2-40B4-BE49-F238E27FC236}">
                      <a16:creationId xmlns:a16="http://schemas.microsoft.com/office/drawing/2014/main" xmlns="" id="{090060AE-DE47-4961-9F83-000CB424F11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870" cy="504190"/>
                        </a:xfrm>
                        <a:prstGeom prst="rightArrow">
                          <a:avLst/>
                        </a:prstGeom>
                        <a:noFill/>
                        <a:ln w="25400">
                          <a:solidFill>
                            <a:schemeClr val="accent2"/>
                          </a:solidFill>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 id="Arrow: Right 7" o:spid="_x0000_s1026" type="#_x0000_t13" style="position:absolute;margin-left:128.1pt;margin-top:11.75pt;width:28.1pt;height:39.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" adj="10800" filled="f" strokecolor="#c0504d [3205]" strokeweight="2pt">
                <v:path arrowok="t"/>
              </v:shape>
            </w:pict>
          </mc:Fallback>
        </mc:AlternateConten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E85C2A" w:rsidP="00FA4197">
      <w:pPr>
        <w:pStyle w:val="Default"/>
        <w:jc w:val="both"/>
      </w:pPr>
      <w:r>
        <w:rPr>
          <w:noProof/>
          <w:lang w:val="en-GB" w:eastAsia="en-GB"/>
        </w:rPr>
        <mc:AlternateContent>
          <mc:Choice Requires="wps">
            <w:drawing>
              <wp:anchor distT="0" distB="0" distL="114300" distR="114300" simplePos="0" relativeHeight="251721728" behindDoc="0" locked="0" layoutInCell="1" allowOverlap="1">
                <wp:simplePos x="0" y="0"/>
                <wp:positionH relativeFrom="column">
                  <wp:posOffset>-38735</wp:posOffset>
                </wp:positionH>
                <wp:positionV relativeFrom="paragraph">
                  <wp:posOffset>166370</wp:posOffset>
                </wp:positionV>
                <wp:extent cx="1485900" cy="237490"/>
                <wp:effectExtent l="0" t="0" r="0" b="0"/>
                <wp:wrapNone/>
                <wp:docPr id="23" name="TextBox 12">
                  <a:extLst xmlns:a="http://schemas.openxmlformats.org/drawingml/2006/main">
                    <a:ext uri="{FF2B5EF4-FFF2-40B4-BE49-F238E27FC236}">
                      <a16:creationId xmlns:a16="http://schemas.microsoft.com/office/drawing/2014/main" xmlns="" id="{63CE2FAD-4020-4E87-89F3-58E0A99FF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237490"/>
                        </a:xfrm>
                        <a:prstGeom prst="rect">
                          <a:avLst/>
                        </a:prstGeom>
                        <a:noFill/>
                      </wps:spPr>
                      <wps:txbx>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Root of trust</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id="_x0000_s1037" type="#_x0000_t202" style="position:absolute;left:0;text-align:left;margin-left:-3.05pt;margin-top:13.1pt;width:117pt;height:18.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" filled="f" stroked="f">
                <v:path arrowok="t"/>
                <v:textbox style="mso-fit-shape-to-text:t">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Root of trust</w:t>
                      </w:r>
                    </w:p>
                  </w:txbxContent>
                </v:textbox>
              </v:shape>
            </w:pict>
          </mc:Fallback>
        </mc:AlternateContent>
      </w:r>
      <w:r>
        <w:rPr>
          <w:noProof/>
          <w:lang w:val="en-GB" w:eastAsia="en-GB"/>
        </w:rPr>
        <mc:AlternateContent>
          <mc:Choice Requires="wps">
            <w:drawing>
              <wp:anchor distT="0" distB="0" distL="114300" distR="114300" simplePos="0" relativeHeight="251723776" behindDoc="0" locked="0" layoutInCell="1" allowOverlap="1">
                <wp:simplePos x="0" y="0"/>
                <wp:positionH relativeFrom="column">
                  <wp:posOffset>3698240</wp:posOffset>
                </wp:positionH>
                <wp:positionV relativeFrom="paragraph">
                  <wp:posOffset>49530</wp:posOffset>
                </wp:positionV>
                <wp:extent cx="2980055" cy="529590"/>
                <wp:effectExtent l="0" t="0" r="0" b="0"/>
                <wp:wrapNone/>
                <wp:docPr id="25" name="TextBox 11">
                  <a:extLst xmlns:a="http://schemas.openxmlformats.org/drawingml/2006/main">
                    <a:ext uri="{FF2B5EF4-FFF2-40B4-BE49-F238E27FC236}">
                      <a16:creationId xmlns:a16="http://schemas.microsoft.com/office/drawing/2014/main" xmlns="" id="{83C99C6B-984B-49CF-B3EF-92B2CD5DC74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0055" cy="529590"/>
                        </a:xfrm>
                        <a:prstGeom prst="rect">
                          <a:avLst/>
                        </a:prstGeom>
                        <a:noFill/>
                      </wps:spPr>
                      <wps:txbx>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color w:val="000000" w:themeColor="text1"/>
                                <w:kern w:val="24"/>
                                <w:sz w:val="20"/>
                                <w:szCs w:val="20"/>
                                <w:lang w:val="en-IN"/>
                              </w:rPr>
                              <w:t xml:space="preserve">Security by Design: Unique global tamper resistant identity as </w:t>
                            </w:r>
                            <w:r w:rsidRPr="002504FF">
                              <w:rPr>
                                <w:b/>
                                <w:bCs/>
                                <w:color w:val="FF0000"/>
                                <w:kern w:val="24"/>
                                <w:sz w:val="20"/>
                                <w:szCs w:val="20"/>
                                <w:lang w:val="en-IN"/>
                              </w:rPr>
                              <w:t>root of trust</w:t>
                            </w:r>
                            <w:r w:rsidRPr="002504FF">
                              <w:rPr>
                                <w:color w:val="000000" w:themeColor="text1"/>
                                <w:kern w:val="24"/>
                                <w:sz w:val="20"/>
                                <w:szCs w:val="20"/>
                                <w:lang w:val="en-IN"/>
                              </w:rPr>
                              <w:t xml:space="preserve">, certification, digital trust, registration and compliance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id="TextBox 11" o:spid="_x0000_s1038" type="#_x0000_t202" style="position:absolute;left:0;text-align:left;margin-left:291.2pt;margin-top:3.9pt;width:234.65pt;height:41.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" filled="f" stroked="f">
                <v:path arrowok="t"/>
                <v:textbox style="mso-fit-shape-to-text:t">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color w:val="000000" w:themeColor="text1"/>
                          <w:kern w:val="24"/>
                          <w:sz w:val="20"/>
                          <w:szCs w:val="20"/>
                          <w:lang w:val="en-IN"/>
                        </w:rPr>
                        <w:t xml:space="preserve">Security by Design: Unique global tamper resistant identity as </w:t>
                      </w:r>
                      <w:r w:rsidRPr="002504FF">
                        <w:rPr>
                          <w:b/>
                          <w:bCs/>
                          <w:color w:val="FF0000"/>
                          <w:kern w:val="24"/>
                          <w:sz w:val="20"/>
                          <w:szCs w:val="20"/>
                          <w:lang w:val="en-IN"/>
                        </w:rPr>
                        <w:t>root of trust</w:t>
                      </w:r>
                      <w:r w:rsidRPr="002504FF">
                        <w:rPr>
                          <w:color w:val="000000" w:themeColor="text1"/>
                          <w:kern w:val="24"/>
                          <w:sz w:val="20"/>
                          <w:szCs w:val="20"/>
                          <w:lang w:val="en-IN"/>
                        </w:rPr>
                        <w:t xml:space="preserve">, certification, digital trust, registration and compliance </w:t>
                      </w:r>
                    </w:p>
                  </w:txbxContent>
                </v:textbox>
              </v:shape>
            </w:pict>
          </mc:Fallback>
        </mc:AlternateContent>
      </w:r>
    </w:p>
    <w:p w:rsidR="00FA4197" w:rsidRDefault="00E85C2A" w:rsidP="00FA4197">
      <w:pPr>
        <w:pStyle w:val="Default"/>
        <w:jc w:val="both"/>
      </w:pPr>
      <w:r>
        <w:rPr>
          <w:noProof/>
          <w:lang w:val="en-GB" w:eastAsia="en-GB"/>
        </w:rPr>
        <mc:AlternateContent>
          <mc:Choice Requires="wps">
            <w:drawing>
              <wp:anchor distT="0" distB="0" distL="114300" distR="114300" simplePos="0" relativeHeight="251722752" behindDoc="0" locked="0" layoutInCell="1" allowOverlap="1">
                <wp:simplePos x="0" y="0"/>
                <wp:positionH relativeFrom="column">
                  <wp:posOffset>1989455</wp:posOffset>
                </wp:positionH>
                <wp:positionV relativeFrom="paragraph">
                  <wp:posOffset>17145</wp:posOffset>
                </wp:positionV>
                <wp:extent cx="1485900" cy="237490"/>
                <wp:effectExtent l="0" t="0" r="0" b="0"/>
                <wp:wrapNone/>
                <wp:docPr id="24" name="TextBox 12">
                  <a:extLst xmlns:a="http://schemas.openxmlformats.org/drawingml/2006/main">
                    <a:ext uri="{FF2B5EF4-FFF2-40B4-BE49-F238E27FC236}">
                      <a16:creationId xmlns:a16="http://schemas.microsoft.com/office/drawing/2014/main" xmlns="" id="{63CE2FAD-4020-4E87-89F3-58E0A99FF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237490"/>
                        </a:xfrm>
                        <a:prstGeom prst="rect">
                          <a:avLst/>
                        </a:prstGeom>
                        <a:noFill/>
                      </wps:spPr>
                      <wps:txbx>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Authentication</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id="_x0000_s1039" type="#_x0000_t202" style="position:absolute;left:0;text-align:left;margin-left:156.65pt;margin-top:1.35pt;width:117pt;height:18.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" filled="f" stroked="f">
                <v:path arrowok="t"/>
                <v:textbox style="mso-fit-shape-to-text:t">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Authentication</w:t>
                      </w:r>
                    </w:p>
                  </w:txbxContent>
                </v:textbox>
              </v:shape>
            </w:pict>
          </mc:Fallback>
        </mc:AlternateConten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Pr="009B2E2A" w:rsidRDefault="00FA4197" w:rsidP="00FA4197">
      <w:pPr>
        <w:pStyle w:val="Default"/>
        <w:jc w:val="both"/>
      </w:pPr>
      <w:r w:rsidRPr="009B2E2A">
        <w:t>Requirements for Security by design and End to End Security are stated by national and international</w:t>
      </w:r>
      <w:r>
        <w:t xml:space="preserve"> bodies</w:t>
      </w:r>
    </w:p>
    <w:p w:rsidR="00FA4197" w:rsidRDefault="00FA4197" w:rsidP="00FA4197">
      <w:pPr>
        <w:pStyle w:val="Default"/>
        <w:jc w:val="both"/>
        <w:rPr>
          <w:b/>
          <w:bCs/>
        </w:rPr>
      </w:pPr>
    </w:p>
    <w:p w:rsidR="00FA4197" w:rsidRDefault="00FA4197">
      <w:pPr>
        <w:tabs>
          <w:tab w:val="clear" w:pos="794"/>
          <w:tab w:val="clear" w:pos="1191"/>
          <w:tab w:val="clear" w:pos="1588"/>
          <w:tab w:val="clear" w:pos="1985"/>
        </w:tabs>
        <w:overflowPunct/>
        <w:autoSpaceDE/>
        <w:autoSpaceDN/>
        <w:adjustRightInd/>
        <w:spacing w:before="0"/>
        <w:textAlignment w:val="auto"/>
        <w:rPr>
          <w:b/>
          <w:sz w:val="28"/>
        </w:rPr>
      </w:pPr>
      <w:r>
        <w:rPr>
          <w:b/>
          <w:sz w:val="28"/>
        </w:rPr>
        <w:br w:type="page"/>
      </w:r>
    </w:p>
    <w:p w:rsidR="00C45018" w:rsidRPr="00E06D7F" w:rsidRDefault="00C45018" w:rsidP="00C45018">
      <w:pPr>
        <w:pStyle w:val="AppendixNotitle"/>
        <w:pageBreakBefore/>
      </w:pPr>
      <w:r w:rsidRPr="00E06D7F">
        <w:lastRenderedPageBreak/>
        <w:t>Bibliography</w:t>
      </w:r>
    </w:p>
    <w:p w:rsidR="00C45018" w:rsidRPr="00E06D7F" w:rsidRDefault="00C45018" w:rsidP="00C45018">
      <w:pPr>
        <w:pStyle w:val="Reftext"/>
      </w:pPr>
      <w:r w:rsidRPr="00E06D7F">
        <w:t>[</w:t>
      </w:r>
      <w:proofErr w:type="gramStart"/>
      <w:r w:rsidRPr="00E06D7F">
        <w:t>b-ITU-T</w:t>
      </w:r>
      <w:proofErr w:type="gramEnd"/>
      <w:r w:rsidRPr="00E06D7F">
        <w:t xml:space="preserve"> </w:t>
      </w:r>
      <w:proofErr w:type="spellStart"/>
      <w:r w:rsidRPr="00E06D7F">
        <w:t>X.yyy</w:t>
      </w:r>
      <w:proofErr w:type="spellEnd"/>
      <w:r w:rsidRPr="00E06D7F">
        <w:t>]</w:t>
      </w:r>
      <w:r w:rsidRPr="00E06D7F">
        <w:tab/>
      </w:r>
      <w:proofErr w:type="gramStart"/>
      <w:r w:rsidRPr="00E06D7F">
        <w:t xml:space="preserve">Recommendation ITU-T </w:t>
      </w:r>
      <w:proofErr w:type="spellStart"/>
      <w:r w:rsidRPr="00E06D7F">
        <w:t>X.yyy</w:t>
      </w:r>
      <w:proofErr w:type="spellEnd"/>
      <w:r w:rsidRPr="00E06D7F">
        <w:t xml:space="preserve"> (date), </w:t>
      </w:r>
      <w:r w:rsidRPr="00E06D7F">
        <w:rPr>
          <w:i/>
          <w:iCs/>
        </w:rPr>
        <w:t>Title</w:t>
      </w:r>
      <w:r w:rsidRPr="00E06D7F">
        <w:t>.</w:t>
      </w:r>
      <w:proofErr w:type="gramEnd"/>
    </w:p>
    <w:p w:rsidR="00C45018" w:rsidRDefault="00C45018" w:rsidP="00C45018">
      <w:pPr>
        <w:jc w:val="both"/>
        <w:rPr>
          <w:bCs/>
          <w:iCs/>
        </w:rPr>
      </w:pPr>
    </w:p>
    <w:p w:rsidR="00FB537B" w:rsidRDefault="00FB537B" w:rsidP="00C45018">
      <w:pPr>
        <w:jc w:val="both"/>
        <w:rPr>
          <w:bCs/>
          <w:iCs/>
        </w:rPr>
      </w:pPr>
    </w:p>
    <w:p w:rsidR="00FB537B" w:rsidRDefault="00FB537B">
      <w:pPr>
        <w:tabs>
          <w:tab w:val="clear" w:pos="794"/>
          <w:tab w:val="clear" w:pos="1191"/>
          <w:tab w:val="clear" w:pos="1588"/>
          <w:tab w:val="clear" w:pos="1985"/>
        </w:tabs>
        <w:overflowPunct/>
        <w:autoSpaceDE/>
        <w:autoSpaceDN/>
        <w:adjustRightInd/>
        <w:spacing w:before="0"/>
        <w:textAlignment w:val="auto"/>
        <w:rPr>
          <w:bCs/>
          <w:iCs/>
        </w:rPr>
      </w:pPr>
      <w:r>
        <w:rPr>
          <w:bCs/>
          <w:iCs/>
        </w:rPr>
        <w:br w:type="page"/>
      </w:r>
    </w:p>
    <w:p w:rsidR="00FB537B" w:rsidRPr="00E06D7F" w:rsidRDefault="00FB537B" w:rsidP="00FB537B">
      <w:pPr>
        <w:pStyle w:val="Heading1Centered"/>
      </w:pPr>
      <w:r w:rsidRPr="00E06D7F">
        <w:lastRenderedPageBreak/>
        <w:t xml:space="preserve">A.1 Justification for proposed draft new Recommendation </w:t>
      </w:r>
      <w:proofErr w:type="spellStart"/>
      <w:r w:rsidRPr="00E06D7F">
        <w:t>Y.xxx</w:t>
      </w:r>
      <w:proofErr w:type="spellEnd"/>
    </w:p>
    <w:p w:rsidR="00FB537B" w:rsidRPr="00E06D7F" w:rsidRDefault="00FB537B" w:rsidP="00FB537B"/>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481"/>
        <w:gridCol w:w="1699"/>
        <w:gridCol w:w="1842"/>
      </w:tblGrid>
      <w:tr w:rsidR="00FB537B" w:rsidRPr="00E06D7F" w:rsidTr="00CB4B84">
        <w:tc>
          <w:tcPr>
            <w:tcW w:w="1242" w:type="dxa"/>
            <w:tcBorders>
              <w:top w:val="single" w:sz="4" w:space="0" w:color="000000"/>
              <w:left w:val="single" w:sz="4" w:space="0" w:color="000000"/>
              <w:bottom w:val="single" w:sz="4" w:space="0" w:color="auto"/>
              <w:right w:val="single" w:sz="4" w:space="0" w:color="000000"/>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Question:</w:t>
            </w:r>
          </w:p>
        </w:tc>
        <w:tc>
          <w:tcPr>
            <w:tcW w:w="906" w:type="dxa"/>
            <w:tcBorders>
              <w:top w:val="single" w:sz="4" w:space="0" w:color="000000"/>
              <w:left w:val="single" w:sz="4" w:space="0" w:color="000000"/>
              <w:bottom w:val="single" w:sz="4" w:space="0" w:color="auto"/>
              <w:right w:val="single" w:sz="4" w:space="0" w:color="000000"/>
            </w:tcBorders>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16/13</w:t>
            </w:r>
          </w:p>
        </w:tc>
        <w:tc>
          <w:tcPr>
            <w:tcW w:w="4481" w:type="dxa"/>
            <w:tcBorders>
              <w:top w:val="single" w:sz="4" w:space="0" w:color="000000"/>
              <w:left w:val="single" w:sz="4" w:space="0" w:color="000000"/>
              <w:bottom w:val="single" w:sz="4" w:space="0" w:color="auto"/>
              <w:right w:val="single" w:sz="4" w:space="0" w:color="000000"/>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Proposed new ITU-T Recommendation</w:t>
            </w:r>
          </w:p>
        </w:tc>
        <w:tc>
          <w:tcPr>
            <w:tcW w:w="3541" w:type="dxa"/>
            <w:gridSpan w:val="2"/>
            <w:tcBorders>
              <w:top w:val="single" w:sz="4" w:space="0" w:color="000000"/>
              <w:left w:val="single" w:sz="4" w:space="0" w:color="000000"/>
              <w:bottom w:val="single" w:sz="4" w:space="0" w:color="auto"/>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Pr>
                <w:sz w:val="20"/>
              </w:rPr>
              <w:t>Geneva</w:t>
            </w:r>
            <w:r w:rsidRPr="00E06D7F">
              <w:rPr>
                <w:sz w:val="20"/>
              </w:rPr>
              <w:t>, 0</w:t>
            </w:r>
            <w:r>
              <w:rPr>
                <w:sz w:val="20"/>
              </w:rPr>
              <w:t>4</w:t>
            </w:r>
            <w:r w:rsidRPr="00E06D7F">
              <w:rPr>
                <w:sz w:val="20"/>
              </w:rPr>
              <w:t xml:space="preserve"> </w:t>
            </w:r>
            <w:r>
              <w:rPr>
                <w:sz w:val="20"/>
              </w:rPr>
              <w:t>July</w:t>
            </w:r>
            <w:r w:rsidRPr="00E06D7F">
              <w:rPr>
                <w:sz w:val="20"/>
              </w:rPr>
              <w:t xml:space="preserve"> – 1</w:t>
            </w:r>
            <w:r>
              <w:rPr>
                <w:sz w:val="20"/>
              </w:rPr>
              <w:t>5</w:t>
            </w:r>
            <w:r w:rsidRPr="00E06D7F">
              <w:rPr>
                <w:sz w:val="20"/>
              </w:rPr>
              <w:t xml:space="preserve"> </w:t>
            </w:r>
            <w:r>
              <w:rPr>
                <w:sz w:val="20"/>
              </w:rPr>
              <w:t>July</w:t>
            </w:r>
            <w:r w:rsidRPr="00E06D7F">
              <w:rPr>
                <w:sz w:val="20"/>
              </w:rPr>
              <w:t xml:space="preserve"> 202</w:t>
            </w:r>
            <w:r>
              <w:rPr>
                <w:sz w:val="20"/>
              </w:rPr>
              <w:t>2</w:t>
            </w:r>
          </w:p>
        </w:tc>
      </w:tr>
      <w:tr w:rsidR="00FB537B" w:rsidRPr="00E06D7F" w:rsidTr="00CB4B84">
        <w:trPr>
          <w:trHeight w:val="334"/>
        </w:trPr>
        <w:tc>
          <w:tcPr>
            <w:tcW w:w="1242" w:type="dxa"/>
            <w:tcBorders>
              <w:top w:val="single" w:sz="4" w:space="0" w:color="000000"/>
              <w:left w:val="single" w:sz="4" w:space="0" w:color="000000"/>
              <w:bottom w:val="single" w:sz="4" w:space="0" w:color="000000"/>
              <w:right w:val="single" w:sz="4" w:space="0" w:color="000000"/>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Reference and title:</w:t>
            </w:r>
          </w:p>
        </w:tc>
        <w:tc>
          <w:tcPr>
            <w:tcW w:w="8928" w:type="dxa"/>
            <w:gridSpan w:val="4"/>
            <w:tcBorders>
              <w:top w:val="single" w:sz="4" w:space="0" w:color="000000"/>
              <w:left w:val="single" w:sz="4" w:space="0" w:color="000000"/>
              <w:bottom w:val="single" w:sz="4" w:space="0" w:color="000000"/>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lang w:val="en-US"/>
              </w:rPr>
            </w:pPr>
            <w:r w:rsidRPr="00E06D7F">
              <w:rPr>
                <w:sz w:val="20"/>
                <w:lang w:val="en-US"/>
              </w:rPr>
              <w:t xml:space="preserve">ITU-T </w:t>
            </w:r>
            <w:proofErr w:type="spellStart"/>
            <w:r w:rsidRPr="00E06D7F">
              <w:rPr>
                <w:sz w:val="20"/>
                <w:lang w:val="en-US"/>
              </w:rPr>
              <w:t>Y.xxx</w:t>
            </w:r>
            <w:proofErr w:type="spellEnd"/>
            <w:r w:rsidRPr="00E06D7F">
              <w:rPr>
                <w:sz w:val="20"/>
                <w:lang w:val="en-US"/>
              </w:rPr>
              <w:t xml:space="preserve"> "</w:t>
            </w:r>
            <w:r w:rsidRPr="00E06D7F">
              <w:rPr>
                <w:sz w:val="20"/>
                <w:lang w:val="en-IN"/>
              </w:rPr>
              <w:t>Trust Registry for Devices and Applications</w:t>
            </w:r>
            <w:r>
              <w:rPr>
                <w:sz w:val="20"/>
                <w:lang w:val="en-IN"/>
              </w:rPr>
              <w:t>: requirements, architectural framework</w:t>
            </w:r>
            <w:r w:rsidRPr="00E06D7F">
              <w:rPr>
                <w:sz w:val="20"/>
                <w:lang w:val="en-US"/>
              </w:rPr>
              <w:t>"</w:t>
            </w:r>
          </w:p>
        </w:tc>
      </w:tr>
      <w:tr w:rsidR="00FB537B" w:rsidRPr="00E06D7F" w:rsidTr="00CB4B84">
        <w:trPr>
          <w:trHeight w:val="484"/>
        </w:trPr>
        <w:tc>
          <w:tcPr>
            <w:tcW w:w="1242" w:type="dxa"/>
            <w:tcBorders>
              <w:top w:val="single" w:sz="4" w:space="0" w:color="000000"/>
              <w:left w:val="single" w:sz="4" w:space="0" w:color="000000"/>
              <w:bottom w:val="single" w:sz="4" w:space="0" w:color="auto"/>
              <w:right w:val="single" w:sz="4" w:space="0" w:color="000000"/>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Base text:</w:t>
            </w:r>
          </w:p>
        </w:tc>
        <w:tc>
          <w:tcPr>
            <w:tcW w:w="5387" w:type="dxa"/>
            <w:gridSpan w:val="2"/>
            <w:tcBorders>
              <w:top w:val="single" w:sz="4" w:space="0" w:color="000000"/>
              <w:left w:val="single" w:sz="4" w:space="0" w:color="000000"/>
              <w:bottom w:val="single" w:sz="4" w:space="0" w:color="auto"/>
              <w:right w:val="single" w:sz="4" w:space="0" w:color="000000"/>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C.</w:t>
            </w:r>
            <w:r>
              <w:rPr>
                <w:sz w:val="20"/>
              </w:rPr>
              <w:t>XXX</w:t>
            </w:r>
          </w:p>
        </w:tc>
        <w:tc>
          <w:tcPr>
            <w:tcW w:w="1699" w:type="dxa"/>
            <w:tcBorders>
              <w:top w:val="single" w:sz="4" w:space="0" w:color="000000"/>
              <w:left w:val="single" w:sz="4" w:space="0" w:color="000000"/>
              <w:bottom w:val="single" w:sz="4" w:space="0" w:color="auto"/>
              <w:right w:val="single" w:sz="4" w:space="0" w:color="000000"/>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Timing:</w:t>
            </w:r>
          </w:p>
        </w:tc>
        <w:tc>
          <w:tcPr>
            <w:tcW w:w="1842" w:type="dxa"/>
            <w:tcBorders>
              <w:top w:val="single" w:sz="4" w:space="0" w:color="000000"/>
              <w:left w:val="single" w:sz="4" w:space="0" w:color="000000"/>
              <w:bottom w:val="single" w:sz="4" w:space="0" w:color="auto"/>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202</w:t>
            </w:r>
            <w:r>
              <w:rPr>
                <w:sz w:val="20"/>
              </w:rPr>
              <w:t>x</w:t>
            </w:r>
            <w:r w:rsidRPr="00E06D7F">
              <w:rPr>
                <w:sz w:val="20"/>
              </w:rPr>
              <w:t>-</w:t>
            </w:r>
            <w:r>
              <w:rPr>
                <w:sz w:val="20"/>
              </w:rPr>
              <w:t>yy</w:t>
            </w:r>
          </w:p>
        </w:tc>
      </w:tr>
      <w:tr w:rsidR="00FB537B" w:rsidRPr="00E06D7F" w:rsidTr="00CB4B84">
        <w:trPr>
          <w:trHeight w:val="779"/>
        </w:trPr>
        <w:tc>
          <w:tcPr>
            <w:tcW w:w="1242" w:type="dxa"/>
            <w:tcBorders>
              <w:top w:val="single" w:sz="4" w:space="0" w:color="000000"/>
              <w:left w:val="single" w:sz="4" w:space="0" w:color="000000"/>
              <w:bottom w:val="single" w:sz="4" w:space="0" w:color="000000"/>
              <w:right w:val="single" w:sz="4" w:space="0" w:color="000000"/>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Editor(s):</w:t>
            </w:r>
          </w:p>
        </w:tc>
        <w:tc>
          <w:tcPr>
            <w:tcW w:w="5387" w:type="dxa"/>
            <w:gridSpan w:val="2"/>
            <w:tcBorders>
              <w:top w:val="single" w:sz="4" w:space="0" w:color="000000"/>
              <w:left w:val="single" w:sz="4" w:space="0" w:color="000000"/>
              <w:bottom w:val="single" w:sz="4" w:space="0" w:color="000000"/>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roofErr w:type="spellStart"/>
            <w:r w:rsidRPr="00E06D7F">
              <w:rPr>
                <w:sz w:val="20"/>
              </w:rPr>
              <w:t>Abhay</w:t>
            </w:r>
            <w:proofErr w:type="spellEnd"/>
            <w:r w:rsidRPr="00E06D7F">
              <w:rPr>
                <w:sz w:val="20"/>
              </w:rPr>
              <w:t xml:space="preserve"> </w:t>
            </w:r>
            <w:proofErr w:type="spellStart"/>
            <w:r w:rsidRPr="00E06D7F">
              <w:rPr>
                <w:sz w:val="20"/>
              </w:rPr>
              <w:t>Shanker</w:t>
            </w:r>
            <w:proofErr w:type="spellEnd"/>
            <w:r w:rsidRPr="00E06D7F">
              <w:rPr>
                <w:sz w:val="20"/>
              </w:rPr>
              <w:t xml:space="preserve"> Verma, TEC (India), +91 9999554900, </w:t>
            </w:r>
            <w:hyperlink r:id="rId23" w:history="1">
              <w:r w:rsidRPr="00E06D7F">
                <w:rPr>
                  <w:rStyle w:val="Hyperlink"/>
                  <w:sz w:val="20"/>
                </w:rPr>
                <w:t>as.verma@gov.in</w:t>
              </w:r>
            </w:hyperlink>
            <w:r w:rsidRPr="00E06D7F">
              <w:rPr>
                <w:sz w:val="20"/>
              </w:rPr>
              <w:t>;</w:t>
            </w:r>
          </w:p>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roofErr w:type="spellStart"/>
            <w:r>
              <w:rPr>
                <w:sz w:val="20"/>
              </w:rPr>
              <w:t>Ranjana</w:t>
            </w:r>
            <w:proofErr w:type="spellEnd"/>
            <w:r>
              <w:rPr>
                <w:sz w:val="20"/>
              </w:rPr>
              <w:t xml:space="preserve"> </w:t>
            </w:r>
            <w:proofErr w:type="spellStart"/>
            <w:r>
              <w:rPr>
                <w:sz w:val="20"/>
              </w:rPr>
              <w:t>Sivaram</w:t>
            </w:r>
            <w:proofErr w:type="spellEnd"/>
            <w:r w:rsidRPr="00E06D7F">
              <w:rPr>
                <w:sz w:val="20"/>
              </w:rPr>
              <w:t xml:space="preserve">, TEC (India), +91 </w:t>
            </w:r>
            <w:r>
              <w:rPr>
                <w:sz w:val="20"/>
              </w:rPr>
              <w:t>9868136990</w:t>
            </w:r>
            <w:r w:rsidRPr="00E06D7F">
              <w:rPr>
                <w:sz w:val="20"/>
              </w:rPr>
              <w:t xml:space="preserve">, </w:t>
            </w:r>
            <w:hyperlink r:id="rId24" w:history="1">
              <w:r w:rsidRPr="00221A52">
                <w:rPr>
                  <w:rStyle w:val="Hyperlink"/>
                  <w:sz w:val="20"/>
                </w:rPr>
                <w:t>ranjana.sivaram@gov.in</w:t>
              </w:r>
            </w:hyperlink>
            <w:r>
              <w:rPr>
                <w:sz w:val="20"/>
              </w:rPr>
              <w:t xml:space="preserve"> </w:t>
            </w:r>
            <w:r w:rsidRPr="00E06D7F">
              <w:rPr>
                <w:sz w:val="20"/>
              </w:rPr>
              <w:t xml:space="preserve"> </w:t>
            </w:r>
          </w:p>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roofErr w:type="spellStart"/>
            <w:r w:rsidRPr="00E06D7F">
              <w:rPr>
                <w:sz w:val="20"/>
              </w:rPr>
              <w:t>Sharad</w:t>
            </w:r>
            <w:proofErr w:type="spellEnd"/>
            <w:r w:rsidRPr="00E06D7F">
              <w:rPr>
                <w:sz w:val="20"/>
              </w:rPr>
              <w:t xml:space="preserve"> </w:t>
            </w:r>
            <w:proofErr w:type="spellStart"/>
            <w:r w:rsidRPr="00E06D7F">
              <w:rPr>
                <w:sz w:val="20"/>
              </w:rPr>
              <w:t>Arora</w:t>
            </w:r>
            <w:proofErr w:type="spellEnd"/>
            <w:r w:rsidRPr="00E06D7F">
              <w:rPr>
                <w:sz w:val="20"/>
              </w:rPr>
              <w:t>,</w:t>
            </w:r>
            <w:r>
              <w:rPr>
                <w:sz w:val="20"/>
              </w:rPr>
              <w:t xml:space="preserve"> Independent Expert</w:t>
            </w:r>
            <w:r w:rsidRPr="00E06D7F">
              <w:rPr>
                <w:sz w:val="20"/>
              </w:rPr>
              <w:t xml:space="preserve"> (India), +91 </w:t>
            </w:r>
            <w:r w:rsidRPr="00C54D96">
              <w:rPr>
                <w:sz w:val="20"/>
              </w:rPr>
              <w:t>92121 09999</w:t>
            </w:r>
            <w:r w:rsidRPr="00E06D7F">
              <w:rPr>
                <w:sz w:val="20"/>
              </w:rPr>
              <w:t xml:space="preserve">, </w:t>
            </w:r>
            <w:hyperlink r:id="rId25" w:history="1">
              <w:r w:rsidRPr="00C54D96">
                <w:rPr>
                  <w:rStyle w:val="Hyperlink"/>
                  <w:sz w:val="20"/>
                </w:rPr>
                <w:t>sharadsan@gmail.com</w:t>
              </w:r>
            </w:hyperlink>
          </w:p>
        </w:tc>
        <w:tc>
          <w:tcPr>
            <w:tcW w:w="1699" w:type="dxa"/>
            <w:tcBorders>
              <w:top w:val="single" w:sz="4" w:space="0" w:color="000000"/>
              <w:left w:val="single" w:sz="4" w:space="0" w:color="000000"/>
              <w:bottom w:val="single" w:sz="4" w:space="0" w:color="000000"/>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Approval process:</w:t>
            </w:r>
          </w:p>
        </w:tc>
        <w:tc>
          <w:tcPr>
            <w:tcW w:w="1842" w:type="dxa"/>
            <w:tcBorders>
              <w:top w:val="single" w:sz="4" w:space="0" w:color="000000"/>
              <w:left w:val="single" w:sz="4" w:space="0" w:color="000000"/>
              <w:bottom w:val="single" w:sz="4" w:space="0" w:color="000000"/>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 xml:space="preserve">AAP </w:t>
            </w:r>
          </w:p>
        </w:tc>
      </w:tr>
      <w:tr w:rsidR="00FB537B" w:rsidRPr="00E06D7F" w:rsidTr="00CB4B84">
        <w:tc>
          <w:tcPr>
            <w:tcW w:w="10170" w:type="dxa"/>
            <w:gridSpan w:val="5"/>
            <w:tcBorders>
              <w:top w:val="single" w:sz="4" w:space="0" w:color="000000"/>
              <w:left w:val="single" w:sz="4" w:space="0" w:color="000000"/>
              <w:bottom w:val="nil"/>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 xml:space="preserve">Scope </w:t>
            </w:r>
            <w:r w:rsidRPr="00E06D7F">
              <w:rPr>
                <w:sz w:val="20"/>
              </w:rPr>
              <w:t>(defines the intent or object of the Recommendation and the aspects covered, thereby indicating the limits of its applicability):</w:t>
            </w:r>
          </w:p>
        </w:tc>
      </w:tr>
      <w:tr w:rsidR="00FB537B" w:rsidRPr="00E06D7F" w:rsidTr="00CB4B84">
        <w:trPr>
          <w:trHeight w:val="1000"/>
        </w:trPr>
        <w:tc>
          <w:tcPr>
            <w:tcW w:w="10170" w:type="dxa"/>
            <w:gridSpan w:val="5"/>
            <w:tcBorders>
              <w:top w:val="nil"/>
              <w:left w:val="single" w:sz="4" w:space="0" w:color="000000"/>
              <w:bottom w:val="single" w:sz="4" w:space="0" w:color="auto"/>
              <w:right w:val="single" w:sz="4" w:space="0" w:color="auto"/>
            </w:tcBorders>
          </w:tcPr>
          <w:p w:rsidR="00FB537B" w:rsidRPr="00E06D7F" w:rsidRDefault="00FB537B" w:rsidP="00CB4B84">
            <w:pPr>
              <w:tabs>
                <w:tab w:val="left" w:pos="284"/>
                <w:tab w:val="left" w:pos="567"/>
                <w:tab w:val="left" w:pos="851"/>
                <w:tab w:val="left" w:pos="1134"/>
                <w:tab w:val="left" w:pos="1418"/>
                <w:tab w:val="left" w:pos="1701"/>
                <w:tab w:val="left" w:pos="1871"/>
                <w:tab w:val="left" w:pos="2268"/>
                <w:tab w:val="left" w:pos="2552"/>
                <w:tab w:val="left" w:pos="2835"/>
                <w:tab w:val="left" w:pos="3119"/>
                <w:tab w:val="left" w:pos="3402"/>
                <w:tab w:val="left" w:pos="3686"/>
                <w:tab w:val="left" w:pos="3969"/>
              </w:tabs>
              <w:spacing w:before="40" w:after="40"/>
              <w:rPr>
                <w:rFonts w:eastAsia="Times New Roman"/>
                <w:sz w:val="20"/>
              </w:rPr>
            </w:pPr>
            <w:r w:rsidRPr="00E06D7F">
              <w:rPr>
                <w:rFonts w:eastAsia="Times New Roman"/>
                <w:sz w:val="20"/>
              </w:rPr>
              <w:t>This document provides:</w:t>
            </w:r>
          </w:p>
          <w:p w:rsidR="00FB537B" w:rsidRPr="00E06D7F" w:rsidRDefault="00FB537B" w:rsidP="00CB4B84">
            <w:pPr>
              <w:pStyle w:val="ListParagraph"/>
              <w:numPr>
                <w:ilvl w:val="0"/>
                <w:numId w:val="24"/>
              </w:numPr>
              <w:tabs>
                <w:tab w:val="clear" w:pos="794"/>
                <w:tab w:val="clear" w:pos="1191"/>
                <w:tab w:val="clear" w:pos="1588"/>
                <w:tab w:val="clear" w:pos="1985"/>
                <w:tab w:val="left" w:pos="731"/>
              </w:tabs>
              <w:spacing w:before="40" w:after="40"/>
              <w:ind w:firstLineChars="0"/>
              <w:rPr>
                <w:rFonts w:eastAsia="Times New Roman"/>
                <w:sz w:val="20"/>
              </w:rPr>
            </w:pPr>
            <w:r w:rsidRPr="00E06D7F">
              <w:rPr>
                <w:rFonts w:eastAsia="Times New Roman"/>
                <w:sz w:val="20"/>
              </w:rPr>
              <w:t>Requirements for a registrar for registration, certification and revocation of connected devices with root of trust based on network elements and trusted applications enabling trustworthy networking and services;</w:t>
            </w:r>
          </w:p>
          <w:p w:rsidR="00FB537B" w:rsidRPr="00E06D7F" w:rsidRDefault="00FB537B" w:rsidP="00CB4B84">
            <w:pPr>
              <w:pStyle w:val="ListParagraph"/>
              <w:numPr>
                <w:ilvl w:val="0"/>
                <w:numId w:val="24"/>
              </w:numPr>
              <w:tabs>
                <w:tab w:val="clear" w:pos="794"/>
                <w:tab w:val="clear" w:pos="1191"/>
                <w:tab w:val="clear" w:pos="1588"/>
                <w:tab w:val="clear" w:pos="1985"/>
                <w:tab w:val="left" w:pos="731"/>
              </w:tabs>
              <w:spacing w:before="40" w:after="40"/>
              <w:ind w:firstLineChars="0"/>
              <w:rPr>
                <w:rFonts w:eastAsia="Times New Roman"/>
                <w:sz w:val="20"/>
              </w:rPr>
            </w:pPr>
            <w:r w:rsidRPr="00E06D7F">
              <w:rPr>
                <w:rFonts w:eastAsia="Times New Roman"/>
                <w:sz w:val="20"/>
              </w:rPr>
              <w:t>Requirements for root(s) of trust to enable identification and authentication of devices and applications at a trust registry;</w:t>
            </w:r>
          </w:p>
          <w:p w:rsidR="00FB537B" w:rsidRPr="00E06D7F" w:rsidRDefault="00FB537B" w:rsidP="00CB4B84">
            <w:pPr>
              <w:pStyle w:val="ListParagraph"/>
              <w:numPr>
                <w:ilvl w:val="0"/>
                <w:numId w:val="24"/>
              </w:numPr>
              <w:tabs>
                <w:tab w:val="clear" w:pos="794"/>
                <w:tab w:val="clear" w:pos="1191"/>
                <w:tab w:val="clear" w:pos="1588"/>
                <w:tab w:val="clear" w:pos="1985"/>
                <w:tab w:val="left" w:pos="731"/>
              </w:tabs>
              <w:spacing w:before="40" w:after="40"/>
              <w:ind w:firstLineChars="0"/>
              <w:rPr>
                <w:rFonts w:eastAsia="Times New Roman"/>
                <w:sz w:val="20"/>
              </w:rPr>
            </w:pPr>
            <w:r w:rsidRPr="00E06D7F">
              <w:rPr>
                <w:rFonts w:eastAsia="Times New Roman"/>
                <w:sz w:val="20"/>
              </w:rPr>
              <w:t>Interfaces, protocols and data flows for the registration, certification and revocation of trusted devices and applications; and</w:t>
            </w:r>
          </w:p>
          <w:p w:rsidR="00FB537B" w:rsidRPr="00E06D7F" w:rsidRDefault="00FB537B" w:rsidP="00CB4B84">
            <w:pPr>
              <w:pStyle w:val="ListParagraph"/>
              <w:numPr>
                <w:ilvl w:val="0"/>
                <w:numId w:val="24"/>
              </w:numPr>
              <w:tabs>
                <w:tab w:val="clear" w:pos="794"/>
                <w:tab w:val="clear" w:pos="1191"/>
                <w:tab w:val="clear" w:pos="1588"/>
                <w:tab w:val="clear" w:pos="1985"/>
                <w:tab w:val="left" w:pos="731"/>
              </w:tabs>
              <w:spacing w:before="40" w:after="40"/>
              <w:ind w:firstLineChars="0"/>
              <w:rPr>
                <w:rFonts w:eastAsia="Times New Roman"/>
                <w:sz w:val="20"/>
              </w:rPr>
            </w:pPr>
            <w:r w:rsidRPr="00E06D7F">
              <w:rPr>
                <w:rFonts w:eastAsia="Times New Roman"/>
                <w:sz w:val="20"/>
              </w:rPr>
              <w:t>National and international hierarchy and interfaces between trust registries of devices and applications.</w:t>
            </w:r>
          </w:p>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p>
        </w:tc>
      </w:tr>
      <w:tr w:rsidR="00FB537B" w:rsidRPr="00E06D7F" w:rsidTr="00CB4B84">
        <w:tc>
          <w:tcPr>
            <w:tcW w:w="10170" w:type="dxa"/>
            <w:gridSpan w:val="5"/>
            <w:tcBorders>
              <w:top w:val="single" w:sz="4" w:space="0" w:color="000000"/>
              <w:left w:val="single" w:sz="4" w:space="0" w:color="000000"/>
              <w:bottom w:val="nil"/>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 xml:space="preserve">Summary </w:t>
            </w:r>
            <w:r w:rsidRPr="00E06D7F">
              <w:rPr>
                <w:sz w:val="20"/>
              </w:rPr>
              <w:t>(provides a brief overview of the purpose and contents of the Recommendation, thus permitting readers to judge its usefulness for their work):</w:t>
            </w:r>
          </w:p>
        </w:tc>
      </w:tr>
      <w:tr w:rsidR="00FB537B" w:rsidRPr="00E06D7F" w:rsidTr="00CB4B84">
        <w:trPr>
          <w:trHeight w:val="1000"/>
        </w:trPr>
        <w:tc>
          <w:tcPr>
            <w:tcW w:w="10170" w:type="dxa"/>
            <w:gridSpan w:val="5"/>
            <w:tcBorders>
              <w:top w:val="nil"/>
              <w:left w:val="single" w:sz="4" w:space="0" w:color="000000"/>
              <w:bottom w:val="single" w:sz="4" w:space="0" w:color="auto"/>
              <w:right w:val="single" w:sz="4" w:space="0" w:color="auto"/>
            </w:tcBorders>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Times New Roman"/>
                <w:sz w:val="20"/>
              </w:rPr>
            </w:pPr>
            <w:r w:rsidRPr="00E06D7F">
              <w:rPr>
                <w:rFonts w:eastAsia="Times New Roman"/>
                <w:sz w:val="20"/>
              </w:rPr>
              <w:t xml:space="preserve">The world is witnessing a massive proliferation of connected devices and services that affect every walk of life. The security threats from this vast, distributed and often unregulated emerging ecosystem of providers of devices and applications are also clear to the world. Regulators and security agencies across the world are seized with the importance of creating regulations, policies, architectures, operating procedures and industry best practices to create a trusted environment. This recommendation defines the requirements that must be fulfilled by a trust registry that, when supported by the member states, the industry and the beneficiaries, is likely to create an environment for sustainable and orderly proliferation of secure devices and applications. </w:t>
            </w:r>
          </w:p>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Times New Roman"/>
                <w:sz w:val="20"/>
              </w:rPr>
            </w:pPr>
            <w:r w:rsidRPr="00E06D7F">
              <w:rPr>
                <w:rFonts w:eastAsia="Times New Roman"/>
                <w:sz w:val="20"/>
              </w:rPr>
              <w:t>This Recommendation describes a hierarchical structure of registrars and a mechanism for the registration and lifecycle management of devices and applications, with the objective that the reliability of a device or an application can be verified at any point in time. A mechanism has been outlined by which member states can set up a registry, and, the ecosystem of service providers, operators, device manufacturers and providers of applications can register their genuine/ trusted devices and applications, to the registry. Methods of provisioning the information, from one registrar to another, to create a globally inter-operable security infrastructure and enable the management of vulnerabilities are also defined in this recommendation.</w:t>
            </w:r>
          </w:p>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rFonts w:eastAsia="Times New Roman"/>
                <w:sz w:val="20"/>
              </w:rPr>
              <w:t>The approach in this recommendation is generic in nature, independent of the operator and network technology providing a reference framework to create a global trust repository.</w:t>
            </w:r>
          </w:p>
        </w:tc>
      </w:tr>
      <w:tr w:rsidR="00FB537B" w:rsidRPr="00E06D7F" w:rsidTr="00CB4B84">
        <w:tc>
          <w:tcPr>
            <w:tcW w:w="10170" w:type="dxa"/>
            <w:gridSpan w:val="5"/>
            <w:tcBorders>
              <w:top w:val="single" w:sz="4" w:space="0" w:color="auto"/>
              <w:left w:val="single" w:sz="4" w:space="0" w:color="auto"/>
              <w:bottom w:val="nil"/>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b/>
                <w:bCs/>
                <w:sz w:val="20"/>
              </w:rPr>
              <w:t>Relations to ITU-T Recommendations or to other standards</w:t>
            </w:r>
            <w:r w:rsidRPr="00E06D7F">
              <w:rPr>
                <w:sz w:val="20"/>
              </w:rPr>
              <w:t xml:space="preserve"> (approved or under development):</w:t>
            </w:r>
          </w:p>
        </w:tc>
      </w:tr>
      <w:tr w:rsidR="00FB537B" w:rsidRPr="00D9223A" w:rsidTr="00CB4B84">
        <w:trPr>
          <w:trHeight w:val="417"/>
        </w:trPr>
        <w:tc>
          <w:tcPr>
            <w:tcW w:w="10170" w:type="dxa"/>
            <w:gridSpan w:val="5"/>
            <w:tcBorders>
              <w:top w:val="nil"/>
              <w:left w:val="single" w:sz="4" w:space="0" w:color="auto"/>
              <w:bottom w:val="single" w:sz="4" w:space="0" w:color="auto"/>
              <w:right w:val="single" w:sz="4" w:space="0" w:color="auto"/>
            </w:tcBorders>
          </w:tcPr>
          <w:p w:rsidR="00FB537B" w:rsidRPr="002E2114" w:rsidRDefault="00FB537B" w:rsidP="00CB4B84">
            <w:pPr>
              <w:pStyle w:val="ListParagraph"/>
              <w:numPr>
                <w:ilvl w:val="0"/>
                <w:numId w:val="37"/>
              </w:numPr>
              <w:ind w:firstLineChars="0"/>
              <w:rPr>
                <w:b/>
                <w:sz w:val="20"/>
                <w:lang w:eastAsia="zh-CN"/>
              </w:rPr>
            </w:pPr>
            <w:r w:rsidRPr="002E2114">
              <w:rPr>
                <w:b/>
                <w:sz w:val="20"/>
                <w:lang w:eastAsia="zh-CN"/>
              </w:rPr>
              <w:t xml:space="preserve">Relationship with ITU-T </w:t>
            </w:r>
            <w:r>
              <w:rPr>
                <w:b/>
                <w:sz w:val="20"/>
                <w:lang w:eastAsia="zh-CN"/>
              </w:rPr>
              <w:t>Y.3056</w:t>
            </w:r>
          </w:p>
          <w:p w:rsidR="00FB537B" w:rsidRDefault="00FB537B" w:rsidP="00CB4B84">
            <w:pPr>
              <w:tabs>
                <w:tab w:val="clear" w:pos="1985"/>
              </w:tabs>
              <w:overflowPunct/>
              <w:autoSpaceDE/>
              <w:autoSpaceDN/>
              <w:adjustRightInd/>
              <w:jc w:val="both"/>
              <w:textAlignment w:val="auto"/>
              <w:rPr>
                <w:color w:val="000000" w:themeColor="text1"/>
                <w:sz w:val="20"/>
              </w:rPr>
            </w:pPr>
            <w:r w:rsidRPr="002E2114">
              <w:rPr>
                <w:color w:val="000000" w:themeColor="text1"/>
                <w:sz w:val="20"/>
              </w:rPr>
              <w:t xml:space="preserve">This Recommendation </w:t>
            </w:r>
            <w:r w:rsidRPr="007237FE">
              <w:rPr>
                <w:color w:val="000000" w:themeColor="text1"/>
                <w:sz w:val="20"/>
              </w:rPr>
              <w:t>provides a technology and network agnostic, inter-operable method for network service providers to use globally unique identities to enable securitization of trusted Devices and Applications</w:t>
            </w:r>
            <w:r>
              <w:rPr>
                <w:color w:val="000000" w:themeColor="text1"/>
                <w:sz w:val="20"/>
              </w:rPr>
              <w:t xml:space="preserve">. </w:t>
            </w:r>
            <w:r w:rsidRPr="007237FE">
              <w:rPr>
                <w:color w:val="000000" w:themeColor="text1"/>
                <w:sz w:val="20"/>
              </w:rPr>
              <w:t>It also specifies a cryptographic process for binding a user’s identity to the keying material provisioned in the secure element of the user’s device, enabling the device to communicate securely with trusted services</w:t>
            </w:r>
            <w:r>
              <w:rPr>
                <w:color w:val="000000" w:themeColor="text1"/>
                <w:sz w:val="20"/>
              </w:rPr>
              <w:t>. It is</w:t>
            </w:r>
            <w:r w:rsidRPr="009B2E2A">
              <w:t xml:space="preserve"> </w:t>
            </w:r>
            <w:r w:rsidRPr="007237FE">
              <w:rPr>
                <w:color w:val="000000" w:themeColor="text1"/>
                <w:sz w:val="20"/>
              </w:rPr>
              <w:t>compatible with the ETSI Generic Bootstrapping Architecture</w:t>
            </w:r>
            <w:r>
              <w:rPr>
                <w:color w:val="000000" w:themeColor="text1"/>
                <w:sz w:val="20"/>
              </w:rPr>
              <w:t xml:space="preserve">. The concept of re-use of </w:t>
            </w:r>
            <w:r w:rsidRPr="002E2114">
              <w:rPr>
                <w:color w:val="000000"/>
                <w:sz w:val="20"/>
                <w:lang w:val="en-US" w:eastAsia="zh-CN"/>
              </w:rPr>
              <w:t xml:space="preserve">network based identities for trust </w:t>
            </w:r>
            <w:r w:rsidRPr="007237FE">
              <w:rPr>
                <w:color w:val="000000" w:themeColor="text1"/>
                <w:sz w:val="20"/>
              </w:rPr>
              <w:t>can be used/</w:t>
            </w:r>
            <w:r>
              <w:rPr>
                <w:color w:val="000000" w:themeColor="text1"/>
                <w:sz w:val="20"/>
              </w:rPr>
              <w:t xml:space="preserve"> </w:t>
            </w:r>
            <w:r w:rsidRPr="007237FE">
              <w:rPr>
                <w:color w:val="000000" w:themeColor="text1"/>
                <w:sz w:val="20"/>
              </w:rPr>
              <w:t>further extended by the proposed work item to identify trusted devices and applications using network identities and to store them in a registry.</w:t>
            </w:r>
            <w:r>
              <w:rPr>
                <w:color w:val="000000" w:themeColor="text1"/>
                <w:sz w:val="20"/>
              </w:rPr>
              <w:t xml:space="preserve"> </w:t>
            </w:r>
          </w:p>
          <w:p w:rsidR="00FB537B" w:rsidRPr="002E2114" w:rsidRDefault="00FB537B" w:rsidP="00CB4B84">
            <w:pPr>
              <w:pStyle w:val="ListParagraph"/>
              <w:numPr>
                <w:ilvl w:val="0"/>
                <w:numId w:val="37"/>
              </w:numPr>
              <w:ind w:firstLineChars="0"/>
              <w:rPr>
                <w:b/>
                <w:sz w:val="20"/>
                <w:lang w:eastAsia="zh-CN"/>
              </w:rPr>
            </w:pPr>
            <w:r w:rsidRPr="002E2114">
              <w:rPr>
                <w:rFonts w:hint="eastAsia"/>
                <w:b/>
                <w:sz w:val="20"/>
                <w:lang w:eastAsia="zh-CN"/>
              </w:rPr>
              <w:t>Relationship with</w:t>
            </w:r>
            <w:r w:rsidRPr="002E2114">
              <w:rPr>
                <w:b/>
                <w:sz w:val="20"/>
                <w:lang w:eastAsia="zh-CN"/>
              </w:rPr>
              <w:t xml:space="preserve"> ITU-T Y.3</w:t>
            </w:r>
            <w:r>
              <w:rPr>
                <w:b/>
                <w:sz w:val="20"/>
                <w:lang w:eastAsia="zh-CN"/>
              </w:rPr>
              <w:t>05</w:t>
            </w:r>
            <w:r w:rsidRPr="002E2114">
              <w:rPr>
                <w:b/>
                <w:sz w:val="20"/>
                <w:lang w:eastAsia="zh-CN"/>
              </w:rPr>
              <w:t>2</w:t>
            </w:r>
          </w:p>
          <w:p w:rsidR="00FB537B" w:rsidRDefault="00FB537B" w:rsidP="00CB4B84">
            <w:pPr>
              <w:jc w:val="both"/>
            </w:pPr>
            <w:r w:rsidRPr="002E2114">
              <w:rPr>
                <w:color w:val="000000" w:themeColor="text1"/>
                <w:sz w:val="20"/>
              </w:rPr>
              <w:t xml:space="preserve">This Recommendation </w:t>
            </w:r>
            <w:r w:rsidRPr="007237FE">
              <w:rPr>
                <w:color w:val="000000" w:themeColor="text1"/>
                <w:sz w:val="20"/>
              </w:rPr>
              <w:t>covers the concept of trust, proposes trust attributes followed by the trust provisioning consisting of trust data collection, analysis, dissemination etc. This provides a very high-level view of how trust provisioning will take place.</w:t>
            </w:r>
            <w:r>
              <w:t xml:space="preserve"> </w:t>
            </w:r>
            <w:r w:rsidRPr="007237FE">
              <w:rPr>
                <w:color w:val="000000" w:themeColor="text1"/>
                <w:sz w:val="20"/>
              </w:rPr>
              <w:t>The same can be used/</w:t>
            </w:r>
            <w:r>
              <w:rPr>
                <w:color w:val="000000" w:themeColor="text1"/>
                <w:sz w:val="20"/>
              </w:rPr>
              <w:t xml:space="preserve"> </w:t>
            </w:r>
            <w:r w:rsidRPr="007237FE">
              <w:rPr>
                <w:color w:val="000000" w:themeColor="text1"/>
                <w:sz w:val="20"/>
              </w:rPr>
              <w:t>further extended by the proposed work item to identify trusted devices and applications using network identities and to store them in a registry.</w:t>
            </w:r>
          </w:p>
          <w:p w:rsidR="00FB537B" w:rsidRPr="002E2114" w:rsidRDefault="00FB537B" w:rsidP="00CB4B84">
            <w:pPr>
              <w:pStyle w:val="ListParagraph"/>
              <w:numPr>
                <w:ilvl w:val="0"/>
                <w:numId w:val="37"/>
              </w:numPr>
              <w:ind w:firstLineChars="0"/>
              <w:rPr>
                <w:b/>
                <w:sz w:val="20"/>
                <w:lang w:eastAsia="zh-CN"/>
              </w:rPr>
            </w:pPr>
            <w:r w:rsidRPr="002E2114">
              <w:rPr>
                <w:rFonts w:hint="eastAsia"/>
                <w:b/>
                <w:sz w:val="20"/>
                <w:lang w:eastAsia="zh-CN"/>
              </w:rPr>
              <w:lastRenderedPageBreak/>
              <w:t>Relationship with</w:t>
            </w:r>
            <w:r w:rsidRPr="002E2114">
              <w:rPr>
                <w:b/>
                <w:sz w:val="20"/>
                <w:lang w:eastAsia="zh-CN"/>
              </w:rPr>
              <w:t xml:space="preserve"> ITU-T Y.3</w:t>
            </w:r>
            <w:r>
              <w:rPr>
                <w:b/>
                <w:sz w:val="20"/>
                <w:lang w:eastAsia="zh-CN"/>
              </w:rPr>
              <w:t>053</w:t>
            </w:r>
          </w:p>
          <w:p w:rsidR="00FB537B" w:rsidRDefault="00FB537B" w:rsidP="00CB4B84">
            <w:pPr>
              <w:jc w:val="both"/>
            </w:pPr>
            <w:r w:rsidRPr="002E2114">
              <w:rPr>
                <w:color w:val="000000" w:themeColor="text1"/>
                <w:sz w:val="20"/>
              </w:rPr>
              <w:t xml:space="preserve">This Recommendation </w:t>
            </w:r>
            <w:r w:rsidRPr="007237FE">
              <w:rPr>
                <w:color w:val="000000" w:themeColor="text1"/>
                <w:sz w:val="20"/>
              </w:rPr>
              <w:t xml:space="preserve">provides requirements and architecture for creating trust centric network domain wherein the network elements are managed using identifiers and locators with the trust of all network elements being evaluated and a trust policy is followed inside the trust centric network domain and a well-defined interface is used to connect to the outside networks. </w:t>
            </w:r>
            <w:r>
              <w:rPr>
                <w:color w:val="000000" w:themeColor="text1"/>
                <w:sz w:val="20"/>
              </w:rPr>
              <w:t xml:space="preserve">However, </w:t>
            </w:r>
            <w:r w:rsidRPr="007237FE">
              <w:rPr>
                <w:color w:val="000000" w:themeColor="text1"/>
                <w:sz w:val="20"/>
              </w:rPr>
              <w:t>any mechanism for identifying trusted devices and trusted applications</w:t>
            </w:r>
            <w:r>
              <w:rPr>
                <w:color w:val="000000" w:themeColor="text1"/>
                <w:sz w:val="20"/>
              </w:rPr>
              <w:t xml:space="preserve"> has not been provided in this recommendation</w:t>
            </w:r>
            <w:r w:rsidRPr="007237FE">
              <w:rPr>
                <w:color w:val="000000" w:themeColor="text1"/>
                <w:sz w:val="20"/>
              </w:rPr>
              <w:t>.</w:t>
            </w:r>
            <w:r>
              <w:rPr>
                <w:color w:val="000000" w:themeColor="text1"/>
                <w:sz w:val="20"/>
              </w:rPr>
              <w:t xml:space="preserve"> </w:t>
            </w:r>
          </w:p>
          <w:p w:rsidR="00FB537B" w:rsidRPr="002E2114" w:rsidRDefault="00FB537B" w:rsidP="00CB4B84">
            <w:pPr>
              <w:pStyle w:val="ListParagraph"/>
              <w:numPr>
                <w:ilvl w:val="0"/>
                <w:numId w:val="37"/>
              </w:numPr>
              <w:ind w:firstLineChars="0"/>
              <w:rPr>
                <w:b/>
                <w:sz w:val="20"/>
                <w:lang w:eastAsia="zh-CN"/>
              </w:rPr>
            </w:pPr>
            <w:r w:rsidRPr="002E2114">
              <w:rPr>
                <w:rFonts w:hint="eastAsia"/>
                <w:b/>
                <w:sz w:val="20"/>
                <w:lang w:eastAsia="zh-CN"/>
              </w:rPr>
              <w:t>Relationship with</w:t>
            </w:r>
            <w:r w:rsidRPr="002E2114">
              <w:rPr>
                <w:b/>
                <w:sz w:val="20"/>
                <w:lang w:eastAsia="zh-CN"/>
              </w:rPr>
              <w:t xml:space="preserve"> ITU-T </w:t>
            </w:r>
            <w:r>
              <w:rPr>
                <w:b/>
                <w:sz w:val="20"/>
                <w:lang w:eastAsia="zh-CN"/>
              </w:rPr>
              <w:t>X</w:t>
            </w:r>
            <w:r w:rsidRPr="002E2114">
              <w:rPr>
                <w:b/>
                <w:sz w:val="20"/>
                <w:lang w:eastAsia="zh-CN"/>
              </w:rPr>
              <w:t>.</w:t>
            </w:r>
            <w:r>
              <w:rPr>
                <w:b/>
                <w:sz w:val="20"/>
                <w:lang w:eastAsia="zh-CN"/>
              </w:rPr>
              <w:t>12</w:t>
            </w:r>
            <w:r w:rsidRPr="002E2114">
              <w:rPr>
                <w:b/>
                <w:sz w:val="20"/>
                <w:lang w:eastAsia="zh-CN"/>
              </w:rPr>
              <w:t>50</w:t>
            </w:r>
          </w:p>
          <w:p w:rsidR="00FB537B" w:rsidRDefault="00FB537B" w:rsidP="00CB4B84">
            <w:pPr>
              <w:jc w:val="both"/>
              <w:rPr>
                <w:sz w:val="20"/>
              </w:rPr>
            </w:pPr>
            <w:r w:rsidRPr="002E2114">
              <w:rPr>
                <w:color w:val="000000"/>
                <w:sz w:val="20"/>
                <w:lang w:val="en-US" w:eastAsia="zh-CN"/>
              </w:rPr>
              <w:t xml:space="preserve">This Recommendation deals with identity management, identity service provider, interoperability among identity platforms, federation of identity etc. </w:t>
            </w:r>
            <w:r>
              <w:rPr>
                <w:color w:val="000000"/>
                <w:sz w:val="20"/>
                <w:lang w:val="en-US" w:eastAsia="zh-CN"/>
              </w:rPr>
              <w:t xml:space="preserve">However, aspects of re-use of </w:t>
            </w:r>
            <w:r w:rsidRPr="002E2114">
              <w:rPr>
                <w:color w:val="000000"/>
                <w:sz w:val="20"/>
                <w:lang w:val="en-US" w:eastAsia="zh-CN"/>
              </w:rPr>
              <w:t xml:space="preserve">network based identities for trust </w:t>
            </w:r>
            <w:r>
              <w:rPr>
                <w:color w:val="000000"/>
                <w:sz w:val="20"/>
                <w:lang w:val="en-US" w:eastAsia="zh-CN"/>
              </w:rPr>
              <w:t xml:space="preserve">and </w:t>
            </w:r>
            <w:r w:rsidRPr="002E2114">
              <w:rPr>
                <w:color w:val="000000"/>
                <w:sz w:val="20"/>
                <w:lang w:val="en-US" w:eastAsia="zh-CN"/>
              </w:rPr>
              <w:t>methods and interfaces for registration and sharing of the real time status of certification/ verification of trusted devices and applications</w:t>
            </w:r>
            <w:r w:rsidRPr="002E2114">
              <w:rPr>
                <w:sz w:val="20"/>
              </w:rPr>
              <w:t xml:space="preserve"> are not mentioned</w:t>
            </w:r>
            <w:r>
              <w:rPr>
                <w:sz w:val="20"/>
              </w:rPr>
              <w:t>.</w:t>
            </w:r>
            <w:r w:rsidRPr="002E2114">
              <w:rPr>
                <w:sz w:val="20"/>
              </w:rPr>
              <w:t xml:space="preserve"> </w:t>
            </w:r>
          </w:p>
          <w:p w:rsidR="00FB537B" w:rsidRPr="002E2114" w:rsidRDefault="00FB537B" w:rsidP="00CB4B84">
            <w:pPr>
              <w:pStyle w:val="ListParagraph"/>
              <w:numPr>
                <w:ilvl w:val="0"/>
                <w:numId w:val="37"/>
              </w:numPr>
              <w:ind w:firstLineChars="0"/>
              <w:rPr>
                <w:b/>
                <w:sz w:val="20"/>
                <w:lang w:eastAsia="zh-CN"/>
              </w:rPr>
            </w:pPr>
            <w:r w:rsidRPr="002E2114">
              <w:rPr>
                <w:rFonts w:hint="eastAsia"/>
                <w:b/>
                <w:sz w:val="20"/>
                <w:lang w:eastAsia="zh-CN"/>
              </w:rPr>
              <w:t>Relationship with</w:t>
            </w:r>
            <w:r w:rsidRPr="002E2114">
              <w:rPr>
                <w:b/>
                <w:sz w:val="20"/>
                <w:lang w:eastAsia="zh-CN"/>
              </w:rPr>
              <w:t xml:space="preserve"> ITU-T </w:t>
            </w:r>
            <w:r>
              <w:rPr>
                <w:b/>
                <w:sz w:val="20"/>
                <w:lang w:eastAsia="zh-CN"/>
              </w:rPr>
              <w:t>X</w:t>
            </w:r>
            <w:r w:rsidRPr="002E2114">
              <w:rPr>
                <w:b/>
                <w:sz w:val="20"/>
                <w:lang w:eastAsia="zh-CN"/>
              </w:rPr>
              <w:t>.</w:t>
            </w:r>
            <w:r w:rsidRPr="008759FA">
              <w:rPr>
                <w:b/>
                <w:sz w:val="20"/>
                <w:lang w:eastAsia="zh-CN"/>
              </w:rPr>
              <w:t xml:space="preserve"> 5G sec-t </w:t>
            </w:r>
          </w:p>
          <w:p w:rsidR="00FB537B" w:rsidRPr="002E2114" w:rsidRDefault="00FB537B" w:rsidP="00CB4B84">
            <w:pPr>
              <w:jc w:val="both"/>
              <w:rPr>
                <w:color w:val="000000"/>
                <w:sz w:val="20"/>
                <w:lang w:val="en-US" w:eastAsia="zh-CN"/>
              </w:rPr>
            </w:pPr>
            <w:r w:rsidRPr="008759FA">
              <w:rPr>
                <w:color w:val="000000"/>
                <w:sz w:val="20"/>
                <w:lang w:val="en-US" w:eastAsia="zh-CN"/>
              </w:rPr>
              <w:t>This work item, defines trust levels, trust criteria and trust model consisting of trust relationship between stakeholders – end user, manufacturer, network operator and service provider. It further details security requirements derived from trust level.</w:t>
            </w:r>
            <w:r>
              <w:rPr>
                <w:color w:val="000000"/>
                <w:sz w:val="20"/>
                <w:lang w:val="en-US" w:eastAsia="zh-CN"/>
              </w:rPr>
              <w:t xml:space="preserve"> However, </w:t>
            </w:r>
            <w:r w:rsidRPr="008759FA">
              <w:rPr>
                <w:color w:val="000000"/>
                <w:sz w:val="20"/>
                <w:lang w:val="en-US" w:eastAsia="zh-CN"/>
              </w:rPr>
              <w:t>methods and interfaces for registration and sharing of the real time status of certification/ verification of trusted devices and applications</w:t>
            </w:r>
            <w:r>
              <w:rPr>
                <w:color w:val="000000"/>
                <w:sz w:val="20"/>
                <w:lang w:val="en-US" w:eastAsia="zh-CN"/>
              </w:rPr>
              <w:t xml:space="preserve"> are not mentioned</w:t>
            </w:r>
            <w:r w:rsidRPr="008759FA">
              <w:rPr>
                <w:color w:val="000000"/>
                <w:sz w:val="20"/>
                <w:lang w:val="en-US" w:eastAsia="zh-CN"/>
              </w:rPr>
              <w:t>.</w:t>
            </w:r>
          </w:p>
        </w:tc>
      </w:tr>
      <w:tr w:rsidR="00FB537B" w:rsidRPr="00E06D7F" w:rsidTr="00CB4B84">
        <w:tc>
          <w:tcPr>
            <w:tcW w:w="10170" w:type="dxa"/>
            <w:gridSpan w:val="5"/>
            <w:tcBorders>
              <w:top w:val="single" w:sz="4" w:space="0" w:color="000000"/>
              <w:left w:val="single" w:sz="4" w:space="0" w:color="auto"/>
              <w:bottom w:val="nil"/>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lastRenderedPageBreak/>
              <w:t>Liaisons with other study groups or with other standards bodies:</w:t>
            </w:r>
          </w:p>
        </w:tc>
      </w:tr>
      <w:tr w:rsidR="00FB537B" w:rsidRPr="00D9223A" w:rsidTr="00CB4B84">
        <w:trPr>
          <w:trHeight w:val="426"/>
        </w:trPr>
        <w:tc>
          <w:tcPr>
            <w:tcW w:w="10170" w:type="dxa"/>
            <w:gridSpan w:val="5"/>
            <w:tcBorders>
              <w:top w:val="nil"/>
              <w:left w:val="single" w:sz="4" w:space="0" w:color="auto"/>
              <w:bottom w:val="nil"/>
              <w:right w:val="single" w:sz="4" w:space="0" w:color="auto"/>
            </w:tcBorders>
          </w:tcPr>
          <w:p w:rsidR="00FB537B" w:rsidRPr="00D9223A"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lang w:val="fr-CH"/>
              </w:rPr>
            </w:pPr>
            <w:r w:rsidRPr="00D9223A">
              <w:rPr>
                <w:sz w:val="20"/>
                <w:lang w:val="fr-CH"/>
              </w:rPr>
              <w:t>ITU-T SG 2, SG 3, SG 17, SG 20</w:t>
            </w:r>
          </w:p>
        </w:tc>
      </w:tr>
      <w:tr w:rsidR="00FB537B" w:rsidRPr="00E06D7F" w:rsidTr="00CB4B84">
        <w:tc>
          <w:tcPr>
            <w:tcW w:w="10170" w:type="dxa"/>
            <w:gridSpan w:val="5"/>
            <w:tcBorders>
              <w:top w:val="single" w:sz="4" w:space="0" w:color="000000"/>
              <w:left w:val="single" w:sz="4" w:space="0" w:color="auto"/>
              <w:bottom w:val="nil"/>
              <w:right w:val="single" w:sz="4" w:space="0" w:color="auto"/>
            </w:tcBorders>
            <w:hideMark/>
          </w:tcPr>
          <w:p w:rsidR="00FB537B" w:rsidRPr="00E06D7F"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0"/>
              </w:rPr>
            </w:pPr>
            <w:r w:rsidRPr="00E06D7F">
              <w:rPr>
                <w:b/>
                <w:bCs/>
                <w:sz w:val="20"/>
              </w:rPr>
              <w:t>Supporting members that are committing to contributing actively to the work item:</w:t>
            </w:r>
          </w:p>
        </w:tc>
      </w:tr>
      <w:tr w:rsidR="00FB537B" w:rsidRPr="00C57348" w:rsidTr="00CB4B84">
        <w:trPr>
          <w:trHeight w:val="422"/>
        </w:trPr>
        <w:tc>
          <w:tcPr>
            <w:tcW w:w="10170" w:type="dxa"/>
            <w:gridSpan w:val="5"/>
            <w:tcBorders>
              <w:top w:val="nil"/>
              <w:left w:val="single" w:sz="4" w:space="0" w:color="000000"/>
              <w:bottom w:val="single" w:sz="4" w:space="0" w:color="auto"/>
              <w:right w:val="single" w:sz="4" w:space="0" w:color="auto"/>
            </w:tcBorders>
            <w:hideMark/>
          </w:tcPr>
          <w:p w:rsidR="00FB537B" w:rsidRPr="00C57348" w:rsidRDefault="00FB537B" w:rsidP="00CB4B8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0"/>
              </w:rPr>
            </w:pPr>
            <w:r w:rsidRPr="00E06D7F">
              <w:rPr>
                <w:sz w:val="20"/>
              </w:rPr>
              <w:t>India (Republic of)</w:t>
            </w:r>
            <w:r w:rsidRPr="00C57348">
              <w:rPr>
                <w:sz w:val="20"/>
              </w:rPr>
              <w:t xml:space="preserve"> </w:t>
            </w:r>
          </w:p>
        </w:tc>
      </w:tr>
    </w:tbl>
    <w:p w:rsidR="00FB537B" w:rsidRDefault="00FB537B" w:rsidP="00FB537B">
      <w:pPr>
        <w:spacing w:before="0"/>
        <w:rPr>
          <w:rFonts w:eastAsia="MS Mincho"/>
          <w:b/>
          <w:bCs/>
        </w:rPr>
      </w:pPr>
    </w:p>
    <w:p w:rsidR="00FB537B" w:rsidRDefault="00FB537B" w:rsidP="00FB537B">
      <w:pPr>
        <w:jc w:val="center"/>
      </w:pPr>
      <w:r>
        <w:t>_______________________</w:t>
      </w:r>
    </w:p>
    <w:p w:rsidR="00FB537B" w:rsidRDefault="00FB537B" w:rsidP="00FB537B">
      <w:pPr>
        <w:tabs>
          <w:tab w:val="clear" w:pos="794"/>
          <w:tab w:val="clear" w:pos="1191"/>
          <w:tab w:val="clear" w:pos="1588"/>
          <w:tab w:val="clear" w:pos="1985"/>
        </w:tabs>
        <w:overflowPunct/>
        <w:autoSpaceDE/>
        <w:autoSpaceDN/>
        <w:adjustRightInd/>
        <w:spacing w:before="0"/>
        <w:textAlignment w:val="auto"/>
        <w:rPr>
          <w:szCs w:val="24"/>
        </w:rPr>
      </w:pPr>
    </w:p>
    <w:p w:rsidR="00FB537B" w:rsidRPr="009B2E2A" w:rsidRDefault="00FB537B" w:rsidP="00FB537B">
      <w:pPr>
        <w:spacing w:before="0"/>
        <w:rPr>
          <w:b/>
          <w:szCs w:val="24"/>
        </w:rPr>
      </w:pPr>
    </w:p>
    <w:p w:rsidR="00FB537B" w:rsidRPr="00583114" w:rsidRDefault="00FB537B" w:rsidP="00FB537B">
      <w:pPr>
        <w:tabs>
          <w:tab w:val="clear" w:pos="794"/>
          <w:tab w:val="clear" w:pos="1191"/>
          <w:tab w:val="clear" w:pos="1588"/>
          <w:tab w:val="clear" w:pos="1985"/>
        </w:tabs>
        <w:overflowPunct/>
        <w:autoSpaceDE/>
        <w:autoSpaceDN/>
        <w:adjustRightInd/>
        <w:spacing w:before="0"/>
        <w:textAlignment w:val="auto"/>
        <w:rPr>
          <w:szCs w:val="24"/>
        </w:rPr>
      </w:pPr>
    </w:p>
    <w:p w:rsidR="00FB537B" w:rsidRPr="00E06D7F" w:rsidRDefault="00FB537B" w:rsidP="00C45018">
      <w:pPr>
        <w:jc w:val="both"/>
        <w:rPr>
          <w:bCs/>
          <w:iCs/>
        </w:rPr>
      </w:pPr>
      <w:bookmarkStart w:id="8" w:name="_GoBack"/>
      <w:bookmarkEnd w:id="8"/>
    </w:p>
    <w:p w:rsidR="00C45018" w:rsidRPr="00E06D7F" w:rsidRDefault="00C45018" w:rsidP="00C45018">
      <w:pPr>
        <w:spacing w:before="0"/>
        <w:jc w:val="center"/>
      </w:pPr>
    </w:p>
    <w:p w:rsidR="00C45018" w:rsidRPr="00E06D7F" w:rsidRDefault="00C45018" w:rsidP="00C45018"/>
    <w:p w:rsidR="00C45018" w:rsidRPr="00E06D7F" w:rsidRDefault="00C45018" w:rsidP="00C45018"/>
    <w:sectPr w:rsidR="00C45018" w:rsidRPr="00E06D7F" w:rsidSect="00C45018">
      <w:headerReference w:type="even" r:id="rId26"/>
      <w:headerReference w:type="default" r:id="rId27"/>
      <w:footerReference w:type="even" r:id="rId28"/>
      <w:footerReference w:type="default" r:id="rId29"/>
      <w:headerReference w:type="first" r:id="rId30"/>
      <w:footerReference w:type="first" r:id="rId31"/>
      <w:pgSz w:w="11907" w:h="16840"/>
      <w:pgMar w:top="993"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879" w:rsidRDefault="000A2879">
      <w:r>
        <w:separator/>
      </w:r>
    </w:p>
  </w:endnote>
  <w:endnote w:type="continuationSeparator" w:id="0">
    <w:p w:rsidR="000A2879" w:rsidRDefault="000A2879">
      <w:r>
        <w:continuationSeparator/>
      </w:r>
    </w:p>
  </w:endnote>
  <w:endnote w:type="continuationNotice" w:id="1">
    <w:p w:rsidR="000A2879" w:rsidRDefault="000A287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Batang">
    <w:altName w:val="Arial Unicode MS"/>
    <w:panose1 w:val="02030600000101010101"/>
    <w:charset w:val="81"/>
    <w:family w:val="auto"/>
    <w:notTrueType/>
    <w:pitch w:val="fixed"/>
    <w:sig w:usb0="00000000"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notTrueType/>
    <w:pitch w:val="fixed"/>
    <w:sig w:usb0="00000001" w:usb1="080E0000" w:usb2="00000010" w:usb3="00000000" w:csb0="00040000"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C63" w:rsidRDefault="00711C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C63" w:rsidRDefault="00711C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C63" w:rsidRDefault="00711C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879" w:rsidRDefault="000A2879">
      <w:r>
        <w:separator/>
      </w:r>
    </w:p>
  </w:footnote>
  <w:footnote w:type="continuationSeparator" w:id="0">
    <w:p w:rsidR="000A2879" w:rsidRDefault="000A2879">
      <w:r>
        <w:continuationSeparator/>
      </w:r>
    </w:p>
  </w:footnote>
  <w:footnote w:type="continuationNotice" w:id="1">
    <w:p w:rsidR="000A2879" w:rsidRDefault="000A2879">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C63" w:rsidRDefault="00711C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4C9D" w:rsidRPr="00C9714C" w:rsidRDefault="00B34C9D" w:rsidP="00B34C9D">
    <w:pPr>
      <w:pStyle w:val="Header"/>
    </w:pPr>
    <w:r w:rsidRPr="00C9714C">
      <w:t xml:space="preserve">- </w:t>
    </w:r>
    <w:r w:rsidR="000A2879">
      <w:fldChar w:fldCharType="begin"/>
    </w:r>
    <w:r w:rsidR="000A2879">
      <w:instrText xml:space="preserve"> PAGE  \* MERGEFORMAT </w:instrText>
    </w:r>
    <w:r w:rsidR="000A2879">
      <w:fldChar w:fldCharType="separate"/>
    </w:r>
    <w:r w:rsidR="00FB537B">
      <w:rPr>
        <w:noProof/>
      </w:rPr>
      <w:t>12</w:t>
    </w:r>
    <w:r w:rsidR="000A2879">
      <w:rPr>
        <w:noProof/>
      </w:rPr>
      <w:fldChar w:fldCharType="end"/>
    </w:r>
    <w:r w:rsidRPr="00C9714C">
      <w:t xml:space="preserve"> -</w:t>
    </w:r>
  </w:p>
  <w:p w:rsidR="00B34C9D" w:rsidRDefault="00B34C9D" w:rsidP="00B34C9D">
    <w:pPr>
      <w:pStyle w:val="Header"/>
      <w:spacing w:after="240"/>
      <w:ind w:left="4680" w:hanging="4680"/>
    </w:pPr>
    <w:r w:rsidRPr="000513AC">
      <w:t>SG13-</w:t>
    </w:r>
    <w:r>
      <w:t>C</w:t>
    </w:r>
    <w:r w:rsidR="00711C63">
      <w:t>0165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C63" w:rsidRDefault="00711C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singleLevel"/>
    <w:tmpl w:val="00000000"/>
    <w:lvl w:ilvl="0">
      <w:start w:val="1"/>
      <w:numFmt w:val="decimal"/>
      <w:pStyle w:val="CorrectionSeparatorBegin"/>
      <w:lvlText w:val="[%1]"/>
      <w:lvlJc w:val="left"/>
      <w:pPr>
        <w:tabs>
          <w:tab w:val="num" w:pos="360"/>
        </w:tabs>
        <w:ind w:left="360" w:hanging="360"/>
      </w:pPr>
      <w:rPr>
        <w:rFonts w:cs="Times New Roman"/>
      </w:rPr>
    </w:lvl>
  </w:abstractNum>
  <w:abstractNum w:abstractNumId="1">
    <w:nsid w:val="01472B7F"/>
    <w:multiLevelType w:val="hybridMultilevel"/>
    <w:tmpl w:val="25E2B2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0341058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68550F7"/>
    <w:multiLevelType w:val="hybridMultilevel"/>
    <w:tmpl w:val="4FE8E02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897CEFA8">
      <w:start w:val="1"/>
      <w:numFmt w:val="low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872146"/>
    <w:multiLevelType w:val="multilevel"/>
    <w:tmpl w:val="5AA0435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046045C"/>
    <w:multiLevelType w:val="hybridMultilevel"/>
    <w:tmpl w:val="A4FA9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AC44CF"/>
    <w:multiLevelType w:val="hybridMultilevel"/>
    <w:tmpl w:val="F15009C8"/>
    <w:lvl w:ilvl="0" w:tplc="ADF2C61A">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nsid w:val="13892DBC"/>
    <w:multiLevelType w:val="hybridMultilevel"/>
    <w:tmpl w:val="95488D5A"/>
    <w:lvl w:ilvl="0" w:tplc="350EAA8C">
      <w:start w:val="1"/>
      <w:numFmt w:val="bullet"/>
      <w:lvlText w:val="-"/>
      <w:lvlJc w:val="left"/>
      <w:pPr>
        <w:tabs>
          <w:tab w:val="num" w:pos="720"/>
        </w:tabs>
        <w:ind w:left="720" w:hanging="360"/>
      </w:pPr>
      <w:rPr>
        <w:rFonts w:ascii="Times New Roman" w:hAnsi="Times New Roman" w:hint="default"/>
      </w:rPr>
    </w:lvl>
    <w:lvl w:ilvl="1" w:tplc="51D6FF48" w:tentative="1">
      <w:start w:val="1"/>
      <w:numFmt w:val="bullet"/>
      <w:lvlText w:val="-"/>
      <w:lvlJc w:val="left"/>
      <w:pPr>
        <w:tabs>
          <w:tab w:val="num" w:pos="1440"/>
        </w:tabs>
        <w:ind w:left="1440" w:hanging="360"/>
      </w:pPr>
      <w:rPr>
        <w:rFonts w:ascii="Times New Roman" w:hAnsi="Times New Roman" w:hint="default"/>
      </w:rPr>
    </w:lvl>
    <w:lvl w:ilvl="2" w:tplc="F5D0C06E" w:tentative="1">
      <w:start w:val="1"/>
      <w:numFmt w:val="bullet"/>
      <w:lvlText w:val="-"/>
      <w:lvlJc w:val="left"/>
      <w:pPr>
        <w:tabs>
          <w:tab w:val="num" w:pos="2160"/>
        </w:tabs>
        <w:ind w:left="2160" w:hanging="360"/>
      </w:pPr>
      <w:rPr>
        <w:rFonts w:ascii="Times New Roman" w:hAnsi="Times New Roman" w:hint="default"/>
      </w:rPr>
    </w:lvl>
    <w:lvl w:ilvl="3" w:tplc="D4B6F324" w:tentative="1">
      <w:start w:val="1"/>
      <w:numFmt w:val="bullet"/>
      <w:lvlText w:val="-"/>
      <w:lvlJc w:val="left"/>
      <w:pPr>
        <w:tabs>
          <w:tab w:val="num" w:pos="2880"/>
        </w:tabs>
        <w:ind w:left="2880" w:hanging="360"/>
      </w:pPr>
      <w:rPr>
        <w:rFonts w:ascii="Times New Roman" w:hAnsi="Times New Roman" w:hint="default"/>
      </w:rPr>
    </w:lvl>
    <w:lvl w:ilvl="4" w:tplc="72C42CE4" w:tentative="1">
      <w:start w:val="1"/>
      <w:numFmt w:val="bullet"/>
      <w:lvlText w:val="-"/>
      <w:lvlJc w:val="left"/>
      <w:pPr>
        <w:tabs>
          <w:tab w:val="num" w:pos="3600"/>
        </w:tabs>
        <w:ind w:left="3600" w:hanging="360"/>
      </w:pPr>
      <w:rPr>
        <w:rFonts w:ascii="Times New Roman" w:hAnsi="Times New Roman" w:hint="default"/>
      </w:rPr>
    </w:lvl>
    <w:lvl w:ilvl="5" w:tplc="7730F61C" w:tentative="1">
      <w:start w:val="1"/>
      <w:numFmt w:val="bullet"/>
      <w:lvlText w:val="-"/>
      <w:lvlJc w:val="left"/>
      <w:pPr>
        <w:tabs>
          <w:tab w:val="num" w:pos="4320"/>
        </w:tabs>
        <w:ind w:left="4320" w:hanging="360"/>
      </w:pPr>
      <w:rPr>
        <w:rFonts w:ascii="Times New Roman" w:hAnsi="Times New Roman" w:hint="default"/>
      </w:rPr>
    </w:lvl>
    <w:lvl w:ilvl="6" w:tplc="3C3AFEEC" w:tentative="1">
      <w:start w:val="1"/>
      <w:numFmt w:val="bullet"/>
      <w:lvlText w:val="-"/>
      <w:lvlJc w:val="left"/>
      <w:pPr>
        <w:tabs>
          <w:tab w:val="num" w:pos="5040"/>
        </w:tabs>
        <w:ind w:left="5040" w:hanging="360"/>
      </w:pPr>
      <w:rPr>
        <w:rFonts w:ascii="Times New Roman" w:hAnsi="Times New Roman" w:hint="default"/>
      </w:rPr>
    </w:lvl>
    <w:lvl w:ilvl="7" w:tplc="499E832C" w:tentative="1">
      <w:start w:val="1"/>
      <w:numFmt w:val="bullet"/>
      <w:lvlText w:val="-"/>
      <w:lvlJc w:val="left"/>
      <w:pPr>
        <w:tabs>
          <w:tab w:val="num" w:pos="5760"/>
        </w:tabs>
        <w:ind w:left="5760" w:hanging="360"/>
      </w:pPr>
      <w:rPr>
        <w:rFonts w:ascii="Times New Roman" w:hAnsi="Times New Roman" w:hint="default"/>
      </w:rPr>
    </w:lvl>
    <w:lvl w:ilvl="8" w:tplc="92EAA06C" w:tentative="1">
      <w:start w:val="1"/>
      <w:numFmt w:val="bullet"/>
      <w:lvlText w:val="-"/>
      <w:lvlJc w:val="left"/>
      <w:pPr>
        <w:tabs>
          <w:tab w:val="num" w:pos="6480"/>
        </w:tabs>
        <w:ind w:left="6480" w:hanging="360"/>
      </w:pPr>
      <w:rPr>
        <w:rFonts w:ascii="Times New Roman" w:hAnsi="Times New Roman" w:hint="default"/>
      </w:rPr>
    </w:lvl>
  </w:abstractNum>
  <w:abstractNum w:abstractNumId="8">
    <w:nsid w:val="1642162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A5D06D5"/>
    <w:multiLevelType w:val="hybridMultilevel"/>
    <w:tmpl w:val="80FA8CAE"/>
    <w:lvl w:ilvl="0" w:tplc="BD8EA26A">
      <w:start w:val="8"/>
      <w:numFmt w:val="bullet"/>
      <w:lvlText w:val="-"/>
      <w:lvlJc w:val="left"/>
      <w:pPr>
        <w:ind w:left="502" w:hanging="360"/>
      </w:pPr>
      <w:rPr>
        <w:rFonts w:ascii="Times New Roman" w:eastAsiaTheme="minorEastAsia" w:hAnsi="Times New Roman" w:cs="Times New Roman" w:hint="default"/>
      </w:rPr>
    </w:lvl>
    <w:lvl w:ilvl="1" w:tplc="850241A6">
      <w:start w:val="1"/>
      <w:numFmt w:val="bullet"/>
      <w:lvlText w:val="–"/>
      <w:lvlJc w:val="left"/>
      <w:pPr>
        <w:ind w:left="1222" w:hanging="360"/>
      </w:pPr>
      <w:rPr>
        <w:rFonts w:ascii="Times New Roman" w:hAnsi="Times New Roman" w:cs="Times New Roman"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nsid w:val="1FE12FDE"/>
    <w:multiLevelType w:val="hybridMultilevel"/>
    <w:tmpl w:val="4430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1626F"/>
    <w:multiLevelType w:val="multilevel"/>
    <w:tmpl w:val="F0A69B8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3343D75"/>
    <w:multiLevelType w:val="hybridMultilevel"/>
    <w:tmpl w:val="FAAEA040"/>
    <w:lvl w:ilvl="0" w:tplc="850241A6">
      <w:start w:val="1"/>
      <w:numFmt w:val="bullet"/>
      <w:lvlText w:val="–"/>
      <w:lvlJc w:val="left"/>
      <w:pPr>
        <w:ind w:left="400" w:hanging="400"/>
      </w:pPr>
      <w:rPr>
        <w:rFonts w:ascii="Times New Roman" w:hAnsi="Times New Roman" w:cs="Times New Roman"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13">
    <w:nsid w:val="277E50A1"/>
    <w:multiLevelType w:val="hybridMultilevel"/>
    <w:tmpl w:val="B9209A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4">
    <w:nsid w:val="29FB4405"/>
    <w:multiLevelType w:val="hybridMultilevel"/>
    <w:tmpl w:val="6CDCA42E"/>
    <w:lvl w:ilvl="0" w:tplc="6B4CDA26">
      <w:start w:val="1"/>
      <w:numFmt w:val="bullet"/>
      <w:lvlText w:val="-"/>
      <w:lvlJc w:val="left"/>
      <w:pPr>
        <w:ind w:left="720" w:hanging="360"/>
      </w:pPr>
      <w:rPr>
        <w:rFonts w:ascii="Times New Roman" w:eastAsia="Trebuchet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AB1166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D997A02"/>
    <w:multiLevelType w:val="hybridMultilevel"/>
    <w:tmpl w:val="E2DA6692"/>
    <w:lvl w:ilvl="0" w:tplc="DDF6D17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3A0B6B"/>
    <w:multiLevelType w:val="hybridMultilevel"/>
    <w:tmpl w:val="7E1C62D6"/>
    <w:lvl w:ilvl="0" w:tplc="78F60340">
      <w:start w:val="8"/>
      <w:numFmt w:val="bullet"/>
      <w:lvlText w:val="-"/>
      <w:lvlJc w:val="left"/>
      <w:pPr>
        <w:ind w:left="720" w:hanging="360"/>
      </w:pPr>
      <w:rPr>
        <w:rFonts w:ascii="Times New Roman" w:eastAsia="Batang"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A062D82"/>
    <w:multiLevelType w:val="hybridMultilevel"/>
    <w:tmpl w:val="9286BE08"/>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ACB37BE"/>
    <w:multiLevelType w:val="hybridMultilevel"/>
    <w:tmpl w:val="666212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4B26D3"/>
    <w:multiLevelType w:val="hybridMultilevel"/>
    <w:tmpl w:val="3A3A46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9522ED"/>
    <w:multiLevelType w:val="hybridMultilevel"/>
    <w:tmpl w:val="014C33E0"/>
    <w:lvl w:ilvl="0" w:tplc="0D8AD3F6">
      <w:start w:val="6"/>
      <w:numFmt w:val="bullet"/>
      <w:lvlText w:val="-"/>
      <w:lvlJc w:val="left"/>
      <w:pPr>
        <w:ind w:left="720" w:hanging="360"/>
      </w:pPr>
      <w:rPr>
        <w:rFonts w:ascii="Times New Roman" w:eastAsiaTheme="minorEastAsia" w:hAnsi="Times New Roman" w:cs="Times New Roman" w:hint="default"/>
        <w:b w:val="0"/>
        <w:color w:val="00000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22411E0"/>
    <w:multiLevelType w:val="hybridMultilevel"/>
    <w:tmpl w:val="27368E5C"/>
    <w:lvl w:ilvl="0" w:tplc="DDF6D17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2A14D06"/>
    <w:multiLevelType w:val="hybridMultilevel"/>
    <w:tmpl w:val="DFA6951C"/>
    <w:lvl w:ilvl="0" w:tplc="C246ADB8">
      <w:start w:val="1"/>
      <w:numFmt w:val="decimal"/>
      <w:lvlText w:val="3.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8F6C5A"/>
    <w:multiLevelType w:val="hybridMultilevel"/>
    <w:tmpl w:val="1A9A0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81102DB"/>
    <w:multiLevelType w:val="hybridMultilevel"/>
    <w:tmpl w:val="86560A7A"/>
    <w:lvl w:ilvl="0" w:tplc="B5483F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82628B8"/>
    <w:multiLevelType w:val="hybridMultilevel"/>
    <w:tmpl w:val="96DC1974"/>
    <w:lvl w:ilvl="0" w:tplc="D72E7764">
      <w:start w:val="20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A5D207C"/>
    <w:multiLevelType w:val="hybridMultilevel"/>
    <w:tmpl w:val="FED60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B9B0EBB"/>
    <w:multiLevelType w:val="multilevel"/>
    <w:tmpl w:val="12162A56"/>
    <w:styleLink w:val="List0"/>
    <w:lvl w:ilvl="0">
      <w:start w:val="2"/>
      <w:numFmt w:val="decimal"/>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29">
    <w:nsid w:val="5CB56617"/>
    <w:multiLevelType w:val="hybridMultilevel"/>
    <w:tmpl w:val="BC8CC06A"/>
    <w:lvl w:ilvl="0" w:tplc="5DAC06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E6B01A4"/>
    <w:multiLevelType w:val="hybridMultilevel"/>
    <w:tmpl w:val="3B22F3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nsid w:val="72004A26"/>
    <w:multiLevelType w:val="hybridMultilevel"/>
    <w:tmpl w:val="03E60060"/>
    <w:lvl w:ilvl="0" w:tplc="A87400A2">
      <w:start w:val="1"/>
      <w:numFmt w:val="decimal"/>
      <w:lvlText w:val="3.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383359"/>
    <w:multiLevelType w:val="hybridMultilevel"/>
    <w:tmpl w:val="589E16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59D4EEA"/>
    <w:multiLevelType w:val="hybridMultilevel"/>
    <w:tmpl w:val="54BAD3CA"/>
    <w:lvl w:ilvl="0" w:tplc="5DAC06E8">
      <w:start w:val="1"/>
      <w:numFmt w:val="lowerLetter"/>
      <w:lvlText w:val="(%1)"/>
      <w:lvlJc w:val="left"/>
      <w:pPr>
        <w:ind w:left="927" w:hanging="360"/>
      </w:pPr>
      <w:rPr>
        <w:rFonts w:hint="default"/>
      </w:rPr>
    </w:lvl>
    <w:lvl w:ilvl="1" w:tplc="850241A6">
      <w:start w:val="1"/>
      <w:numFmt w:val="bullet"/>
      <w:lvlText w:val="–"/>
      <w:lvlJc w:val="left"/>
      <w:pPr>
        <w:ind w:left="1647" w:hanging="360"/>
      </w:pPr>
      <w:rPr>
        <w:rFonts w:ascii="Times New Roman" w:hAnsi="Times New Roman" w:cs="Times New Roman"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nsid w:val="76660112"/>
    <w:multiLevelType w:val="hybridMultilevel"/>
    <w:tmpl w:val="683C21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7E7E0E48"/>
    <w:multiLevelType w:val="hybridMultilevel"/>
    <w:tmpl w:val="68EE0194"/>
    <w:lvl w:ilvl="0" w:tplc="CA387238">
      <w:start w:val="3"/>
      <w:numFmt w:val="bullet"/>
      <w:lvlText w:val="-"/>
      <w:lvlJc w:val="left"/>
      <w:pPr>
        <w:ind w:left="720" w:hanging="360"/>
      </w:pPr>
      <w:rPr>
        <w:rFonts w:ascii="Times New Roman" w:eastAsiaTheme="minorEastAsia"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31"/>
  </w:num>
  <w:num w:numId="4">
    <w:abstractNumId w:val="26"/>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9"/>
  </w:num>
  <w:num w:numId="8">
    <w:abstractNumId w:val="33"/>
  </w:num>
  <w:num w:numId="9">
    <w:abstractNumId w:val="29"/>
  </w:num>
  <w:num w:numId="10">
    <w:abstractNumId w:val="34"/>
  </w:num>
  <w:num w:numId="11">
    <w:abstractNumId w:val="25"/>
  </w:num>
  <w:num w:numId="12">
    <w:abstractNumId w:val="24"/>
  </w:num>
  <w:num w:numId="13">
    <w:abstractNumId w:val="17"/>
  </w:num>
  <w:num w:numId="14">
    <w:abstractNumId w:val="11"/>
  </w:num>
  <w:num w:numId="15">
    <w:abstractNumId w:val="35"/>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30"/>
  </w:num>
  <w:num w:numId="19">
    <w:abstractNumId w:val="1"/>
  </w:num>
  <w:num w:numId="20">
    <w:abstractNumId w:val="27"/>
  </w:num>
  <w:num w:numId="21">
    <w:abstractNumId w:val="22"/>
  </w:num>
  <w:num w:numId="22">
    <w:abstractNumId w:val="28"/>
    <w:lvlOverride w:ilvl="0">
      <w:lvl w:ilvl="0">
        <w:start w:val="2"/>
        <w:numFmt w:val="decimal"/>
        <w:lvlText w:val="%1."/>
        <w:lvlJc w:val="left"/>
        <w:rPr>
          <w:rFonts w:ascii="Times New Roman" w:hAnsi="Times New Roman" w:cs="Times New Roman" w:hint="default"/>
          <w:b w:val="0"/>
          <w:bCs w:val="0"/>
          <w:position w:val="0"/>
          <w:rtl w:val="0"/>
        </w:rPr>
      </w:lvl>
    </w:lvlOverride>
    <w:lvlOverride w:ilvl="1">
      <w:lvl w:ilvl="1">
        <w:start w:val="1"/>
        <w:numFmt w:val="lowerLetter"/>
        <w:lvlText w:val="%2."/>
        <w:lvlJc w:val="left"/>
        <w:rPr>
          <w:position w:val="0"/>
          <w:rtl w:val="0"/>
        </w:rPr>
      </w:lvl>
    </w:lvlOverride>
  </w:num>
  <w:num w:numId="23">
    <w:abstractNumId w:val="28"/>
  </w:num>
  <w:num w:numId="24">
    <w:abstractNumId w:val="16"/>
  </w:num>
  <w:num w:numId="25">
    <w:abstractNumId w:val="14"/>
  </w:num>
  <w:num w:numId="26">
    <w:abstractNumId w:val="21"/>
  </w:num>
  <w:num w:numId="27">
    <w:abstractNumId w:val="15"/>
  </w:num>
  <w:num w:numId="28">
    <w:abstractNumId w:val="8"/>
  </w:num>
  <w:num w:numId="29">
    <w:abstractNumId w:val="13"/>
  </w:num>
  <w:num w:numId="30">
    <w:abstractNumId w:val="5"/>
  </w:num>
  <w:num w:numId="31">
    <w:abstractNumId w:val="20"/>
  </w:num>
  <w:num w:numId="32">
    <w:abstractNumId w:val="19"/>
  </w:num>
  <w:num w:numId="33">
    <w:abstractNumId w:val="10"/>
  </w:num>
  <w:num w:numId="34">
    <w:abstractNumId w:val="4"/>
  </w:num>
  <w:num w:numId="35">
    <w:abstractNumId w:val="7"/>
  </w:num>
  <w:num w:numId="36">
    <w:abstractNumId w:val="32"/>
  </w:num>
  <w:num w:numId="37">
    <w:abstractNumId w:val="18"/>
  </w:num>
  <w:num w:numId="38">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intFractionalCharacterWidth/>
  <w:embedSystemFonts/>
  <w:bordersDoNotSurroundHeader/>
  <w:bordersDoNotSurroundFooter/>
  <w:activeWritingStyle w:appName="MSWord" w:lang="de-DE" w:vendorID="9" w:dllVersion="512" w:checkStyle="0"/>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567"/>
  <w:hyphenationZone w:val="425"/>
  <w:doNotHyphenateCaps/>
  <w:drawingGridHorizontalSpacing w:val="12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E0E"/>
    <w:rsid w:val="00000350"/>
    <w:rsid w:val="00003052"/>
    <w:rsid w:val="00003B54"/>
    <w:rsid w:val="00004459"/>
    <w:rsid w:val="00004920"/>
    <w:rsid w:val="00005633"/>
    <w:rsid w:val="00005805"/>
    <w:rsid w:val="00005B54"/>
    <w:rsid w:val="000066B8"/>
    <w:rsid w:val="000073E0"/>
    <w:rsid w:val="00007989"/>
    <w:rsid w:val="00012512"/>
    <w:rsid w:val="00012E0D"/>
    <w:rsid w:val="00013042"/>
    <w:rsid w:val="00021617"/>
    <w:rsid w:val="00022127"/>
    <w:rsid w:val="0002225E"/>
    <w:rsid w:val="00022EB4"/>
    <w:rsid w:val="000230BA"/>
    <w:rsid w:val="00025C20"/>
    <w:rsid w:val="00025D4D"/>
    <w:rsid w:val="00026AE2"/>
    <w:rsid w:val="00030B29"/>
    <w:rsid w:val="000313F2"/>
    <w:rsid w:val="00032741"/>
    <w:rsid w:val="00034E80"/>
    <w:rsid w:val="0003602F"/>
    <w:rsid w:val="0003624F"/>
    <w:rsid w:val="00036C66"/>
    <w:rsid w:val="00037F90"/>
    <w:rsid w:val="00042112"/>
    <w:rsid w:val="00043542"/>
    <w:rsid w:val="00045C14"/>
    <w:rsid w:val="00046BD3"/>
    <w:rsid w:val="000523DC"/>
    <w:rsid w:val="00052B44"/>
    <w:rsid w:val="000534C1"/>
    <w:rsid w:val="000544A1"/>
    <w:rsid w:val="00054696"/>
    <w:rsid w:val="000549E4"/>
    <w:rsid w:val="00054E64"/>
    <w:rsid w:val="00055567"/>
    <w:rsid w:val="00056F0D"/>
    <w:rsid w:val="00060370"/>
    <w:rsid w:val="0006179F"/>
    <w:rsid w:val="000671B0"/>
    <w:rsid w:val="000719DD"/>
    <w:rsid w:val="00071A77"/>
    <w:rsid w:val="00072A4E"/>
    <w:rsid w:val="00073966"/>
    <w:rsid w:val="00073CA9"/>
    <w:rsid w:val="00073DAD"/>
    <w:rsid w:val="0007437B"/>
    <w:rsid w:val="00075762"/>
    <w:rsid w:val="000774F4"/>
    <w:rsid w:val="00080039"/>
    <w:rsid w:val="00081061"/>
    <w:rsid w:val="00082371"/>
    <w:rsid w:val="000833D3"/>
    <w:rsid w:val="0008354B"/>
    <w:rsid w:val="00084128"/>
    <w:rsid w:val="00085001"/>
    <w:rsid w:val="000850A6"/>
    <w:rsid w:val="000852C0"/>
    <w:rsid w:val="000857BF"/>
    <w:rsid w:val="000864BF"/>
    <w:rsid w:val="00086F41"/>
    <w:rsid w:val="000901B2"/>
    <w:rsid w:val="000912B6"/>
    <w:rsid w:val="00093249"/>
    <w:rsid w:val="00094134"/>
    <w:rsid w:val="00094536"/>
    <w:rsid w:val="000960A9"/>
    <w:rsid w:val="00096254"/>
    <w:rsid w:val="000972E9"/>
    <w:rsid w:val="000977A4"/>
    <w:rsid w:val="000A072C"/>
    <w:rsid w:val="000A1ABC"/>
    <w:rsid w:val="000A1D99"/>
    <w:rsid w:val="000A2879"/>
    <w:rsid w:val="000A3AE4"/>
    <w:rsid w:val="000A3D5C"/>
    <w:rsid w:val="000A4527"/>
    <w:rsid w:val="000A5F77"/>
    <w:rsid w:val="000A626B"/>
    <w:rsid w:val="000A6529"/>
    <w:rsid w:val="000A70A2"/>
    <w:rsid w:val="000A75E3"/>
    <w:rsid w:val="000B3F95"/>
    <w:rsid w:val="000B4486"/>
    <w:rsid w:val="000B6797"/>
    <w:rsid w:val="000B7FFB"/>
    <w:rsid w:val="000C087A"/>
    <w:rsid w:val="000C3097"/>
    <w:rsid w:val="000C3F39"/>
    <w:rsid w:val="000C52A0"/>
    <w:rsid w:val="000C567F"/>
    <w:rsid w:val="000C5D95"/>
    <w:rsid w:val="000C6314"/>
    <w:rsid w:val="000C7188"/>
    <w:rsid w:val="000C7782"/>
    <w:rsid w:val="000D0BFE"/>
    <w:rsid w:val="000D1717"/>
    <w:rsid w:val="000D43FB"/>
    <w:rsid w:val="000D538F"/>
    <w:rsid w:val="000D5960"/>
    <w:rsid w:val="000D69EC"/>
    <w:rsid w:val="000D7842"/>
    <w:rsid w:val="000E03BB"/>
    <w:rsid w:val="000E28C0"/>
    <w:rsid w:val="000E3941"/>
    <w:rsid w:val="000E7132"/>
    <w:rsid w:val="000E73E3"/>
    <w:rsid w:val="000E7C20"/>
    <w:rsid w:val="000F046A"/>
    <w:rsid w:val="000F146C"/>
    <w:rsid w:val="000F55A7"/>
    <w:rsid w:val="000F5C24"/>
    <w:rsid w:val="000F7DED"/>
    <w:rsid w:val="00101CD5"/>
    <w:rsid w:val="00102060"/>
    <w:rsid w:val="001048B9"/>
    <w:rsid w:val="00104C05"/>
    <w:rsid w:val="00106708"/>
    <w:rsid w:val="00107A22"/>
    <w:rsid w:val="00107F1C"/>
    <w:rsid w:val="00111217"/>
    <w:rsid w:val="00112AE7"/>
    <w:rsid w:val="001132F4"/>
    <w:rsid w:val="0011347F"/>
    <w:rsid w:val="00113B71"/>
    <w:rsid w:val="00113DF3"/>
    <w:rsid w:val="001148DE"/>
    <w:rsid w:val="00114EBE"/>
    <w:rsid w:val="001165AE"/>
    <w:rsid w:val="00121AEC"/>
    <w:rsid w:val="00121D66"/>
    <w:rsid w:val="00121F82"/>
    <w:rsid w:val="00123234"/>
    <w:rsid w:val="00123C78"/>
    <w:rsid w:val="00127455"/>
    <w:rsid w:val="00127FDA"/>
    <w:rsid w:val="00130990"/>
    <w:rsid w:val="00130A5C"/>
    <w:rsid w:val="00132A59"/>
    <w:rsid w:val="00133757"/>
    <w:rsid w:val="00133FA6"/>
    <w:rsid w:val="001341D5"/>
    <w:rsid w:val="0013461E"/>
    <w:rsid w:val="00134A9B"/>
    <w:rsid w:val="00134D68"/>
    <w:rsid w:val="001358AD"/>
    <w:rsid w:val="00135E35"/>
    <w:rsid w:val="00136F23"/>
    <w:rsid w:val="00141038"/>
    <w:rsid w:val="00142991"/>
    <w:rsid w:val="001433D6"/>
    <w:rsid w:val="00143676"/>
    <w:rsid w:val="00143D08"/>
    <w:rsid w:val="0015093F"/>
    <w:rsid w:val="0015124A"/>
    <w:rsid w:val="0015219E"/>
    <w:rsid w:val="001521F4"/>
    <w:rsid w:val="00152268"/>
    <w:rsid w:val="00152D84"/>
    <w:rsid w:val="00152EA1"/>
    <w:rsid w:val="00154232"/>
    <w:rsid w:val="001555D9"/>
    <w:rsid w:val="00155ADD"/>
    <w:rsid w:val="00156835"/>
    <w:rsid w:val="00157A45"/>
    <w:rsid w:val="00157E29"/>
    <w:rsid w:val="001604D5"/>
    <w:rsid w:val="00160E46"/>
    <w:rsid w:val="00161991"/>
    <w:rsid w:val="00161CAA"/>
    <w:rsid w:val="00161F5D"/>
    <w:rsid w:val="001637D7"/>
    <w:rsid w:val="00167C07"/>
    <w:rsid w:val="0017056C"/>
    <w:rsid w:val="001715D7"/>
    <w:rsid w:val="001722AD"/>
    <w:rsid w:val="00173D1C"/>
    <w:rsid w:val="001754F9"/>
    <w:rsid w:val="0017556F"/>
    <w:rsid w:val="0017626F"/>
    <w:rsid w:val="00180255"/>
    <w:rsid w:val="0018037F"/>
    <w:rsid w:val="001809B0"/>
    <w:rsid w:val="00180AFF"/>
    <w:rsid w:val="00180E60"/>
    <w:rsid w:val="00180EBB"/>
    <w:rsid w:val="0018115C"/>
    <w:rsid w:val="00182C08"/>
    <w:rsid w:val="00183164"/>
    <w:rsid w:val="0018366E"/>
    <w:rsid w:val="00184131"/>
    <w:rsid w:val="001847A8"/>
    <w:rsid w:val="0018514B"/>
    <w:rsid w:val="00186AC6"/>
    <w:rsid w:val="00186E59"/>
    <w:rsid w:val="00190304"/>
    <w:rsid w:val="001920BB"/>
    <w:rsid w:val="0019272E"/>
    <w:rsid w:val="001929EA"/>
    <w:rsid w:val="00193831"/>
    <w:rsid w:val="00193C0C"/>
    <w:rsid w:val="001952BD"/>
    <w:rsid w:val="0019699A"/>
    <w:rsid w:val="00196BF3"/>
    <w:rsid w:val="001A0A6B"/>
    <w:rsid w:val="001A107A"/>
    <w:rsid w:val="001A1B96"/>
    <w:rsid w:val="001A24F1"/>
    <w:rsid w:val="001A3165"/>
    <w:rsid w:val="001A4A41"/>
    <w:rsid w:val="001A6EE9"/>
    <w:rsid w:val="001A76FD"/>
    <w:rsid w:val="001A7DA1"/>
    <w:rsid w:val="001B086E"/>
    <w:rsid w:val="001B0B52"/>
    <w:rsid w:val="001B3939"/>
    <w:rsid w:val="001B577F"/>
    <w:rsid w:val="001B6319"/>
    <w:rsid w:val="001B6778"/>
    <w:rsid w:val="001C027C"/>
    <w:rsid w:val="001C02D3"/>
    <w:rsid w:val="001C1714"/>
    <w:rsid w:val="001C20B3"/>
    <w:rsid w:val="001C4E3D"/>
    <w:rsid w:val="001C55CF"/>
    <w:rsid w:val="001C5683"/>
    <w:rsid w:val="001C5E69"/>
    <w:rsid w:val="001C669A"/>
    <w:rsid w:val="001C69CC"/>
    <w:rsid w:val="001C6ADC"/>
    <w:rsid w:val="001D1256"/>
    <w:rsid w:val="001D15EB"/>
    <w:rsid w:val="001D2130"/>
    <w:rsid w:val="001D36D7"/>
    <w:rsid w:val="001D3B98"/>
    <w:rsid w:val="001E0607"/>
    <w:rsid w:val="001E2021"/>
    <w:rsid w:val="001E26EE"/>
    <w:rsid w:val="001E3B98"/>
    <w:rsid w:val="001E4190"/>
    <w:rsid w:val="001E543D"/>
    <w:rsid w:val="001E5AA4"/>
    <w:rsid w:val="001E5B08"/>
    <w:rsid w:val="001E6B13"/>
    <w:rsid w:val="001F0664"/>
    <w:rsid w:val="001F183A"/>
    <w:rsid w:val="001F40C4"/>
    <w:rsid w:val="001F53AC"/>
    <w:rsid w:val="001F684B"/>
    <w:rsid w:val="001F774B"/>
    <w:rsid w:val="001F7B59"/>
    <w:rsid w:val="00200A08"/>
    <w:rsid w:val="00201ABD"/>
    <w:rsid w:val="00201B8D"/>
    <w:rsid w:val="00201D06"/>
    <w:rsid w:val="002028AA"/>
    <w:rsid w:val="00203FE3"/>
    <w:rsid w:val="00205157"/>
    <w:rsid w:val="002057C5"/>
    <w:rsid w:val="00206982"/>
    <w:rsid w:val="00207198"/>
    <w:rsid w:val="00210B5F"/>
    <w:rsid w:val="0021128E"/>
    <w:rsid w:val="002120E7"/>
    <w:rsid w:val="00212264"/>
    <w:rsid w:val="002140F4"/>
    <w:rsid w:val="0021472E"/>
    <w:rsid w:val="0021607C"/>
    <w:rsid w:val="00220D44"/>
    <w:rsid w:val="00221528"/>
    <w:rsid w:val="00222A28"/>
    <w:rsid w:val="00223978"/>
    <w:rsid w:val="00224713"/>
    <w:rsid w:val="00225D6B"/>
    <w:rsid w:val="002314FE"/>
    <w:rsid w:val="00231721"/>
    <w:rsid w:val="00231B13"/>
    <w:rsid w:val="00233231"/>
    <w:rsid w:val="002336DD"/>
    <w:rsid w:val="0023470D"/>
    <w:rsid w:val="002368D6"/>
    <w:rsid w:val="002374B6"/>
    <w:rsid w:val="00237A92"/>
    <w:rsid w:val="002475A9"/>
    <w:rsid w:val="0025020A"/>
    <w:rsid w:val="002504FF"/>
    <w:rsid w:val="002516CB"/>
    <w:rsid w:val="002527CF"/>
    <w:rsid w:val="0025294C"/>
    <w:rsid w:val="00253F6D"/>
    <w:rsid w:val="00255A62"/>
    <w:rsid w:val="00256693"/>
    <w:rsid w:val="00257DE2"/>
    <w:rsid w:val="00257E13"/>
    <w:rsid w:val="00261BB5"/>
    <w:rsid w:val="00263527"/>
    <w:rsid w:val="00263F06"/>
    <w:rsid w:val="00264B7F"/>
    <w:rsid w:val="00264BBD"/>
    <w:rsid w:val="00265779"/>
    <w:rsid w:val="00270538"/>
    <w:rsid w:val="00270646"/>
    <w:rsid w:val="00270BC9"/>
    <w:rsid w:val="002715C0"/>
    <w:rsid w:val="0027181C"/>
    <w:rsid w:val="00272018"/>
    <w:rsid w:val="00273ED4"/>
    <w:rsid w:val="0027472D"/>
    <w:rsid w:val="002830A3"/>
    <w:rsid w:val="00283A76"/>
    <w:rsid w:val="002840F0"/>
    <w:rsid w:val="00284B23"/>
    <w:rsid w:val="00285170"/>
    <w:rsid w:val="0028684D"/>
    <w:rsid w:val="002871CC"/>
    <w:rsid w:val="002919FE"/>
    <w:rsid w:val="00292293"/>
    <w:rsid w:val="00293EA8"/>
    <w:rsid w:val="00295DAA"/>
    <w:rsid w:val="002A2035"/>
    <w:rsid w:val="002A2A75"/>
    <w:rsid w:val="002A3618"/>
    <w:rsid w:val="002A38CF"/>
    <w:rsid w:val="002A3AFB"/>
    <w:rsid w:val="002A43DA"/>
    <w:rsid w:val="002A5F84"/>
    <w:rsid w:val="002A64D6"/>
    <w:rsid w:val="002B039C"/>
    <w:rsid w:val="002B04FC"/>
    <w:rsid w:val="002B05B1"/>
    <w:rsid w:val="002B1453"/>
    <w:rsid w:val="002B1509"/>
    <w:rsid w:val="002B1DD9"/>
    <w:rsid w:val="002B2A03"/>
    <w:rsid w:val="002B5EE8"/>
    <w:rsid w:val="002C0C27"/>
    <w:rsid w:val="002C3E41"/>
    <w:rsid w:val="002C5234"/>
    <w:rsid w:val="002C75B6"/>
    <w:rsid w:val="002D0085"/>
    <w:rsid w:val="002D07C3"/>
    <w:rsid w:val="002D1A3C"/>
    <w:rsid w:val="002D2C1F"/>
    <w:rsid w:val="002D32A3"/>
    <w:rsid w:val="002D3497"/>
    <w:rsid w:val="002D38BF"/>
    <w:rsid w:val="002D3901"/>
    <w:rsid w:val="002D5FA3"/>
    <w:rsid w:val="002D604F"/>
    <w:rsid w:val="002D72D5"/>
    <w:rsid w:val="002D7BB6"/>
    <w:rsid w:val="002D7FE7"/>
    <w:rsid w:val="002E1F33"/>
    <w:rsid w:val="002E2114"/>
    <w:rsid w:val="002E4501"/>
    <w:rsid w:val="002E562D"/>
    <w:rsid w:val="002E60A1"/>
    <w:rsid w:val="002E631F"/>
    <w:rsid w:val="002E750E"/>
    <w:rsid w:val="002F3C38"/>
    <w:rsid w:val="002F5A2A"/>
    <w:rsid w:val="003006A1"/>
    <w:rsid w:val="00302DBB"/>
    <w:rsid w:val="003074EC"/>
    <w:rsid w:val="003075B5"/>
    <w:rsid w:val="00312BD4"/>
    <w:rsid w:val="00313A50"/>
    <w:rsid w:val="00314793"/>
    <w:rsid w:val="0031502A"/>
    <w:rsid w:val="003162EC"/>
    <w:rsid w:val="00316C23"/>
    <w:rsid w:val="00316EC9"/>
    <w:rsid w:val="00320660"/>
    <w:rsid w:val="00321068"/>
    <w:rsid w:val="003214DC"/>
    <w:rsid w:val="003218A6"/>
    <w:rsid w:val="00321F4F"/>
    <w:rsid w:val="003225B5"/>
    <w:rsid w:val="003229A5"/>
    <w:rsid w:val="00322E66"/>
    <w:rsid w:val="00323E32"/>
    <w:rsid w:val="003240E7"/>
    <w:rsid w:val="003256C4"/>
    <w:rsid w:val="003266C7"/>
    <w:rsid w:val="00327CD6"/>
    <w:rsid w:val="003311EC"/>
    <w:rsid w:val="003312E1"/>
    <w:rsid w:val="00331EA4"/>
    <w:rsid w:val="00332A54"/>
    <w:rsid w:val="00334936"/>
    <w:rsid w:val="00334B35"/>
    <w:rsid w:val="00334E29"/>
    <w:rsid w:val="00336E44"/>
    <w:rsid w:val="00337194"/>
    <w:rsid w:val="00337285"/>
    <w:rsid w:val="00337A46"/>
    <w:rsid w:val="00340733"/>
    <w:rsid w:val="003414AB"/>
    <w:rsid w:val="003415FD"/>
    <w:rsid w:val="00341A83"/>
    <w:rsid w:val="00342C77"/>
    <w:rsid w:val="00344BD8"/>
    <w:rsid w:val="00346361"/>
    <w:rsid w:val="00346801"/>
    <w:rsid w:val="003500DB"/>
    <w:rsid w:val="003502CE"/>
    <w:rsid w:val="00351C85"/>
    <w:rsid w:val="003528AF"/>
    <w:rsid w:val="0035386D"/>
    <w:rsid w:val="00354C55"/>
    <w:rsid w:val="00355624"/>
    <w:rsid w:val="00355FAF"/>
    <w:rsid w:val="00356D64"/>
    <w:rsid w:val="00356E6F"/>
    <w:rsid w:val="00361A51"/>
    <w:rsid w:val="00362642"/>
    <w:rsid w:val="00362B36"/>
    <w:rsid w:val="00365E66"/>
    <w:rsid w:val="00365E6C"/>
    <w:rsid w:val="00366328"/>
    <w:rsid w:val="00367166"/>
    <w:rsid w:val="00367A6B"/>
    <w:rsid w:val="00372179"/>
    <w:rsid w:val="00372741"/>
    <w:rsid w:val="00372998"/>
    <w:rsid w:val="0037415F"/>
    <w:rsid w:val="00376CE1"/>
    <w:rsid w:val="00377575"/>
    <w:rsid w:val="0037773F"/>
    <w:rsid w:val="003778EA"/>
    <w:rsid w:val="003815A0"/>
    <w:rsid w:val="00381C1F"/>
    <w:rsid w:val="00382064"/>
    <w:rsid w:val="00382B2B"/>
    <w:rsid w:val="00382E99"/>
    <w:rsid w:val="003832BB"/>
    <w:rsid w:val="003852A9"/>
    <w:rsid w:val="00385E51"/>
    <w:rsid w:val="003862F8"/>
    <w:rsid w:val="0038634E"/>
    <w:rsid w:val="0038795D"/>
    <w:rsid w:val="00390CCF"/>
    <w:rsid w:val="00390E7B"/>
    <w:rsid w:val="003921AD"/>
    <w:rsid w:val="003922A2"/>
    <w:rsid w:val="003933D0"/>
    <w:rsid w:val="00393802"/>
    <w:rsid w:val="00393894"/>
    <w:rsid w:val="00394236"/>
    <w:rsid w:val="003957BD"/>
    <w:rsid w:val="00395B60"/>
    <w:rsid w:val="0039621D"/>
    <w:rsid w:val="0039681C"/>
    <w:rsid w:val="003A05E2"/>
    <w:rsid w:val="003A18FF"/>
    <w:rsid w:val="003A3FC9"/>
    <w:rsid w:val="003A46FF"/>
    <w:rsid w:val="003A6596"/>
    <w:rsid w:val="003A7129"/>
    <w:rsid w:val="003B06EA"/>
    <w:rsid w:val="003B0B34"/>
    <w:rsid w:val="003B0FFB"/>
    <w:rsid w:val="003B1361"/>
    <w:rsid w:val="003B185A"/>
    <w:rsid w:val="003B3ACF"/>
    <w:rsid w:val="003B5A6D"/>
    <w:rsid w:val="003B7130"/>
    <w:rsid w:val="003B7512"/>
    <w:rsid w:val="003C1859"/>
    <w:rsid w:val="003C2FD1"/>
    <w:rsid w:val="003C4C61"/>
    <w:rsid w:val="003C4DFB"/>
    <w:rsid w:val="003C6507"/>
    <w:rsid w:val="003C666C"/>
    <w:rsid w:val="003C6FDF"/>
    <w:rsid w:val="003C7E5C"/>
    <w:rsid w:val="003D107E"/>
    <w:rsid w:val="003D3FEA"/>
    <w:rsid w:val="003D41BF"/>
    <w:rsid w:val="003D603D"/>
    <w:rsid w:val="003D63F1"/>
    <w:rsid w:val="003E10D4"/>
    <w:rsid w:val="003E1685"/>
    <w:rsid w:val="003E2FBC"/>
    <w:rsid w:val="003E5FC3"/>
    <w:rsid w:val="003E72E3"/>
    <w:rsid w:val="003F074D"/>
    <w:rsid w:val="003F0C3B"/>
    <w:rsid w:val="003F0CA9"/>
    <w:rsid w:val="003F22D1"/>
    <w:rsid w:val="003F2498"/>
    <w:rsid w:val="003F34C5"/>
    <w:rsid w:val="003F56D0"/>
    <w:rsid w:val="003F5EEB"/>
    <w:rsid w:val="003F7A52"/>
    <w:rsid w:val="00400425"/>
    <w:rsid w:val="00401C56"/>
    <w:rsid w:val="004036B1"/>
    <w:rsid w:val="004038D7"/>
    <w:rsid w:val="00403F01"/>
    <w:rsid w:val="004059F3"/>
    <w:rsid w:val="00405BE3"/>
    <w:rsid w:val="00405D1E"/>
    <w:rsid w:val="00405FE8"/>
    <w:rsid w:val="00406EF6"/>
    <w:rsid w:val="00407434"/>
    <w:rsid w:val="004074DC"/>
    <w:rsid w:val="00407EFC"/>
    <w:rsid w:val="00411E1B"/>
    <w:rsid w:val="00412715"/>
    <w:rsid w:val="00413028"/>
    <w:rsid w:val="00413918"/>
    <w:rsid w:val="00414203"/>
    <w:rsid w:val="00414CA3"/>
    <w:rsid w:val="00415FD7"/>
    <w:rsid w:val="004161D2"/>
    <w:rsid w:val="004170A2"/>
    <w:rsid w:val="00417822"/>
    <w:rsid w:val="00420573"/>
    <w:rsid w:val="00421565"/>
    <w:rsid w:val="00423C4D"/>
    <w:rsid w:val="00423FC7"/>
    <w:rsid w:val="0042408C"/>
    <w:rsid w:val="004247E5"/>
    <w:rsid w:val="00425C52"/>
    <w:rsid w:val="00426B3A"/>
    <w:rsid w:val="004301CC"/>
    <w:rsid w:val="004308A7"/>
    <w:rsid w:val="00430B14"/>
    <w:rsid w:val="0043331B"/>
    <w:rsid w:val="00433550"/>
    <w:rsid w:val="00433DC7"/>
    <w:rsid w:val="00434B3D"/>
    <w:rsid w:val="00436349"/>
    <w:rsid w:val="00436BFA"/>
    <w:rsid w:val="0043769B"/>
    <w:rsid w:val="004402FF"/>
    <w:rsid w:val="00440E43"/>
    <w:rsid w:val="00442444"/>
    <w:rsid w:val="00442E19"/>
    <w:rsid w:val="0044375B"/>
    <w:rsid w:val="00444424"/>
    <w:rsid w:val="00444724"/>
    <w:rsid w:val="00444D7A"/>
    <w:rsid w:val="00444E21"/>
    <w:rsid w:val="00445A60"/>
    <w:rsid w:val="00445FC2"/>
    <w:rsid w:val="004467F9"/>
    <w:rsid w:val="004469CB"/>
    <w:rsid w:val="0045176D"/>
    <w:rsid w:val="00451B27"/>
    <w:rsid w:val="00452377"/>
    <w:rsid w:val="00453603"/>
    <w:rsid w:val="0045403B"/>
    <w:rsid w:val="004543D2"/>
    <w:rsid w:val="0045749F"/>
    <w:rsid w:val="004600F1"/>
    <w:rsid w:val="004607CC"/>
    <w:rsid w:val="004631FA"/>
    <w:rsid w:val="0046402A"/>
    <w:rsid w:val="004654E5"/>
    <w:rsid w:val="00467250"/>
    <w:rsid w:val="00467644"/>
    <w:rsid w:val="00470DC9"/>
    <w:rsid w:val="00472049"/>
    <w:rsid w:val="00474BB3"/>
    <w:rsid w:val="00475BD2"/>
    <w:rsid w:val="00477F51"/>
    <w:rsid w:val="00480626"/>
    <w:rsid w:val="0048246B"/>
    <w:rsid w:val="00484BF2"/>
    <w:rsid w:val="0048532F"/>
    <w:rsid w:val="0048630B"/>
    <w:rsid w:val="0048659E"/>
    <w:rsid w:val="00486B9F"/>
    <w:rsid w:val="00486D81"/>
    <w:rsid w:val="0048701D"/>
    <w:rsid w:val="00487F7F"/>
    <w:rsid w:val="0049084D"/>
    <w:rsid w:val="00490D91"/>
    <w:rsid w:val="00491413"/>
    <w:rsid w:val="0049244F"/>
    <w:rsid w:val="00493953"/>
    <w:rsid w:val="004948A0"/>
    <w:rsid w:val="00494F23"/>
    <w:rsid w:val="00495069"/>
    <w:rsid w:val="0049650C"/>
    <w:rsid w:val="00497552"/>
    <w:rsid w:val="004A2115"/>
    <w:rsid w:val="004A3869"/>
    <w:rsid w:val="004A4338"/>
    <w:rsid w:val="004A4A23"/>
    <w:rsid w:val="004A68DB"/>
    <w:rsid w:val="004B1026"/>
    <w:rsid w:val="004B47A9"/>
    <w:rsid w:val="004B4F18"/>
    <w:rsid w:val="004C0763"/>
    <w:rsid w:val="004C08E0"/>
    <w:rsid w:val="004C1936"/>
    <w:rsid w:val="004C1DF9"/>
    <w:rsid w:val="004C2491"/>
    <w:rsid w:val="004C2713"/>
    <w:rsid w:val="004C5686"/>
    <w:rsid w:val="004C5FFE"/>
    <w:rsid w:val="004C6448"/>
    <w:rsid w:val="004C66B3"/>
    <w:rsid w:val="004C7056"/>
    <w:rsid w:val="004D0C74"/>
    <w:rsid w:val="004D1A2D"/>
    <w:rsid w:val="004D20D5"/>
    <w:rsid w:val="004D2479"/>
    <w:rsid w:val="004D26B4"/>
    <w:rsid w:val="004D2D11"/>
    <w:rsid w:val="004D3EF4"/>
    <w:rsid w:val="004D4534"/>
    <w:rsid w:val="004D4F33"/>
    <w:rsid w:val="004D650B"/>
    <w:rsid w:val="004D65CF"/>
    <w:rsid w:val="004D689B"/>
    <w:rsid w:val="004E0450"/>
    <w:rsid w:val="004E051F"/>
    <w:rsid w:val="004E109F"/>
    <w:rsid w:val="004E17A3"/>
    <w:rsid w:val="004E19B2"/>
    <w:rsid w:val="004E243F"/>
    <w:rsid w:val="004E2482"/>
    <w:rsid w:val="004E3852"/>
    <w:rsid w:val="004E3CB5"/>
    <w:rsid w:val="004E3F2C"/>
    <w:rsid w:val="004E5493"/>
    <w:rsid w:val="004E5757"/>
    <w:rsid w:val="004E656A"/>
    <w:rsid w:val="004E6936"/>
    <w:rsid w:val="004F17A3"/>
    <w:rsid w:val="004F3E63"/>
    <w:rsid w:val="004F447A"/>
    <w:rsid w:val="004F4965"/>
    <w:rsid w:val="004F4FB2"/>
    <w:rsid w:val="004F5CE6"/>
    <w:rsid w:val="004F60DE"/>
    <w:rsid w:val="004F68ED"/>
    <w:rsid w:val="004F76B9"/>
    <w:rsid w:val="0050062E"/>
    <w:rsid w:val="00500D61"/>
    <w:rsid w:val="00500FE3"/>
    <w:rsid w:val="00502F79"/>
    <w:rsid w:val="005036C0"/>
    <w:rsid w:val="00505EA3"/>
    <w:rsid w:val="00506215"/>
    <w:rsid w:val="005067DA"/>
    <w:rsid w:val="00507519"/>
    <w:rsid w:val="0051340E"/>
    <w:rsid w:val="00513996"/>
    <w:rsid w:val="00514DFD"/>
    <w:rsid w:val="00514E18"/>
    <w:rsid w:val="00515B48"/>
    <w:rsid w:val="00515E4F"/>
    <w:rsid w:val="0052063A"/>
    <w:rsid w:val="00522C7E"/>
    <w:rsid w:val="005235D2"/>
    <w:rsid w:val="0052477F"/>
    <w:rsid w:val="00524CD1"/>
    <w:rsid w:val="005256B5"/>
    <w:rsid w:val="00526751"/>
    <w:rsid w:val="00527D92"/>
    <w:rsid w:val="005307CA"/>
    <w:rsid w:val="00530A5D"/>
    <w:rsid w:val="00530F59"/>
    <w:rsid w:val="0053226E"/>
    <w:rsid w:val="005337A0"/>
    <w:rsid w:val="00534766"/>
    <w:rsid w:val="00534902"/>
    <w:rsid w:val="00534D7C"/>
    <w:rsid w:val="00535A06"/>
    <w:rsid w:val="00536485"/>
    <w:rsid w:val="00537D90"/>
    <w:rsid w:val="00540466"/>
    <w:rsid w:val="00541157"/>
    <w:rsid w:val="0054196F"/>
    <w:rsid w:val="00541B79"/>
    <w:rsid w:val="005423B9"/>
    <w:rsid w:val="00542451"/>
    <w:rsid w:val="0054247E"/>
    <w:rsid w:val="00543C12"/>
    <w:rsid w:val="0054499F"/>
    <w:rsid w:val="00544B3D"/>
    <w:rsid w:val="005455B7"/>
    <w:rsid w:val="00547FF8"/>
    <w:rsid w:val="00550413"/>
    <w:rsid w:val="00551F41"/>
    <w:rsid w:val="005540E4"/>
    <w:rsid w:val="00554D92"/>
    <w:rsid w:val="00556EED"/>
    <w:rsid w:val="005577CB"/>
    <w:rsid w:val="00560B59"/>
    <w:rsid w:val="005622DC"/>
    <w:rsid w:val="00562625"/>
    <w:rsid w:val="0056605D"/>
    <w:rsid w:val="00566723"/>
    <w:rsid w:val="00567A50"/>
    <w:rsid w:val="00570184"/>
    <w:rsid w:val="00572036"/>
    <w:rsid w:val="0057290E"/>
    <w:rsid w:val="00572EDE"/>
    <w:rsid w:val="005730AB"/>
    <w:rsid w:val="005731C1"/>
    <w:rsid w:val="005739A2"/>
    <w:rsid w:val="005749FA"/>
    <w:rsid w:val="005750D0"/>
    <w:rsid w:val="0057572C"/>
    <w:rsid w:val="00575A3B"/>
    <w:rsid w:val="00577F41"/>
    <w:rsid w:val="0058255E"/>
    <w:rsid w:val="00583114"/>
    <w:rsid w:val="00584968"/>
    <w:rsid w:val="00584FA8"/>
    <w:rsid w:val="0058571D"/>
    <w:rsid w:val="00585F2B"/>
    <w:rsid w:val="005873DE"/>
    <w:rsid w:val="00587677"/>
    <w:rsid w:val="00590858"/>
    <w:rsid w:val="00590A2F"/>
    <w:rsid w:val="0059286C"/>
    <w:rsid w:val="00592E5E"/>
    <w:rsid w:val="00596BFC"/>
    <w:rsid w:val="005971DF"/>
    <w:rsid w:val="005A00EB"/>
    <w:rsid w:val="005A0714"/>
    <w:rsid w:val="005A0B91"/>
    <w:rsid w:val="005A136C"/>
    <w:rsid w:val="005A191D"/>
    <w:rsid w:val="005A22F7"/>
    <w:rsid w:val="005A24F9"/>
    <w:rsid w:val="005A3060"/>
    <w:rsid w:val="005A40C5"/>
    <w:rsid w:val="005A4254"/>
    <w:rsid w:val="005A4276"/>
    <w:rsid w:val="005A490E"/>
    <w:rsid w:val="005A496E"/>
    <w:rsid w:val="005A4B71"/>
    <w:rsid w:val="005A5B0D"/>
    <w:rsid w:val="005A60FA"/>
    <w:rsid w:val="005B2F7F"/>
    <w:rsid w:val="005B3A6F"/>
    <w:rsid w:val="005B4CA2"/>
    <w:rsid w:val="005B5F7A"/>
    <w:rsid w:val="005B701F"/>
    <w:rsid w:val="005C45A7"/>
    <w:rsid w:val="005C523F"/>
    <w:rsid w:val="005C5E7B"/>
    <w:rsid w:val="005D02FE"/>
    <w:rsid w:val="005D0C46"/>
    <w:rsid w:val="005D1022"/>
    <w:rsid w:val="005D5CC6"/>
    <w:rsid w:val="005D5F8F"/>
    <w:rsid w:val="005D6BAA"/>
    <w:rsid w:val="005D7DEB"/>
    <w:rsid w:val="005E049D"/>
    <w:rsid w:val="005E2786"/>
    <w:rsid w:val="005E3ADB"/>
    <w:rsid w:val="005E3EA3"/>
    <w:rsid w:val="005E4099"/>
    <w:rsid w:val="005E444D"/>
    <w:rsid w:val="005E4922"/>
    <w:rsid w:val="005E5C3E"/>
    <w:rsid w:val="005E6BA4"/>
    <w:rsid w:val="005E6F77"/>
    <w:rsid w:val="005F1B3F"/>
    <w:rsid w:val="005F2B48"/>
    <w:rsid w:val="005F2F3D"/>
    <w:rsid w:val="005F3501"/>
    <w:rsid w:val="005F385E"/>
    <w:rsid w:val="005F3C31"/>
    <w:rsid w:val="005F401F"/>
    <w:rsid w:val="005F464E"/>
    <w:rsid w:val="005F4CD1"/>
    <w:rsid w:val="005F6405"/>
    <w:rsid w:val="0060117C"/>
    <w:rsid w:val="00602148"/>
    <w:rsid w:val="00602A32"/>
    <w:rsid w:val="00602D7A"/>
    <w:rsid w:val="00603464"/>
    <w:rsid w:val="00603596"/>
    <w:rsid w:val="006035ED"/>
    <w:rsid w:val="00605491"/>
    <w:rsid w:val="00605FBE"/>
    <w:rsid w:val="0060616B"/>
    <w:rsid w:val="00607601"/>
    <w:rsid w:val="0060798A"/>
    <w:rsid w:val="006079D1"/>
    <w:rsid w:val="00607ACA"/>
    <w:rsid w:val="00612620"/>
    <w:rsid w:val="00612F87"/>
    <w:rsid w:val="00620C65"/>
    <w:rsid w:val="00624831"/>
    <w:rsid w:val="006248BE"/>
    <w:rsid w:val="00624E5C"/>
    <w:rsid w:val="00624F0E"/>
    <w:rsid w:val="006273A7"/>
    <w:rsid w:val="0062772B"/>
    <w:rsid w:val="006302CD"/>
    <w:rsid w:val="006306C6"/>
    <w:rsid w:val="006345C3"/>
    <w:rsid w:val="006352E0"/>
    <w:rsid w:val="00640DF7"/>
    <w:rsid w:val="00642EC8"/>
    <w:rsid w:val="0064482B"/>
    <w:rsid w:val="00645593"/>
    <w:rsid w:val="00646C72"/>
    <w:rsid w:val="006470CD"/>
    <w:rsid w:val="00651736"/>
    <w:rsid w:val="006536F6"/>
    <w:rsid w:val="0065746D"/>
    <w:rsid w:val="00657D16"/>
    <w:rsid w:val="00657DDE"/>
    <w:rsid w:val="00663BFB"/>
    <w:rsid w:val="00667ADF"/>
    <w:rsid w:val="00667E03"/>
    <w:rsid w:val="00671F36"/>
    <w:rsid w:val="00673A67"/>
    <w:rsid w:val="006741D3"/>
    <w:rsid w:val="00674896"/>
    <w:rsid w:val="00675419"/>
    <w:rsid w:val="00675D03"/>
    <w:rsid w:val="0067703E"/>
    <w:rsid w:val="00677E80"/>
    <w:rsid w:val="00677F17"/>
    <w:rsid w:val="00683FE6"/>
    <w:rsid w:val="00685FD0"/>
    <w:rsid w:val="006865E7"/>
    <w:rsid w:val="00686BF7"/>
    <w:rsid w:val="00686C23"/>
    <w:rsid w:val="00691503"/>
    <w:rsid w:val="00693461"/>
    <w:rsid w:val="00694A5B"/>
    <w:rsid w:val="00695300"/>
    <w:rsid w:val="006A0229"/>
    <w:rsid w:val="006A0534"/>
    <w:rsid w:val="006A0C2D"/>
    <w:rsid w:val="006A32DE"/>
    <w:rsid w:val="006A4A31"/>
    <w:rsid w:val="006A540E"/>
    <w:rsid w:val="006A66B4"/>
    <w:rsid w:val="006A6A1B"/>
    <w:rsid w:val="006A6A72"/>
    <w:rsid w:val="006A6B68"/>
    <w:rsid w:val="006A6ECC"/>
    <w:rsid w:val="006A7ADF"/>
    <w:rsid w:val="006B039B"/>
    <w:rsid w:val="006B1580"/>
    <w:rsid w:val="006B1769"/>
    <w:rsid w:val="006B2828"/>
    <w:rsid w:val="006B2F53"/>
    <w:rsid w:val="006B3823"/>
    <w:rsid w:val="006B3A2E"/>
    <w:rsid w:val="006B3BC2"/>
    <w:rsid w:val="006B421F"/>
    <w:rsid w:val="006B504F"/>
    <w:rsid w:val="006B5207"/>
    <w:rsid w:val="006B5285"/>
    <w:rsid w:val="006C039D"/>
    <w:rsid w:val="006C0DBB"/>
    <w:rsid w:val="006C1286"/>
    <w:rsid w:val="006C2CB2"/>
    <w:rsid w:val="006C3DE0"/>
    <w:rsid w:val="006C6A0B"/>
    <w:rsid w:val="006C752F"/>
    <w:rsid w:val="006D02F8"/>
    <w:rsid w:val="006D11E1"/>
    <w:rsid w:val="006D226C"/>
    <w:rsid w:val="006D2A9C"/>
    <w:rsid w:val="006D3DD2"/>
    <w:rsid w:val="006D46A9"/>
    <w:rsid w:val="006D4ABC"/>
    <w:rsid w:val="006D4F68"/>
    <w:rsid w:val="006D6881"/>
    <w:rsid w:val="006D77E2"/>
    <w:rsid w:val="006D7977"/>
    <w:rsid w:val="006E0050"/>
    <w:rsid w:val="006E0E78"/>
    <w:rsid w:val="006E27E0"/>
    <w:rsid w:val="006E3633"/>
    <w:rsid w:val="006E47F3"/>
    <w:rsid w:val="006E6519"/>
    <w:rsid w:val="006F096D"/>
    <w:rsid w:val="006F104A"/>
    <w:rsid w:val="006F12CA"/>
    <w:rsid w:val="006F2EC3"/>
    <w:rsid w:val="006F3380"/>
    <w:rsid w:val="006F3887"/>
    <w:rsid w:val="006F4709"/>
    <w:rsid w:val="006F682C"/>
    <w:rsid w:val="006F77D5"/>
    <w:rsid w:val="007021A9"/>
    <w:rsid w:val="0070377F"/>
    <w:rsid w:val="007040C8"/>
    <w:rsid w:val="00704100"/>
    <w:rsid w:val="00704447"/>
    <w:rsid w:val="00704824"/>
    <w:rsid w:val="007048A2"/>
    <w:rsid w:val="0070747E"/>
    <w:rsid w:val="0070791B"/>
    <w:rsid w:val="0071118F"/>
    <w:rsid w:val="00711735"/>
    <w:rsid w:val="00711C63"/>
    <w:rsid w:val="0071238F"/>
    <w:rsid w:val="00713633"/>
    <w:rsid w:val="00715279"/>
    <w:rsid w:val="00716D48"/>
    <w:rsid w:val="007237FE"/>
    <w:rsid w:val="00723880"/>
    <w:rsid w:val="007238EC"/>
    <w:rsid w:val="007250A0"/>
    <w:rsid w:val="0072510F"/>
    <w:rsid w:val="007262C0"/>
    <w:rsid w:val="007263E5"/>
    <w:rsid w:val="007306CB"/>
    <w:rsid w:val="0073099B"/>
    <w:rsid w:val="00731CA9"/>
    <w:rsid w:val="00736454"/>
    <w:rsid w:val="0073654C"/>
    <w:rsid w:val="00737C03"/>
    <w:rsid w:val="00740213"/>
    <w:rsid w:val="00740D18"/>
    <w:rsid w:val="007415A1"/>
    <w:rsid w:val="00742019"/>
    <w:rsid w:val="0074269B"/>
    <w:rsid w:val="00745349"/>
    <w:rsid w:val="007470A9"/>
    <w:rsid w:val="0074731D"/>
    <w:rsid w:val="0074789C"/>
    <w:rsid w:val="00751B66"/>
    <w:rsid w:val="00751B83"/>
    <w:rsid w:val="007533D2"/>
    <w:rsid w:val="0075374A"/>
    <w:rsid w:val="00755BF5"/>
    <w:rsid w:val="007565F5"/>
    <w:rsid w:val="00757AA8"/>
    <w:rsid w:val="00762E0E"/>
    <w:rsid w:val="00762EE6"/>
    <w:rsid w:val="00764632"/>
    <w:rsid w:val="007647CE"/>
    <w:rsid w:val="00764C6F"/>
    <w:rsid w:val="00765EC0"/>
    <w:rsid w:val="0076600B"/>
    <w:rsid w:val="007674A2"/>
    <w:rsid w:val="0077281A"/>
    <w:rsid w:val="007734F1"/>
    <w:rsid w:val="007745BE"/>
    <w:rsid w:val="00774A91"/>
    <w:rsid w:val="007765BD"/>
    <w:rsid w:val="00780101"/>
    <w:rsid w:val="007803AB"/>
    <w:rsid w:val="00780BEE"/>
    <w:rsid w:val="00780D66"/>
    <w:rsid w:val="007823FF"/>
    <w:rsid w:val="007837B3"/>
    <w:rsid w:val="007848D3"/>
    <w:rsid w:val="00787D14"/>
    <w:rsid w:val="00792AB2"/>
    <w:rsid w:val="007948CD"/>
    <w:rsid w:val="00795B15"/>
    <w:rsid w:val="00795B49"/>
    <w:rsid w:val="007977E4"/>
    <w:rsid w:val="007A09E2"/>
    <w:rsid w:val="007A228F"/>
    <w:rsid w:val="007A38CC"/>
    <w:rsid w:val="007B03C2"/>
    <w:rsid w:val="007B2487"/>
    <w:rsid w:val="007B289D"/>
    <w:rsid w:val="007B3747"/>
    <w:rsid w:val="007B41BF"/>
    <w:rsid w:val="007B48B4"/>
    <w:rsid w:val="007B56FB"/>
    <w:rsid w:val="007B5973"/>
    <w:rsid w:val="007B7DB2"/>
    <w:rsid w:val="007C4C1F"/>
    <w:rsid w:val="007C514F"/>
    <w:rsid w:val="007C525E"/>
    <w:rsid w:val="007C5EE8"/>
    <w:rsid w:val="007D088E"/>
    <w:rsid w:val="007D1279"/>
    <w:rsid w:val="007D22DA"/>
    <w:rsid w:val="007D28FA"/>
    <w:rsid w:val="007D2A35"/>
    <w:rsid w:val="007D358B"/>
    <w:rsid w:val="007D377D"/>
    <w:rsid w:val="007D4A80"/>
    <w:rsid w:val="007D6C62"/>
    <w:rsid w:val="007D70E1"/>
    <w:rsid w:val="007E17B6"/>
    <w:rsid w:val="007E37CA"/>
    <w:rsid w:val="007E39A6"/>
    <w:rsid w:val="007E46AB"/>
    <w:rsid w:val="007E5E23"/>
    <w:rsid w:val="007E6DB3"/>
    <w:rsid w:val="007E7A6C"/>
    <w:rsid w:val="007F0017"/>
    <w:rsid w:val="007F0FA4"/>
    <w:rsid w:val="007F1FC1"/>
    <w:rsid w:val="007F2528"/>
    <w:rsid w:val="007F3886"/>
    <w:rsid w:val="007F491A"/>
    <w:rsid w:val="007F4F89"/>
    <w:rsid w:val="007F573F"/>
    <w:rsid w:val="007F5ED7"/>
    <w:rsid w:val="007F6278"/>
    <w:rsid w:val="007F6552"/>
    <w:rsid w:val="007F705B"/>
    <w:rsid w:val="00802B14"/>
    <w:rsid w:val="008059CB"/>
    <w:rsid w:val="0080695D"/>
    <w:rsid w:val="00806A9C"/>
    <w:rsid w:val="008072F6"/>
    <w:rsid w:val="0080796F"/>
    <w:rsid w:val="008131E0"/>
    <w:rsid w:val="00813CF2"/>
    <w:rsid w:val="00813E83"/>
    <w:rsid w:val="008141B6"/>
    <w:rsid w:val="008157CD"/>
    <w:rsid w:val="00815FCA"/>
    <w:rsid w:val="00816146"/>
    <w:rsid w:val="0081647A"/>
    <w:rsid w:val="00822630"/>
    <w:rsid w:val="00823514"/>
    <w:rsid w:val="00823CCC"/>
    <w:rsid w:val="008246D8"/>
    <w:rsid w:val="008247A1"/>
    <w:rsid w:val="00825D88"/>
    <w:rsid w:val="00830072"/>
    <w:rsid w:val="008301BB"/>
    <w:rsid w:val="00830EA2"/>
    <w:rsid w:val="008312CE"/>
    <w:rsid w:val="00831BFF"/>
    <w:rsid w:val="008330A6"/>
    <w:rsid w:val="00833ECD"/>
    <w:rsid w:val="00834F26"/>
    <w:rsid w:val="008378E0"/>
    <w:rsid w:val="00842C17"/>
    <w:rsid w:val="008435DB"/>
    <w:rsid w:val="008436B9"/>
    <w:rsid w:val="00843F23"/>
    <w:rsid w:val="008444E1"/>
    <w:rsid w:val="00844F8C"/>
    <w:rsid w:val="0084635A"/>
    <w:rsid w:val="0085024F"/>
    <w:rsid w:val="00850779"/>
    <w:rsid w:val="00850DD7"/>
    <w:rsid w:val="00852501"/>
    <w:rsid w:val="008550A1"/>
    <w:rsid w:val="00855AAF"/>
    <w:rsid w:val="00856840"/>
    <w:rsid w:val="00857652"/>
    <w:rsid w:val="00857E45"/>
    <w:rsid w:val="00861C25"/>
    <w:rsid w:val="00862229"/>
    <w:rsid w:val="0086306C"/>
    <w:rsid w:val="0086599C"/>
    <w:rsid w:val="00865F05"/>
    <w:rsid w:val="00866209"/>
    <w:rsid w:val="00867CBD"/>
    <w:rsid w:val="00870655"/>
    <w:rsid w:val="0087184E"/>
    <w:rsid w:val="00872EFA"/>
    <w:rsid w:val="00875153"/>
    <w:rsid w:val="00877019"/>
    <w:rsid w:val="00877BA9"/>
    <w:rsid w:val="00880B51"/>
    <w:rsid w:val="00880BA1"/>
    <w:rsid w:val="00880DA5"/>
    <w:rsid w:val="00881BD7"/>
    <w:rsid w:val="00882EAD"/>
    <w:rsid w:val="00883209"/>
    <w:rsid w:val="00886395"/>
    <w:rsid w:val="00886EFF"/>
    <w:rsid w:val="0089143D"/>
    <w:rsid w:val="00891D8B"/>
    <w:rsid w:val="00891E4E"/>
    <w:rsid w:val="00893BC8"/>
    <w:rsid w:val="00893F72"/>
    <w:rsid w:val="00894C3D"/>
    <w:rsid w:val="00895872"/>
    <w:rsid w:val="00895CCD"/>
    <w:rsid w:val="00896522"/>
    <w:rsid w:val="008A14FC"/>
    <w:rsid w:val="008A1622"/>
    <w:rsid w:val="008A43FD"/>
    <w:rsid w:val="008A4816"/>
    <w:rsid w:val="008A6565"/>
    <w:rsid w:val="008A7765"/>
    <w:rsid w:val="008B01F8"/>
    <w:rsid w:val="008B0554"/>
    <w:rsid w:val="008B0D5E"/>
    <w:rsid w:val="008B1B33"/>
    <w:rsid w:val="008B215D"/>
    <w:rsid w:val="008B4CB0"/>
    <w:rsid w:val="008B615B"/>
    <w:rsid w:val="008B6456"/>
    <w:rsid w:val="008C0AED"/>
    <w:rsid w:val="008C2001"/>
    <w:rsid w:val="008C20D5"/>
    <w:rsid w:val="008C3DF9"/>
    <w:rsid w:val="008C5739"/>
    <w:rsid w:val="008C6F4B"/>
    <w:rsid w:val="008C78F3"/>
    <w:rsid w:val="008D13A3"/>
    <w:rsid w:val="008D179E"/>
    <w:rsid w:val="008D46B7"/>
    <w:rsid w:val="008D7891"/>
    <w:rsid w:val="008E183C"/>
    <w:rsid w:val="008E187C"/>
    <w:rsid w:val="008E3AC9"/>
    <w:rsid w:val="008E401A"/>
    <w:rsid w:val="008E5842"/>
    <w:rsid w:val="008E6F91"/>
    <w:rsid w:val="008E7981"/>
    <w:rsid w:val="008E7BD1"/>
    <w:rsid w:val="008F1D75"/>
    <w:rsid w:val="008F3014"/>
    <w:rsid w:val="008F359C"/>
    <w:rsid w:val="008F49DC"/>
    <w:rsid w:val="008F4A79"/>
    <w:rsid w:val="008F59F7"/>
    <w:rsid w:val="008F673C"/>
    <w:rsid w:val="008F7403"/>
    <w:rsid w:val="00900C79"/>
    <w:rsid w:val="00900E0F"/>
    <w:rsid w:val="00901262"/>
    <w:rsid w:val="009014EC"/>
    <w:rsid w:val="00901CBB"/>
    <w:rsid w:val="009053B2"/>
    <w:rsid w:val="00905BC5"/>
    <w:rsid w:val="0090636B"/>
    <w:rsid w:val="00912BDA"/>
    <w:rsid w:val="0091316C"/>
    <w:rsid w:val="009135D7"/>
    <w:rsid w:val="009138AA"/>
    <w:rsid w:val="00913C20"/>
    <w:rsid w:val="00915189"/>
    <w:rsid w:val="00916929"/>
    <w:rsid w:val="0091725E"/>
    <w:rsid w:val="00920B55"/>
    <w:rsid w:val="00922289"/>
    <w:rsid w:val="009237EA"/>
    <w:rsid w:val="00925638"/>
    <w:rsid w:val="0092638B"/>
    <w:rsid w:val="00926E30"/>
    <w:rsid w:val="00926E63"/>
    <w:rsid w:val="0092729D"/>
    <w:rsid w:val="00927426"/>
    <w:rsid w:val="0092776F"/>
    <w:rsid w:val="00930ED9"/>
    <w:rsid w:val="00932B8B"/>
    <w:rsid w:val="00932BBD"/>
    <w:rsid w:val="00932F17"/>
    <w:rsid w:val="00935E96"/>
    <w:rsid w:val="009363B7"/>
    <w:rsid w:val="00936B0E"/>
    <w:rsid w:val="009374B9"/>
    <w:rsid w:val="00941857"/>
    <w:rsid w:val="00941CE0"/>
    <w:rsid w:val="00942203"/>
    <w:rsid w:val="00944FAD"/>
    <w:rsid w:val="0094663A"/>
    <w:rsid w:val="009479F3"/>
    <w:rsid w:val="0095062E"/>
    <w:rsid w:val="0095076B"/>
    <w:rsid w:val="00951411"/>
    <w:rsid w:val="0095176B"/>
    <w:rsid w:val="0095177D"/>
    <w:rsid w:val="00951F78"/>
    <w:rsid w:val="0095459B"/>
    <w:rsid w:val="0095475D"/>
    <w:rsid w:val="00954F56"/>
    <w:rsid w:val="00954FE8"/>
    <w:rsid w:val="009551A5"/>
    <w:rsid w:val="009557B7"/>
    <w:rsid w:val="0095749A"/>
    <w:rsid w:val="009601C1"/>
    <w:rsid w:val="0096115A"/>
    <w:rsid w:val="009613EA"/>
    <w:rsid w:val="009635B0"/>
    <w:rsid w:val="009647FB"/>
    <w:rsid w:val="00964893"/>
    <w:rsid w:val="00964E90"/>
    <w:rsid w:val="00966ACD"/>
    <w:rsid w:val="0097251E"/>
    <w:rsid w:val="00972C7D"/>
    <w:rsid w:val="00973C57"/>
    <w:rsid w:val="00976F74"/>
    <w:rsid w:val="00980123"/>
    <w:rsid w:val="00980940"/>
    <w:rsid w:val="00980F37"/>
    <w:rsid w:val="0098260F"/>
    <w:rsid w:val="009845B0"/>
    <w:rsid w:val="009846E7"/>
    <w:rsid w:val="0098476C"/>
    <w:rsid w:val="00986EDC"/>
    <w:rsid w:val="009870D8"/>
    <w:rsid w:val="00987B0E"/>
    <w:rsid w:val="00991A25"/>
    <w:rsid w:val="00992590"/>
    <w:rsid w:val="00992FB0"/>
    <w:rsid w:val="00993342"/>
    <w:rsid w:val="00994AF6"/>
    <w:rsid w:val="00995087"/>
    <w:rsid w:val="0099513F"/>
    <w:rsid w:val="009961A8"/>
    <w:rsid w:val="0099728A"/>
    <w:rsid w:val="009A07C1"/>
    <w:rsid w:val="009A1112"/>
    <w:rsid w:val="009A1D5C"/>
    <w:rsid w:val="009A24D6"/>
    <w:rsid w:val="009A3EC4"/>
    <w:rsid w:val="009A43E9"/>
    <w:rsid w:val="009A4B34"/>
    <w:rsid w:val="009A4D14"/>
    <w:rsid w:val="009A514A"/>
    <w:rsid w:val="009A668B"/>
    <w:rsid w:val="009A7321"/>
    <w:rsid w:val="009A7B87"/>
    <w:rsid w:val="009B023E"/>
    <w:rsid w:val="009B21CA"/>
    <w:rsid w:val="009B2E2A"/>
    <w:rsid w:val="009B560D"/>
    <w:rsid w:val="009B56A9"/>
    <w:rsid w:val="009B5968"/>
    <w:rsid w:val="009B599B"/>
    <w:rsid w:val="009B5C7A"/>
    <w:rsid w:val="009B5EE4"/>
    <w:rsid w:val="009B637D"/>
    <w:rsid w:val="009B7AB5"/>
    <w:rsid w:val="009B7CD2"/>
    <w:rsid w:val="009C0A73"/>
    <w:rsid w:val="009C0EA8"/>
    <w:rsid w:val="009C15EF"/>
    <w:rsid w:val="009C1D78"/>
    <w:rsid w:val="009C4357"/>
    <w:rsid w:val="009C4CF1"/>
    <w:rsid w:val="009C51A0"/>
    <w:rsid w:val="009C52A6"/>
    <w:rsid w:val="009C5B9B"/>
    <w:rsid w:val="009C5C2D"/>
    <w:rsid w:val="009C6A29"/>
    <w:rsid w:val="009C6C9C"/>
    <w:rsid w:val="009C6CEC"/>
    <w:rsid w:val="009C7E2E"/>
    <w:rsid w:val="009D4534"/>
    <w:rsid w:val="009D710A"/>
    <w:rsid w:val="009E14DB"/>
    <w:rsid w:val="009E1BA7"/>
    <w:rsid w:val="009E3042"/>
    <w:rsid w:val="009E35D2"/>
    <w:rsid w:val="009E440E"/>
    <w:rsid w:val="009E6192"/>
    <w:rsid w:val="009E6343"/>
    <w:rsid w:val="009E7246"/>
    <w:rsid w:val="009F02B2"/>
    <w:rsid w:val="009F0627"/>
    <w:rsid w:val="009F20DF"/>
    <w:rsid w:val="009F3147"/>
    <w:rsid w:val="009F48FA"/>
    <w:rsid w:val="009F50B3"/>
    <w:rsid w:val="009F50DD"/>
    <w:rsid w:val="009F5404"/>
    <w:rsid w:val="009F5542"/>
    <w:rsid w:val="00A063BE"/>
    <w:rsid w:val="00A1004A"/>
    <w:rsid w:val="00A10B9D"/>
    <w:rsid w:val="00A11ECA"/>
    <w:rsid w:val="00A12E8A"/>
    <w:rsid w:val="00A12F2B"/>
    <w:rsid w:val="00A13952"/>
    <w:rsid w:val="00A14647"/>
    <w:rsid w:val="00A14BFE"/>
    <w:rsid w:val="00A1576A"/>
    <w:rsid w:val="00A173C1"/>
    <w:rsid w:val="00A17C26"/>
    <w:rsid w:val="00A218FC"/>
    <w:rsid w:val="00A221CD"/>
    <w:rsid w:val="00A22824"/>
    <w:rsid w:val="00A243DA"/>
    <w:rsid w:val="00A24AE8"/>
    <w:rsid w:val="00A2652F"/>
    <w:rsid w:val="00A26721"/>
    <w:rsid w:val="00A273B2"/>
    <w:rsid w:val="00A30575"/>
    <w:rsid w:val="00A31082"/>
    <w:rsid w:val="00A34A15"/>
    <w:rsid w:val="00A35CEB"/>
    <w:rsid w:val="00A362DF"/>
    <w:rsid w:val="00A37BE5"/>
    <w:rsid w:val="00A41D75"/>
    <w:rsid w:val="00A429FC"/>
    <w:rsid w:val="00A4411D"/>
    <w:rsid w:val="00A442E2"/>
    <w:rsid w:val="00A443F9"/>
    <w:rsid w:val="00A4564E"/>
    <w:rsid w:val="00A460BF"/>
    <w:rsid w:val="00A464DB"/>
    <w:rsid w:val="00A50F64"/>
    <w:rsid w:val="00A52B68"/>
    <w:rsid w:val="00A55297"/>
    <w:rsid w:val="00A56448"/>
    <w:rsid w:val="00A6198F"/>
    <w:rsid w:val="00A620A0"/>
    <w:rsid w:val="00A624E3"/>
    <w:rsid w:val="00A625B1"/>
    <w:rsid w:val="00A6534B"/>
    <w:rsid w:val="00A70ADF"/>
    <w:rsid w:val="00A72703"/>
    <w:rsid w:val="00A73FAE"/>
    <w:rsid w:val="00A74617"/>
    <w:rsid w:val="00A74840"/>
    <w:rsid w:val="00A752BC"/>
    <w:rsid w:val="00A7643B"/>
    <w:rsid w:val="00A76E23"/>
    <w:rsid w:val="00A801E5"/>
    <w:rsid w:val="00A81637"/>
    <w:rsid w:val="00A82AC4"/>
    <w:rsid w:val="00A83632"/>
    <w:rsid w:val="00A84824"/>
    <w:rsid w:val="00A84DFA"/>
    <w:rsid w:val="00A8602B"/>
    <w:rsid w:val="00A861F7"/>
    <w:rsid w:val="00A873AE"/>
    <w:rsid w:val="00A93967"/>
    <w:rsid w:val="00A94E26"/>
    <w:rsid w:val="00A96D9D"/>
    <w:rsid w:val="00A97997"/>
    <w:rsid w:val="00AA0CC0"/>
    <w:rsid w:val="00AA0F01"/>
    <w:rsid w:val="00AA1713"/>
    <w:rsid w:val="00AA4126"/>
    <w:rsid w:val="00AA42D9"/>
    <w:rsid w:val="00AA4E4F"/>
    <w:rsid w:val="00AA65F9"/>
    <w:rsid w:val="00AA694B"/>
    <w:rsid w:val="00AB1585"/>
    <w:rsid w:val="00AB2D92"/>
    <w:rsid w:val="00AB3248"/>
    <w:rsid w:val="00AB4E70"/>
    <w:rsid w:val="00AB5138"/>
    <w:rsid w:val="00AB58F1"/>
    <w:rsid w:val="00AB6EDC"/>
    <w:rsid w:val="00AC12E6"/>
    <w:rsid w:val="00AC3BBE"/>
    <w:rsid w:val="00AC6C42"/>
    <w:rsid w:val="00AD0A83"/>
    <w:rsid w:val="00AD10E8"/>
    <w:rsid w:val="00AD1D21"/>
    <w:rsid w:val="00AD20F0"/>
    <w:rsid w:val="00AD3A6A"/>
    <w:rsid w:val="00AD456B"/>
    <w:rsid w:val="00AD4B9D"/>
    <w:rsid w:val="00AD5461"/>
    <w:rsid w:val="00AD635A"/>
    <w:rsid w:val="00AD64E2"/>
    <w:rsid w:val="00AE36A7"/>
    <w:rsid w:val="00AE5FF7"/>
    <w:rsid w:val="00AE71C1"/>
    <w:rsid w:val="00AF0E9A"/>
    <w:rsid w:val="00AF1ED4"/>
    <w:rsid w:val="00AF2B03"/>
    <w:rsid w:val="00AF3539"/>
    <w:rsid w:val="00AF3A93"/>
    <w:rsid w:val="00AF40E6"/>
    <w:rsid w:val="00AF4503"/>
    <w:rsid w:val="00AF5164"/>
    <w:rsid w:val="00AF6027"/>
    <w:rsid w:val="00AF616B"/>
    <w:rsid w:val="00B00226"/>
    <w:rsid w:val="00B013CF"/>
    <w:rsid w:val="00B01E75"/>
    <w:rsid w:val="00B0232A"/>
    <w:rsid w:val="00B03D2C"/>
    <w:rsid w:val="00B05064"/>
    <w:rsid w:val="00B0579C"/>
    <w:rsid w:val="00B05BA5"/>
    <w:rsid w:val="00B07DD8"/>
    <w:rsid w:val="00B105AD"/>
    <w:rsid w:val="00B10FD4"/>
    <w:rsid w:val="00B1253C"/>
    <w:rsid w:val="00B12973"/>
    <w:rsid w:val="00B13193"/>
    <w:rsid w:val="00B14479"/>
    <w:rsid w:val="00B20633"/>
    <w:rsid w:val="00B212CC"/>
    <w:rsid w:val="00B23023"/>
    <w:rsid w:val="00B2367A"/>
    <w:rsid w:val="00B23D13"/>
    <w:rsid w:val="00B23E3C"/>
    <w:rsid w:val="00B2703E"/>
    <w:rsid w:val="00B309B3"/>
    <w:rsid w:val="00B30F67"/>
    <w:rsid w:val="00B339CF"/>
    <w:rsid w:val="00B33E7B"/>
    <w:rsid w:val="00B345A1"/>
    <w:rsid w:val="00B34C9D"/>
    <w:rsid w:val="00B34CE0"/>
    <w:rsid w:val="00B34DCE"/>
    <w:rsid w:val="00B35E3F"/>
    <w:rsid w:val="00B36BA2"/>
    <w:rsid w:val="00B3724E"/>
    <w:rsid w:val="00B3728A"/>
    <w:rsid w:val="00B40BBE"/>
    <w:rsid w:val="00B40CB3"/>
    <w:rsid w:val="00B43F7F"/>
    <w:rsid w:val="00B4634B"/>
    <w:rsid w:val="00B46BEB"/>
    <w:rsid w:val="00B4766C"/>
    <w:rsid w:val="00B476F2"/>
    <w:rsid w:val="00B47A9D"/>
    <w:rsid w:val="00B51194"/>
    <w:rsid w:val="00B544C9"/>
    <w:rsid w:val="00B550B9"/>
    <w:rsid w:val="00B56A8B"/>
    <w:rsid w:val="00B56D84"/>
    <w:rsid w:val="00B606F9"/>
    <w:rsid w:val="00B61173"/>
    <w:rsid w:val="00B625AB"/>
    <w:rsid w:val="00B63E87"/>
    <w:rsid w:val="00B6459F"/>
    <w:rsid w:val="00B6593B"/>
    <w:rsid w:val="00B709D0"/>
    <w:rsid w:val="00B70CD0"/>
    <w:rsid w:val="00B70CD9"/>
    <w:rsid w:val="00B71CBD"/>
    <w:rsid w:val="00B723B0"/>
    <w:rsid w:val="00B72B47"/>
    <w:rsid w:val="00B72B52"/>
    <w:rsid w:val="00B7305F"/>
    <w:rsid w:val="00B733E5"/>
    <w:rsid w:val="00B73AE5"/>
    <w:rsid w:val="00B7429F"/>
    <w:rsid w:val="00B7575B"/>
    <w:rsid w:val="00B7613B"/>
    <w:rsid w:val="00B77170"/>
    <w:rsid w:val="00B77DAF"/>
    <w:rsid w:val="00B802DA"/>
    <w:rsid w:val="00B80E0A"/>
    <w:rsid w:val="00B81985"/>
    <w:rsid w:val="00B82900"/>
    <w:rsid w:val="00B84212"/>
    <w:rsid w:val="00B85AAA"/>
    <w:rsid w:val="00B86303"/>
    <w:rsid w:val="00B91491"/>
    <w:rsid w:val="00B91C18"/>
    <w:rsid w:val="00B9244C"/>
    <w:rsid w:val="00B926B3"/>
    <w:rsid w:val="00B94A27"/>
    <w:rsid w:val="00B9506E"/>
    <w:rsid w:val="00B95D21"/>
    <w:rsid w:val="00B966D0"/>
    <w:rsid w:val="00B96794"/>
    <w:rsid w:val="00B9695D"/>
    <w:rsid w:val="00BA04AF"/>
    <w:rsid w:val="00BA2AE7"/>
    <w:rsid w:val="00BA3857"/>
    <w:rsid w:val="00BA5A75"/>
    <w:rsid w:val="00BA6778"/>
    <w:rsid w:val="00BA7939"/>
    <w:rsid w:val="00BB0670"/>
    <w:rsid w:val="00BB06D8"/>
    <w:rsid w:val="00BB138D"/>
    <w:rsid w:val="00BB2B45"/>
    <w:rsid w:val="00BB4C4B"/>
    <w:rsid w:val="00BB62FE"/>
    <w:rsid w:val="00BB6DB2"/>
    <w:rsid w:val="00BB734C"/>
    <w:rsid w:val="00BB73BB"/>
    <w:rsid w:val="00BB7C3D"/>
    <w:rsid w:val="00BC150E"/>
    <w:rsid w:val="00BC19B9"/>
    <w:rsid w:val="00BC2BB2"/>
    <w:rsid w:val="00BC3232"/>
    <w:rsid w:val="00BC4268"/>
    <w:rsid w:val="00BC62F0"/>
    <w:rsid w:val="00BD3148"/>
    <w:rsid w:val="00BD6978"/>
    <w:rsid w:val="00BD6BD4"/>
    <w:rsid w:val="00BD7776"/>
    <w:rsid w:val="00BD7A66"/>
    <w:rsid w:val="00BD7B8F"/>
    <w:rsid w:val="00BD7BC8"/>
    <w:rsid w:val="00BE0570"/>
    <w:rsid w:val="00BE18FB"/>
    <w:rsid w:val="00BE2117"/>
    <w:rsid w:val="00BE3CBE"/>
    <w:rsid w:val="00BE41F2"/>
    <w:rsid w:val="00BE610D"/>
    <w:rsid w:val="00BE6B7F"/>
    <w:rsid w:val="00BF06B2"/>
    <w:rsid w:val="00BF0EA6"/>
    <w:rsid w:val="00BF1484"/>
    <w:rsid w:val="00BF2C32"/>
    <w:rsid w:val="00BF5F28"/>
    <w:rsid w:val="00BF6412"/>
    <w:rsid w:val="00BF6460"/>
    <w:rsid w:val="00C016B1"/>
    <w:rsid w:val="00C01A4A"/>
    <w:rsid w:val="00C025BD"/>
    <w:rsid w:val="00C031F4"/>
    <w:rsid w:val="00C063F4"/>
    <w:rsid w:val="00C0651E"/>
    <w:rsid w:val="00C06AAA"/>
    <w:rsid w:val="00C06D0D"/>
    <w:rsid w:val="00C07AB6"/>
    <w:rsid w:val="00C12268"/>
    <w:rsid w:val="00C126C2"/>
    <w:rsid w:val="00C13E91"/>
    <w:rsid w:val="00C14C50"/>
    <w:rsid w:val="00C17C17"/>
    <w:rsid w:val="00C17C48"/>
    <w:rsid w:val="00C2289B"/>
    <w:rsid w:val="00C22E04"/>
    <w:rsid w:val="00C232EC"/>
    <w:rsid w:val="00C23EEE"/>
    <w:rsid w:val="00C25380"/>
    <w:rsid w:val="00C253D7"/>
    <w:rsid w:val="00C2565B"/>
    <w:rsid w:val="00C26585"/>
    <w:rsid w:val="00C266BF"/>
    <w:rsid w:val="00C26D6B"/>
    <w:rsid w:val="00C32A0C"/>
    <w:rsid w:val="00C32E00"/>
    <w:rsid w:val="00C330EA"/>
    <w:rsid w:val="00C34D55"/>
    <w:rsid w:val="00C34FED"/>
    <w:rsid w:val="00C35B54"/>
    <w:rsid w:val="00C36264"/>
    <w:rsid w:val="00C40473"/>
    <w:rsid w:val="00C406D6"/>
    <w:rsid w:val="00C4088C"/>
    <w:rsid w:val="00C40B76"/>
    <w:rsid w:val="00C4145E"/>
    <w:rsid w:val="00C44536"/>
    <w:rsid w:val="00C448BE"/>
    <w:rsid w:val="00C45018"/>
    <w:rsid w:val="00C46BD2"/>
    <w:rsid w:val="00C47624"/>
    <w:rsid w:val="00C50E98"/>
    <w:rsid w:val="00C53C12"/>
    <w:rsid w:val="00C54D96"/>
    <w:rsid w:val="00C5669E"/>
    <w:rsid w:val="00C5731C"/>
    <w:rsid w:val="00C60EB7"/>
    <w:rsid w:val="00C60FC1"/>
    <w:rsid w:val="00C6290A"/>
    <w:rsid w:val="00C656E2"/>
    <w:rsid w:val="00C66EDD"/>
    <w:rsid w:val="00C747E6"/>
    <w:rsid w:val="00C75E14"/>
    <w:rsid w:val="00C76A46"/>
    <w:rsid w:val="00C77B86"/>
    <w:rsid w:val="00C806D9"/>
    <w:rsid w:val="00C81534"/>
    <w:rsid w:val="00C82361"/>
    <w:rsid w:val="00C83C73"/>
    <w:rsid w:val="00C840FA"/>
    <w:rsid w:val="00C90BA3"/>
    <w:rsid w:val="00C920E3"/>
    <w:rsid w:val="00C950B3"/>
    <w:rsid w:val="00C96945"/>
    <w:rsid w:val="00CA00B5"/>
    <w:rsid w:val="00CA066D"/>
    <w:rsid w:val="00CA122A"/>
    <w:rsid w:val="00CA13F9"/>
    <w:rsid w:val="00CA2103"/>
    <w:rsid w:val="00CA27A1"/>
    <w:rsid w:val="00CA34D5"/>
    <w:rsid w:val="00CA3606"/>
    <w:rsid w:val="00CA41AD"/>
    <w:rsid w:val="00CA51A6"/>
    <w:rsid w:val="00CA5969"/>
    <w:rsid w:val="00CA6F20"/>
    <w:rsid w:val="00CA701D"/>
    <w:rsid w:val="00CA7248"/>
    <w:rsid w:val="00CA7E9B"/>
    <w:rsid w:val="00CB0AF8"/>
    <w:rsid w:val="00CB0F49"/>
    <w:rsid w:val="00CB23D7"/>
    <w:rsid w:val="00CB2B83"/>
    <w:rsid w:val="00CB33D7"/>
    <w:rsid w:val="00CB39FE"/>
    <w:rsid w:val="00CB47DF"/>
    <w:rsid w:val="00CB4C87"/>
    <w:rsid w:val="00CB5B19"/>
    <w:rsid w:val="00CB5B71"/>
    <w:rsid w:val="00CB5FFE"/>
    <w:rsid w:val="00CB661A"/>
    <w:rsid w:val="00CB7D85"/>
    <w:rsid w:val="00CC0F76"/>
    <w:rsid w:val="00CC3C99"/>
    <w:rsid w:val="00CC3FC0"/>
    <w:rsid w:val="00CC528E"/>
    <w:rsid w:val="00CC592D"/>
    <w:rsid w:val="00CC65D6"/>
    <w:rsid w:val="00CC66A8"/>
    <w:rsid w:val="00CD041B"/>
    <w:rsid w:val="00CD1DAE"/>
    <w:rsid w:val="00CD2F40"/>
    <w:rsid w:val="00CD4843"/>
    <w:rsid w:val="00CD4D99"/>
    <w:rsid w:val="00CD502F"/>
    <w:rsid w:val="00CD56F3"/>
    <w:rsid w:val="00CD5B92"/>
    <w:rsid w:val="00CD772D"/>
    <w:rsid w:val="00CE06ED"/>
    <w:rsid w:val="00CE0A20"/>
    <w:rsid w:val="00CE149A"/>
    <w:rsid w:val="00CE1CA7"/>
    <w:rsid w:val="00CE2C92"/>
    <w:rsid w:val="00CE3A1B"/>
    <w:rsid w:val="00CE41AA"/>
    <w:rsid w:val="00CE542A"/>
    <w:rsid w:val="00CE5BBC"/>
    <w:rsid w:val="00CE661B"/>
    <w:rsid w:val="00CE692B"/>
    <w:rsid w:val="00CE6CF5"/>
    <w:rsid w:val="00CE7550"/>
    <w:rsid w:val="00CF16A5"/>
    <w:rsid w:val="00CF261C"/>
    <w:rsid w:val="00CF3D43"/>
    <w:rsid w:val="00D00ACA"/>
    <w:rsid w:val="00D0158D"/>
    <w:rsid w:val="00D01A7D"/>
    <w:rsid w:val="00D02249"/>
    <w:rsid w:val="00D042D8"/>
    <w:rsid w:val="00D05A22"/>
    <w:rsid w:val="00D05FCE"/>
    <w:rsid w:val="00D06667"/>
    <w:rsid w:val="00D07962"/>
    <w:rsid w:val="00D07AD2"/>
    <w:rsid w:val="00D10B09"/>
    <w:rsid w:val="00D1200E"/>
    <w:rsid w:val="00D13338"/>
    <w:rsid w:val="00D13B86"/>
    <w:rsid w:val="00D14173"/>
    <w:rsid w:val="00D15FBA"/>
    <w:rsid w:val="00D16580"/>
    <w:rsid w:val="00D16720"/>
    <w:rsid w:val="00D17482"/>
    <w:rsid w:val="00D22E34"/>
    <w:rsid w:val="00D23F9A"/>
    <w:rsid w:val="00D24BF4"/>
    <w:rsid w:val="00D25A7A"/>
    <w:rsid w:val="00D2621A"/>
    <w:rsid w:val="00D2731B"/>
    <w:rsid w:val="00D3052C"/>
    <w:rsid w:val="00D30BFF"/>
    <w:rsid w:val="00D322E0"/>
    <w:rsid w:val="00D3350D"/>
    <w:rsid w:val="00D33B79"/>
    <w:rsid w:val="00D33F4F"/>
    <w:rsid w:val="00D35951"/>
    <w:rsid w:val="00D40970"/>
    <w:rsid w:val="00D42D57"/>
    <w:rsid w:val="00D448CA"/>
    <w:rsid w:val="00D45A7B"/>
    <w:rsid w:val="00D50760"/>
    <w:rsid w:val="00D50DC6"/>
    <w:rsid w:val="00D54A2D"/>
    <w:rsid w:val="00D55292"/>
    <w:rsid w:val="00D56B58"/>
    <w:rsid w:val="00D57637"/>
    <w:rsid w:val="00D6038F"/>
    <w:rsid w:val="00D608AF"/>
    <w:rsid w:val="00D60FDC"/>
    <w:rsid w:val="00D639D3"/>
    <w:rsid w:val="00D6415E"/>
    <w:rsid w:val="00D64E80"/>
    <w:rsid w:val="00D65019"/>
    <w:rsid w:val="00D65590"/>
    <w:rsid w:val="00D665CF"/>
    <w:rsid w:val="00D677CD"/>
    <w:rsid w:val="00D72833"/>
    <w:rsid w:val="00D72D2E"/>
    <w:rsid w:val="00D74E20"/>
    <w:rsid w:val="00D75391"/>
    <w:rsid w:val="00D75CA4"/>
    <w:rsid w:val="00D76151"/>
    <w:rsid w:val="00D76500"/>
    <w:rsid w:val="00D82953"/>
    <w:rsid w:val="00D82974"/>
    <w:rsid w:val="00D86BAB"/>
    <w:rsid w:val="00D8768E"/>
    <w:rsid w:val="00D93871"/>
    <w:rsid w:val="00D93C79"/>
    <w:rsid w:val="00D955F1"/>
    <w:rsid w:val="00D95E80"/>
    <w:rsid w:val="00D9603E"/>
    <w:rsid w:val="00DA0A43"/>
    <w:rsid w:val="00DA3EB6"/>
    <w:rsid w:val="00DA4C51"/>
    <w:rsid w:val="00DA4E08"/>
    <w:rsid w:val="00DA58B9"/>
    <w:rsid w:val="00DA617F"/>
    <w:rsid w:val="00DA6D97"/>
    <w:rsid w:val="00DA7160"/>
    <w:rsid w:val="00DA7BB3"/>
    <w:rsid w:val="00DB018B"/>
    <w:rsid w:val="00DB0B7D"/>
    <w:rsid w:val="00DB1EAA"/>
    <w:rsid w:val="00DB200A"/>
    <w:rsid w:val="00DB2F69"/>
    <w:rsid w:val="00DB3391"/>
    <w:rsid w:val="00DB4B45"/>
    <w:rsid w:val="00DB4CF0"/>
    <w:rsid w:val="00DB51C7"/>
    <w:rsid w:val="00DB6E1B"/>
    <w:rsid w:val="00DC03F7"/>
    <w:rsid w:val="00DC1538"/>
    <w:rsid w:val="00DC1666"/>
    <w:rsid w:val="00DC4524"/>
    <w:rsid w:val="00DC4A4F"/>
    <w:rsid w:val="00DC5882"/>
    <w:rsid w:val="00DC611D"/>
    <w:rsid w:val="00DC6CA8"/>
    <w:rsid w:val="00DC7A9B"/>
    <w:rsid w:val="00DC7B9A"/>
    <w:rsid w:val="00DD100F"/>
    <w:rsid w:val="00DD2D26"/>
    <w:rsid w:val="00DD2E96"/>
    <w:rsid w:val="00DD4580"/>
    <w:rsid w:val="00DD5587"/>
    <w:rsid w:val="00DD5FB8"/>
    <w:rsid w:val="00DE0539"/>
    <w:rsid w:val="00DE0736"/>
    <w:rsid w:val="00DE1949"/>
    <w:rsid w:val="00DE19BB"/>
    <w:rsid w:val="00DE3590"/>
    <w:rsid w:val="00DE5EFB"/>
    <w:rsid w:val="00DE6F76"/>
    <w:rsid w:val="00DF2017"/>
    <w:rsid w:val="00DF3150"/>
    <w:rsid w:val="00DF39EB"/>
    <w:rsid w:val="00DF455C"/>
    <w:rsid w:val="00DF473A"/>
    <w:rsid w:val="00DF64A7"/>
    <w:rsid w:val="00E0036A"/>
    <w:rsid w:val="00E00B24"/>
    <w:rsid w:val="00E01CF2"/>
    <w:rsid w:val="00E02438"/>
    <w:rsid w:val="00E02DD2"/>
    <w:rsid w:val="00E03ABD"/>
    <w:rsid w:val="00E06628"/>
    <w:rsid w:val="00E06D51"/>
    <w:rsid w:val="00E06DBF"/>
    <w:rsid w:val="00E077B8"/>
    <w:rsid w:val="00E07B8B"/>
    <w:rsid w:val="00E147F6"/>
    <w:rsid w:val="00E14E40"/>
    <w:rsid w:val="00E15A68"/>
    <w:rsid w:val="00E1777A"/>
    <w:rsid w:val="00E17F83"/>
    <w:rsid w:val="00E2002A"/>
    <w:rsid w:val="00E200C4"/>
    <w:rsid w:val="00E20804"/>
    <w:rsid w:val="00E20AED"/>
    <w:rsid w:val="00E2150F"/>
    <w:rsid w:val="00E228B1"/>
    <w:rsid w:val="00E23696"/>
    <w:rsid w:val="00E23B48"/>
    <w:rsid w:val="00E24BC1"/>
    <w:rsid w:val="00E25B04"/>
    <w:rsid w:val="00E269A8"/>
    <w:rsid w:val="00E27006"/>
    <w:rsid w:val="00E2748B"/>
    <w:rsid w:val="00E27A30"/>
    <w:rsid w:val="00E27B05"/>
    <w:rsid w:val="00E3043D"/>
    <w:rsid w:val="00E3138E"/>
    <w:rsid w:val="00E316D7"/>
    <w:rsid w:val="00E31F2C"/>
    <w:rsid w:val="00E3270E"/>
    <w:rsid w:val="00E33CB4"/>
    <w:rsid w:val="00E3527D"/>
    <w:rsid w:val="00E354A7"/>
    <w:rsid w:val="00E35629"/>
    <w:rsid w:val="00E35665"/>
    <w:rsid w:val="00E36498"/>
    <w:rsid w:val="00E37DBF"/>
    <w:rsid w:val="00E402CE"/>
    <w:rsid w:val="00E40557"/>
    <w:rsid w:val="00E4458B"/>
    <w:rsid w:val="00E44C93"/>
    <w:rsid w:val="00E45BAE"/>
    <w:rsid w:val="00E45C34"/>
    <w:rsid w:val="00E46515"/>
    <w:rsid w:val="00E468A2"/>
    <w:rsid w:val="00E46E41"/>
    <w:rsid w:val="00E5086B"/>
    <w:rsid w:val="00E511DF"/>
    <w:rsid w:val="00E5127C"/>
    <w:rsid w:val="00E512FC"/>
    <w:rsid w:val="00E5252B"/>
    <w:rsid w:val="00E530EE"/>
    <w:rsid w:val="00E53853"/>
    <w:rsid w:val="00E54430"/>
    <w:rsid w:val="00E55833"/>
    <w:rsid w:val="00E60A56"/>
    <w:rsid w:val="00E6328E"/>
    <w:rsid w:val="00E64E5E"/>
    <w:rsid w:val="00E65890"/>
    <w:rsid w:val="00E65C9C"/>
    <w:rsid w:val="00E66C0C"/>
    <w:rsid w:val="00E66C66"/>
    <w:rsid w:val="00E66D95"/>
    <w:rsid w:val="00E709A0"/>
    <w:rsid w:val="00E70BE4"/>
    <w:rsid w:val="00E7118D"/>
    <w:rsid w:val="00E713A1"/>
    <w:rsid w:val="00E7238C"/>
    <w:rsid w:val="00E7321F"/>
    <w:rsid w:val="00E739C1"/>
    <w:rsid w:val="00E742D0"/>
    <w:rsid w:val="00E74BB3"/>
    <w:rsid w:val="00E74BD9"/>
    <w:rsid w:val="00E75B69"/>
    <w:rsid w:val="00E76815"/>
    <w:rsid w:val="00E802A1"/>
    <w:rsid w:val="00E80509"/>
    <w:rsid w:val="00E80510"/>
    <w:rsid w:val="00E818B8"/>
    <w:rsid w:val="00E81C15"/>
    <w:rsid w:val="00E83B8F"/>
    <w:rsid w:val="00E84D43"/>
    <w:rsid w:val="00E853B3"/>
    <w:rsid w:val="00E853C5"/>
    <w:rsid w:val="00E85C2A"/>
    <w:rsid w:val="00E85DC0"/>
    <w:rsid w:val="00E87B7D"/>
    <w:rsid w:val="00E93694"/>
    <w:rsid w:val="00E94FC1"/>
    <w:rsid w:val="00E97B72"/>
    <w:rsid w:val="00E97C1B"/>
    <w:rsid w:val="00EA03B1"/>
    <w:rsid w:val="00EA1B93"/>
    <w:rsid w:val="00EA1F32"/>
    <w:rsid w:val="00EA3689"/>
    <w:rsid w:val="00EA3AE5"/>
    <w:rsid w:val="00EA409C"/>
    <w:rsid w:val="00EA4BDA"/>
    <w:rsid w:val="00EA675B"/>
    <w:rsid w:val="00EA6A50"/>
    <w:rsid w:val="00EA7721"/>
    <w:rsid w:val="00EA7F03"/>
    <w:rsid w:val="00EB40A8"/>
    <w:rsid w:val="00EB4353"/>
    <w:rsid w:val="00EB6B94"/>
    <w:rsid w:val="00EB73D4"/>
    <w:rsid w:val="00EC0045"/>
    <w:rsid w:val="00EC01A3"/>
    <w:rsid w:val="00EC17DE"/>
    <w:rsid w:val="00EC19E6"/>
    <w:rsid w:val="00EC415C"/>
    <w:rsid w:val="00ED04B0"/>
    <w:rsid w:val="00ED0DFB"/>
    <w:rsid w:val="00ED1FAD"/>
    <w:rsid w:val="00ED2248"/>
    <w:rsid w:val="00ED557E"/>
    <w:rsid w:val="00ED6E2E"/>
    <w:rsid w:val="00ED72BF"/>
    <w:rsid w:val="00ED7DE3"/>
    <w:rsid w:val="00EE0236"/>
    <w:rsid w:val="00EE03FF"/>
    <w:rsid w:val="00EE073B"/>
    <w:rsid w:val="00EE3479"/>
    <w:rsid w:val="00EE3794"/>
    <w:rsid w:val="00EE4684"/>
    <w:rsid w:val="00EE5016"/>
    <w:rsid w:val="00EF1973"/>
    <w:rsid w:val="00EF3C6C"/>
    <w:rsid w:val="00EF4CF1"/>
    <w:rsid w:val="00EF4F45"/>
    <w:rsid w:val="00EF572C"/>
    <w:rsid w:val="00EF58B8"/>
    <w:rsid w:val="00EF6386"/>
    <w:rsid w:val="00EF76D9"/>
    <w:rsid w:val="00EF7766"/>
    <w:rsid w:val="00EF795A"/>
    <w:rsid w:val="00F00B32"/>
    <w:rsid w:val="00F04950"/>
    <w:rsid w:val="00F05B6E"/>
    <w:rsid w:val="00F05B96"/>
    <w:rsid w:val="00F0693F"/>
    <w:rsid w:val="00F07857"/>
    <w:rsid w:val="00F07D02"/>
    <w:rsid w:val="00F128D3"/>
    <w:rsid w:val="00F12C8E"/>
    <w:rsid w:val="00F15C14"/>
    <w:rsid w:val="00F15ECA"/>
    <w:rsid w:val="00F17444"/>
    <w:rsid w:val="00F17D7E"/>
    <w:rsid w:val="00F20227"/>
    <w:rsid w:val="00F204FB"/>
    <w:rsid w:val="00F20F9C"/>
    <w:rsid w:val="00F21524"/>
    <w:rsid w:val="00F21E67"/>
    <w:rsid w:val="00F22368"/>
    <w:rsid w:val="00F250F4"/>
    <w:rsid w:val="00F258D1"/>
    <w:rsid w:val="00F2609F"/>
    <w:rsid w:val="00F27108"/>
    <w:rsid w:val="00F274E1"/>
    <w:rsid w:val="00F27A19"/>
    <w:rsid w:val="00F303CA"/>
    <w:rsid w:val="00F30514"/>
    <w:rsid w:val="00F307FC"/>
    <w:rsid w:val="00F31009"/>
    <w:rsid w:val="00F32057"/>
    <w:rsid w:val="00F326EA"/>
    <w:rsid w:val="00F35556"/>
    <w:rsid w:val="00F36177"/>
    <w:rsid w:val="00F36D05"/>
    <w:rsid w:val="00F376C3"/>
    <w:rsid w:val="00F41AA2"/>
    <w:rsid w:val="00F41AAE"/>
    <w:rsid w:val="00F43396"/>
    <w:rsid w:val="00F4355A"/>
    <w:rsid w:val="00F43918"/>
    <w:rsid w:val="00F43C12"/>
    <w:rsid w:val="00F43CC1"/>
    <w:rsid w:val="00F45B3D"/>
    <w:rsid w:val="00F4678B"/>
    <w:rsid w:val="00F50940"/>
    <w:rsid w:val="00F51EA5"/>
    <w:rsid w:val="00F527F4"/>
    <w:rsid w:val="00F540C1"/>
    <w:rsid w:val="00F55801"/>
    <w:rsid w:val="00F6171D"/>
    <w:rsid w:val="00F61D06"/>
    <w:rsid w:val="00F61F05"/>
    <w:rsid w:val="00F62E9C"/>
    <w:rsid w:val="00F62FD0"/>
    <w:rsid w:val="00F62FFD"/>
    <w:rsid w:val="00F6422F"/>
    <w:rsid w:val="00F64BDF"/>
    <w:rsid w:val="00F65059"/>
    <w:rsid w:val="00F651FC"/>
    <w:rsid w:val="00F658C4"/>
    <w:rsid w:val="00F6765E"/>
    <w:rsid w:val="00F67CE5"/>
    <w:rsid w:val="00F703C5"/>
    <w:rsid w:val="00F71406"/>
    <w:rsid w:val="00F729EB"/>
    <w:rsid w:val="00F73F6A"/>
    <w:rsid w:val="00F7490E"/>
    <w:rsid w:val="00F74BDE"/>
    <w:rsid w:val="00F7707A"/>
    <w:rsid w:val="00F77216"/>
    <w:rsid w:val="00F77C13"/>
    <w:rsid w:val="00F80245"/>
    <w:rsid w:val="00F8313D"/>
    <w:rsid w:val="00F83474"/>
    <w:rsid w:val="00F845B0"/>
    <w:rsid w:val="00F861B0"/>
    <w:rsid w:val="00F86C0A"/>
    <w:rsid w:val="00F870FB"/>
    <w:rsid w:val="00F878DF"/>
    <w:rsid w:val="00F91606"/>
    <w:rsid w:val="00F92F97"/>
    <w:rsid w:val="00F9334B"/>
    <w:rsid w:val="00F94A55"/>
    <w:rsid w:val="00F95E29"/>
    <w:rsid w:val="00F97115"/>
    <w:rsid w:val="00F9739A"/>
    <w:rsid w:val="00FA1B7D"/>
    <w:rsid w:val="00FA4197"/>
    <w:rsid w:val="00FA4EC3"/>
    <w:rsid w:val="00FA4EE7"/>
    <w:rsid w:val="00FA76FC"/>
    <w:rsid w:val="00FB20AF"/>
    <w:rsid w:val="00FB21F3"/>
    <w:rsid w:val="00FB392C"/>
    <w:rsid w:val="00FB3A2A"/>
    <w:rsid w:val="00FB537B"/>
    <w:rsid w:val="00FB5C39"/>
    <w:rsid w:val="00FB6EB0"/>
    <w:rsid w:val="00FC3279"/>
    <w:rsid w:val="00FC3CE8"/>
    <w:rsid w:val="00FC3ED0"/>
    <w:rsid w:val="00FC3EFC"/>
    <w:rsid w:val="00FC40AF"/>
    <w:rsid w:val="00FC51B4"/>
    <w:rsid w:val="00FC541D"/>
    <w:rsid w:val="00FC688D"/>
    <w:rsid w:val="00FC7185"/>
    <w:rsid w:val="00FD0F4C"/>
    <w:rsid w:val="00FD1820"/>
    <w:rsid w:val="00FD19E0"/>
    <w:rsid w:val="00FD1C09"/>
    <w:rsid w:val="00FD21E8"/>
    <w:rsid w:val="00FD2260"/>
    <w:rsid w:val="00FD2426"/>
    <w:rsid w:val="00FD25AE"/>
    <w:rsid w:val="00FD439D"/>
    <w:rsid w:val="00FD622C"/>
    <w:rsid w:val="00FD717C"/>
    <w:rsid w:val="00FD78B0"/>
    <w:rsid w:val="00FE11A5"/>
    <w:rsid w:val="00FE14CC"/>
    <w:rsid w:val="00FE14E1"/>
    <w:rsid w:val="00FE4172"/>
    <w:rsid w:val="00FE532D"/>
    <w:rsid w:val="00FE564F"/>
    <w:rsid w:val="00FE6A4B"/>
    <w:rsid w:val="00FF016E"/>
    <w:rsid w:val="00FF0398"/>
    <w:rsid w:val="00FF0A2B"/>
    <w:rsid w:val="00FF2FA3"/>
    <w:rsid w:val="00FF57D8"/>
    <w:rsid w:val="00FF6342"/>
    <w:rsid w:val="00FF7EF3"/>
    <w:rsid w:val="00FF7F9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header" w:qFormat="1"/>
    <w:lsdException w:name="caption" w:uiPriority="35"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Strong" w:semiHidden="0" w:uiPriority="22" w:unhideWhenUsed="0" w:qFormat="1"/>
    <w:lsdException w:name="Emphasis" w:semiHidden="0" w:unhideWhenUsed="0" w:qFormat="1"/>
    <w:lsdException w:name="Normal (Web)" w:uiPriority="99"/>
    <w:lsdException w:name="No List" w:uiPriority="99"/>
    <w:lsdException w:name="Table Grid"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E23"/>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aliases w:val="h1,1st level,toc1,l1,I1,1,l11,h11,l12,h12,l111,h111,Überschrift 1 Char,h1 Char,H1 Char,l1 Char,t¨ªtulo 1,H1,título 1"/>
    <w:basedOn w:val="Normal"/>
    <w:next w:val="Normal"/>
    <w:link w:val="Heading1Char"/>
    <w:qFormat/>
    <w:rsid w:val="006B2828"/>
    <w:pPr>
      <w:keepNext/>
      <w:keepLines/>
      <w:spacing w:before="360"/>
      <w:ind w:left="794" w:hanging="794"/>
      <w:outlineLvl w:val="0"/>
    </w:pPr>
    <w:rPr>
      <w:b/>
    </w:rPr>
  </w:style>
  <w:style w:type="paragraph" w:styleId="Heading2">
    <w:name w:val="heading 2"/>
    <w:aliases w:val="h2,2nd level,l2,2,UNDERRUBRIK 1-2,heading 2+ Indent: Left 0.25 in,H2,H21,h21,h 2,NoHeading 2,NotHeading 2,Heading 2 Hidden,H2-Heading 2,Header 2,Header2,22,heading2,list2,A,A.B.C.,list 2,Heading2,Heading Indent No L2,Überschrift 2 Char,H2 Char"/>
    <w:basedOn w:val="Heading1"/>
    <w:next w:val="Normal"/>
    <w:link w:val="Heading2Char"/>
    <w:qFormat/>
    <w:rsid w:val="006B2828"/>
    <w:pPr>
      <w:spacing w:before="240"/>
      <w:outlineLvl w:val="1"/>
    </w:pPr>
  </w:style>
  <w:style w:type="paragraph" w:styleId="Heading3">
    <w:name w:val="heading 3"/>
    <w:basedOn w:val="Heading1"/>
    <w:next w:val="Normal"/>
    <w:link w:val="Heading3Char"/>
    <w:qFormat/>
    <w:rsid w:val="006B2828"/>
    <w:pPr>
      <w:spacing w:before="160"/>
      <w:outlineLvl w:val="2"/>
    </w:pPr>
  </w:style>
  <w:style w:type="paragraph" w:styleId="Heading4">
    <w:name w:val="heading 4"/>
    <w:basedOn w:val="Heading3"/>
    <w:next w:val="Normal"/>
    <w:qFormat/>
    <w:rsid w:val="006B2828"/>
    <w:pPr>
      <w:tabs>
        <w:tab w:val="clear" w:pos="794"/>
        <w:tab w:val="left" w:pos="1021"/>
      </w:tabs>
      <w:ind w:left="1021" w:hanging="1021"/>
      <w:outlineLvl w:val="3"/>
    </w:pPr>
  </w:style>
  <w:style w:type="paragraph" w:styleId="Heading5">
    <w:name w:val="heading 5"/>
    <w:basedOn w:val="Heading4"/>
    <w:next w:val="Normal"/>
    <w:qFormat/>
    <w:rsid w:val="006B2828"/>
    <w:pPr>
      <w:outlineLvl w:val="4"/>
    </w:pPr>
  </w:style>
  <w:style w:type="paragraph" w:styleId="Heading6">
    <w:name w:val="heading 6"/>
    <w:basedOn w:val="Heading4"/>
    <w:next w:val="Normal"/>
    <w:qFormat/>
    <w:rsid w:val="006B2828"/>
    <w:pPr>
      <w:tabs>
        <w:tab w:val="clear" w:pos="1021"/>
        <w:tab w:val="clear" w:pos="1191"/>
      </w:tabs>
      <w:ind w:left="1588" w:hanging="1588"/>
      <w:outlineLvl w:val="5"/>
    </w:pPr>
  </w:style>
  <w:style w:type="paragraph" w:styleId="Heading7">
    <w:name w:val="heading 7"/>
    <w:basedOn w:val="Heading6"/>
    <w:next w:val="Normal"/>
    <w:qFormat/>
    <w:rsid w:val="006B2828"/>
    <w:pPr>
      <w:outlineLvl w:val="6"/>
    </w:pPr>
  </w:style>
  <w:style w:type="paragraph" w:styleId="Heading8">
    <w:name w:val="heading 8"/>
    <w:basedOn w:val="Heading6"/>
    <w:next w:val="Normal"/>
    <w:qFormat/>
    <w:rsid w:val="006B2828"/>
    <w:pPr>
      <w:outlineLvl w:val="7"/>
    </w:pPr>
  </w:style>
  <w:style w:type="paragraph" w:styleId="Heading9">
    <w:name w:val="heading 9"/>
    <w:basedOn w:val="Heading6"/>
    <w:next w:val="Normal"/>
    <w:qFormat/>
    <w:rsid w:val="006B282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6B2828"/>
    <w:pPr>
      <w:keepNext/>
      <w:keepLines/>
      <w:spacing w:before="480"/>
      <w:jc w:val="center"/>
    </w:pPr>
    <w:rPr>
      <w:b/>
      <w:sz w:val="28"/>
    </w:rPr>
  </w:style>
  <w:style w:type="character" w:customStyle="1" w:styleId="Appdef">
    <w:name w:val="App_def"/>
    <w:basedOn w:val="DefaultParagraphFont"/>
    <w:rsid w:val="006B2828"/>
    <w:rPr>
      <w:rFonts w:ascii="Times New Roman" w:hAnsi="Times New Roman"/>
      <w:b/>
    </w:rPr>
  </w:style>
  <w:style w:type="character" w:customStyle="1" w:styleId="Appref">
    <w:name w:val="App_ref"/>
    <w:basedOn w:val="DefaultParagraphFont"/>
    <w:rsid w:val="006B2828"/>
  </w:style>
  <w:style w:type="paragraph" w:customStyle="1" w:styleId="AppendixNotitle">
    <w:name w:val="Appendix_No &amp; title"/>
    <w:basedOn w:val="AnnexNotitle"/>
    <w:next w:val="Normal"/>
    <w:qFormat/>
    <w:rsid w:val="006B2828"/>
  </w:style>
  <w:style w:type="character" w:customStyle="1" w:styleId="Artdef">
    <w:name w:val="Art_def"/>
    <w:basedOn w:val="DefaultParagraphFont"/>
    <w:rsid w:val="006B2828"/>
    <w:rPr>
      <w:rFonts w:ascii="Times New Roman" w:hAnsi="Times New Roman"/>
      <w:b/>
    </w:rPr>
  </w:style>
  <w:style w:type="paragraph" w:customStyle="1" w:styleId="Artheading">
    <w:name w:val="Art_heading"/>
    <w:basedOn w:val="Normal"/>
    <w:next w:val="Normal"/>
    <w:rsid w:val="006B2828"/>
    <w:pPr>
      <w:spacing w:before="480"/>
      <w:jc w:val="center"/>
    </w:pPr>
    <w:rPr>
      <w:b/>
      <w:sz w:val="28"/>
    </w:rPr>
  </w:style>
  <w:style w:type="paragraph" w:customStyle="1" w:styleId="ArtNo">
    <w:name w:val="Art_No"/>
    <w:basedOn w:val="Normal"/>
    <w:next w:val="Normal"/>
    <w:rsid w:val="006B2828"/>
    <w:pPr>
      <w:keepNext/>
      <w:keepLines/>
      <w:spacing w:before="480"/>
      <w:jc w:val="center"/>
    </w:pPr>
    <w:rPr>
      <w:caps/>
      <w:sz w:val="28"/>
    </w:rPr>
  </w:style>
  <w:style w:type="character" w:customStyle="1" w:styleId="Artref">
    <w:name w:val="Art_ref"/>
    <w:basedOn w:val="DefaultParagraphFont"/>
    <w:rsid w:val="006B2828"/>
  </w:style>
  <w:style w:type="paragraph" w:customStyle="1" w:styleId="Arttitle">
    <w:name w:val="Art_title"/>
    <w:basedOn w:val="Normal"/>
    <w:next w:val="Normal"/>
    <w:rsid w:val="006B2828"/>
    <w:pPr>
      <w:keepNext/>
      <w:keepLines/>
      <w:spacing w:before="240"/>
      <w:jc w:val="center"/>
    </w:pPr>
    <w:rPr>
      <w:b/>
      <w:sz w:val="28"/>
    </w:rPr>
  </w:style>
  <w:style w:type="paragraph" w:customStyle="1" w:styleId="ASN1">
    <w:name w:val="ASN.1"/>
    <w:basedOn w:val="Normal"/>
    <w:rsid w:val="006B2828"/>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6B2828"/>
    <w:pPr>
      <w:keepNext/>
      <w:keepLines/>
      <w:spacing w:before="160"/>
      <w:ind w:left="794"/>
    </w:pPr>
    <w:rPr>
      <w:i/>
    </w:rPr>
  </w:style>
  <w:style w:type="paragraph" w:customStyle="1" w:styleId="ChapNo">
    <w:name w:val="Chap_No"/>
    <w:basedOn w:val="Normal"/>
    <w:next w:val="Normal"/>
    <w:rsid w:val="006B2828"/>
    <w:pPr>
      <w:keepNext/>
      <w:keepLines/>
      <w:spacing w:before="480"/>
      <w:jc w:val="center"/>
    </w:pPr>
    <w:rPr>
      <w:b/>
      <w:caps/>
      <w:sz w:val="28"/>
    </w:rPr>
  </w:style>
  <w:style w:type="paragraph" w:customStyle="1" w:styleId="Chaptitle">
    <w:name w:val="Chap_title"/>
    <w:basedOn w:val="Normal"/>
    <w:next w:val="Normal"/>
    <w:rsid w:val="006B2828"/>
    <w:pPr>
      <w:keepNext/>
      <w:keepLines/>
      <w:spacing w:before="240"/>
      <w:jc w:val="center"/>
    </w:pPr>
    <w:rPr>
      <w:b/>
      <w:sz w:val="28"/>
    </w:rPr>
  </w:style>
  <w:style w:type="character" w:styleId="EndnoteReference">
    <w:name w:val="endnote reference"/>
    <w:basedOn w:val="DefaultParagraphFont"/>
    <w:semiHidden/>
    <w:rsid w:val="006B2828"/>
    <w:rPr>
      <w:vertAlign w:val="superscript"/>
    </w:rPr>
  </w:style>
  <w:style w:type="paragraph" w:customStyle="1" w:styleId="enumlev1">
    <w:name w:val="enumlev1"/>
    <w:basedOn w:val="Normal"/>
    <w:link w:val="enumlev1Char"/>
    <w:rsid w:val="006B2828"/>
    <w:pPr>
      <w:spacing w:before="80"/>
      <w:ind w:left="794" w:hanging="794"/>
    </w:pPr>
  </w:style>
  <w:style w:type="paragraph" w:customStyle="1" w:styleId="enumlev2">
    <w:name w:val="enumlev2"/>
    <w:basedOn w:val="enumlev1"/>
    <w:rsid w:val="006B2828"/>
    <w:pPr>
      <w:ind w:left="1191" w:hanging="397"/>
    </w:pPr>
  </w:style>
  <w:style w:type="paragraph" w:customStyle="1" w:styleId="enumlev3">
    <w:name w:val="enumlev3"/>
    <w:basedOn w:val="enumlev2"/>
    <w:rsid w:val="006B2828"/>
    <w:pPr>
      <w:ind w:left="1588"/>
    </w:pPr>
  </w:style>
  <w:style w:type="paragraph" w:customStyle="1" w:styleId="Equation">
    <w:name w:val="Equation"/>
    <w:basedOn w:val="Normal"/>
    <w:rsid w:val="006B2828"/>
    <w:pPr>
      <w:tabs>
        <w:tab w:val="clear" w:pos="1191"/>
        <w:tab w:val="clear" w:pos="1588"/>
        <w:tab w:val="clear" w:pos="1985"/>
        <w:tab w:val="center" w:pos="4820"/>
        <w:tab w:val="right" w:pos="9639"/>
      </w:tabs>
    </w:pPr>
  </w:style>
  <w:style w:type="paragraph" w:customStyle="1" w:styleId="Equationlegend">
    <w:name w:val="Equation_legend"/>
    <w:basedOn w:val="Normal"/>
    <w:rsid w:val="006B2828"/>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6B2828"/>
    <w:pPr>
      <w:keepNext/>
      <w:keepLines/>
      <w:spacing w:before="240" w:after="120"/>
      <w:jc w:val="center"/>
    </w:pPr>
  </w:style>
  <w:style w:type="paragraph" w:customStyle="1" w:styleId="Figurelegend">
    <w:name w:val="Figure_legend"/>
    <w:basedOn w:val="Normal"/>
    <w:rsid w:val="006B2828"/>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rsid w:val="006B2828"/>
    <w:pPr>
      <w:keepLines/>
      <w:spacing w:before="240" w:after="120"/>
      <w:jc w:val="center"/>
    </w:pPr>
    <w:rPr>
      <w:b/>
    </w:rPr>
  </w:style>
  <w:style w:type="paragraph" w:customStyle="1" w:styleId="FigureNoBR">
    <w:name w:val="Figure_No_BR"/>
    <w:basedOn w:val="Normal"/>
    <w:next w:val="Normal"/>
    <w:rsid w:val="006B2828"/>
    <w:pPr>
      <w:keepNext/>
      <w:keepLines/>
      <w:spacing w:before="480" w:after="120"/>
      <w:jc w:val="center"/>
    </w:pPr>
    <w:rPr>
      <w:caps/>
    </w:rPr>
  </w:style>
  <w:style w:type="paragraph" w:customStyle="1" w:styleId="TabletitleBR">
    <w:name w:val="Table_title_BR"/>
    <w:basedOn w:val="Normal"/>
    <w:next w:val="Normal"/>
    <w:rsid w:val="006B2828"/>
    <w:pPr>
      <w:keepNext/>
      <w:keepLines/>
      <w:spacing w:before="0" w:after="120"/>
      <w:jc w:val="center"/>
    </w:pPr>
    <w:rPr>
      <w:b/>
    </w:rPr>
  </w:style>
  <w:style w:type="paragraph" w:customStyle="1" w:styleId="FiguretitleBR">
    <w:name w:val="Figure_title_BR"/>
    <w:basedOn w:val="TabletitleBR"/>
    <w:next w:val="Normal"/>
    <w:rsid w:val="006B2828"/>
    <w:pPr>
      <w:keepNext w:val="0"/>
      <w:spacing w:after="480"/>
    </w:pPr>
  </w:style>
  <w:style w:type="paragraph" w:customStyle="1" w:styleId="Figurewithouttitle">
    <w:name w:val="Figure_without_title"/>
    <w:basedOn w:val="Normal"/>
    <w:next w:val="Normal"/>
    <w:rsid w:val="006B2828"/>
    <w:pPr>
      <w:keepLines/>
      <w:spacing w:before="240" w:after="120"/>
      <w:jc w:val="center"/>
    </w:pPr>
  </w:style>
  <w:style w:type="paragraph" w:styleId="Footer">
    <w:name w:val="footer"/>
    <w:basedOn w:val="Normal"/>
    <w:rsid w:val="006B2828"/>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6B2828"/>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6B2828"/>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basedOn w:val="DefaultParagraphFont"/>
    <w:semiHidden/>
    <w:rsid w:val="006B2828"/>
    <w:rPr>
      <w:position w:val="6"/>
      <w:sz w:val="18"/>
    </w:rPr>
  </w:style>
  <w:style w:type="paragraph" w:customStyle="1" w:styleId="Note">
    <w:name w:val="Note"/>
    <w:basedOn w:val="Normal"/>
    <w:link w:val="NoteChar"/>
    <w:rsid w:val="006B2828"/>
    <w:pPr>
      <w:spacing w:before="80"/>
    </w:pPr>
  </w:style>
  <w:style w:type="paragraph" w:styleId="FootnoteText">
    <w:name w:val="footnote text"/>
    <w:basedOn w:val="Note"/>
    <w:semiHidden/>
    <w:rsid w:val="006B2828"/>
    <w:pPr>
      <w:keepLines/>
      <w:tabs>
        <w:tab w:val="left" w:pos="255"/>
      </w:tabs>
      <w:ind w:left="255" w:hanging="255"/>
    </w:pPr>
  </w:style>
  <w:style w:type="paragraph" w:customStyle="1" w:styleId="Formal">
    <w:name w:val="Formal"/>
    <w:basedOn w:val="ASN1"/>
    <w:rsid w:val="006B2828"/>
    <w:rPr>
      <w:b w:val="0"/>
    </w:rPr>
  </w:style>
  <w:style w:type="paragraph" w:styleId="Header">
    <w:name w:val="header"/>
    <w:aliases w:val="header odd,header entry,HE,h,Header/Footer"/>
    <w:basedOn w:val="Normal"/>
    <w:link w:val="HeaderChar"/>
    <w:qFormat/>
    <w:rsid w:val="006B2828"/>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6B2828"/>
    <w:pPr>
      <w:keepNext/>
      <w:spacing w:before="160"/>
    </w:pPr>
    <w:rPr>
      <w:b/>
    </w:rPr>
  </w:style>
  <w:style w:type="paragraph" w:customStyle="1" w:styleId="Headingi">
    <w:name w:val="Heading_i"/>
    <w:basedOn w:val="Normal"/>
    <w:next w:val="Normal"/>
    <w:rsid w:val="006B2828"/>
    <w:pPr>
      <w:keepNext/>
      <w:spacing w:before="160"/>
    </w:pPr>
    <w:rPr>
      <w:i/>
    </w:rPr>
  </w:style>
  <w:style w:type="paragraph" w:styleId="Index1">
    <w:name w:val="index 1"/>
    <w:basedOn w:val="Normal"/>
    <w:next w:val="Normal"/>
    <w:semiHidden/>
    <w:rsid w:val="006B2828"/>
  </w:style>
  <w:style w:type="paragraph" w:styleId="Index2">
    <w:name w:val="index 2"/>
    <w:basedOn w:val="Normal"/>
    <w:next w:val="Normal"/>
    <w:semiHidden/>
    <w:rsid w:val="006B2828"/>
    <w:pPr>
      <w:ind w:left="283"/>
    </w:pPr>
  </w:style>
  <w:style w:type="paragraph" w:styleId="Index3">
    <w:name w:val="index 3"/>
    <w:basedOn w:val="Normal"/>
    <w:next w:val="Normal"/>
    <w:semiHidden/>
    <w:rsid w:val="006B2828"/>
    <w:pPr>
      <w:ind w:left="566"/>
    </w:pPr>
  </w:style>
  <w:style w:type="paragraph" w:customStyle="1" w:styleId="Normalaftertitle">
    <w:name w:val="Normal_after_title"/>
    <w:basedOn w:val="Normal"/>
    <w:next w:val="Normal"/>
    <w:rsid w:val="006B2828"/>
    <w:pPr>
      <w:spacing w:before="360"/>
    </w:pPr>
  </w:style>
  <w:style w:type="character" w:styleId="PageNumber">
    <w:name w:val="page number"/>
    <w:basedOn w:val="DefaultParagraphFont"/>
    <w:rsid w:val="006B2828"/>
  </w:style>
  <w:style w:type="paragraph" w:customStyle="1" w:styleId="PartNo">
    <w:name w:val="Part_No"/>
    <w:basedOn w:val="Normal"/>
    <w:next w:val="Normal"/>
    <w:rsid w:val="006B2828"/>
    <w:pPr>
      <w:keepNext/>
      <w:keepLines/>
      <w:spacing w:before="480" w:after="80"/>
      <w:jc w:val="center"/>
    </w:pPr>
    <w:rPr>
      <w:caps/>
      <w:sz w:val="28"/>
    </w:rPr>
  </w:style>
  <w:style w:type="paragraph" w:customStyle="1" w:styleId="Partref">
    <w:name w:val="Part_ref"/>
    <w:basedOn w:val="Normal"/>
    <w:next w:val="Normal"/>
    <w:rsid w:val="006B2828"/>
    <w:pPr>
      <w:keepNext/>
      <w:keepLines/>
      <w:spacing w:before="280"/>
      <w:jc w:val="center"/>
    </w:pPr>
  </w:style>
  <w:style w:type="paragraph" w:customStyle="1" w:styleId="Parttitle">
    <w:name w:val="Part_title"/>
    <w:basedOn w:val="Normal"/>
    <w:next w:val="Normalaftertitle"/>
    <w:rsid w:val="006B2828"/>
    <w:pPr>
      <w:keepNext/>
      <w:keepLines/>
      <w:spacing w:before="240" w:after="280"/>
      <w:jc w:val="center"/>
    </w:pPr>
    <w:rPr>
      <w:b/>
      <w:sz w:val="28"/>
    </w:rPr>
  </w:style>
  <w:style w:type="paragraph" w:customStyle="1" w:styleId="Recdate">
    <w:name w:val="Rec_date"/>
    <w:basedOn w:val="Normal"/>
    <w:next w:val="Normalaftertitle"/>
    <w:rsid w:val="006B2828"/>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6B2828"/>
  </w:style>
  <w:style w:type="paragraph" w:customStyle="1" w:styleId="RecNo">
    <w:name w:val="Rec_No"/>
    <w:basedOn w:val="Normal"/>
    <w:next w:val="Normal"/>
    <w:qFormat/>
    <w:rsid w:val="006B2828"/>
    <w:pPr>
      <w:keepNext/>
      <w:keepLines/>
      <w:spacing w:before="0"/>
    </w:pPr>
    <w:rPr>
      <w:b/>
      <w:sz w:val="28"/>
    </w:rPr>
  </w:style>
  <w:style w:type="paragraph" w:customStyle="1" w:styleId="QuestionNo">
    <w:name w:val="Question_No"/>
    <w:basedOn w:val="RecNo"/>
    <w:next w:val="Normal"/>
    <w:rsid w:val="006B2828"/>
  </w:style>
  <w:style w:type="paragraph" w:customStyle="1" w:styleId="RecNoBR">
    <w:name w:val="Rec_No_BR"/>
    <w:basedOn w:val="Normal"/>
    <w:next w:val="Normal"/>
    <w:rsid w:val="006B2828"/>
    <w:pPr>
      <w:keepNext/>
      <w:keepLines/>
      <w:spacing w:before="480"/>
      <w:jc w:val="center"/>
    </w:pPr>
    <w:rPr>
      <w:caps/>
      <w:sz w:val="28"/>
    </w:rPr>
  </w:style>
  <w:style w:type="paragraph" w:customStyle="1" w:styleId="QuestionNoBR">
    <w:name w:val="Question_No_BR"/>
    <w:basedOn w:val="RecNoBR"/>
    <w:next w:val="Normal"/>
    <w:rsid w:val="006B2828"/>
  </w:style>
  <w:style w:type="paragraph" w:customStyle="1" w:styleId="Recref">
    <w:name w:val="Rec_ref"/>
    <w:basedOn w:val="Normal"/>
    <w:next w:val="Recdate"/>
    <w:rsid w:val="006B2828"/>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6B2828"/>
  </w:style>
  <w:style w:type="paragraph" w:customStyle="1" w:styleId="Rectitle">
    <w:name w:val="Rec_title"/>
    <w:basedOn w:val="Normal"/>
    <w:next w:val="Normalaftertitle"/>
    <w:rsid w:val="006B2828"/>
    <w:pPr>
      <w:keepNext/>
      <w:keepLines/>
      <w:spacing w:before="360"/>
      <w:jc w:val="center"/>
    </w:pPr>
    <w:rPr>
      <w:b/>
      <w:sz w:val="28"/>
    </w:rPr>
  </w:style>
  <w:style w:type="paragraph" w:customStyle="1" w:styleId="Questiontitle">
    <w:name w:val="Question_title"/>
    <w:basedOn w:val="Rectitle"/>
    <w:next w:val="Questionref"/>
    <w:rsid w:val="006B2828"/>
  </w:style>
  <w:style w:type="character" w:customStyle="1" w:styleId="Recdef">
    <w:name w:val="Rec_def"/>
    <w:basedOn w:val="DefaultParagraphFont"/>
    <w:rsid w:val="006B2828"/>
    <w:rPr>
      <w:b/>
    </w:rPr>
  </w:style>
  <w:style w:type="paragraph" w:customStyle="1" w:styleId="Reftext">
    <w:name w:val="Ref_text"/>
    <w:basedOn w:val="Normal"/>
    <w:qFormat/>
    <w:rsid w:val="006B2828"/>
    <w:pPr>
      <w:ind w:left="794" w:hanging="794"/>
    </w:pPr>
  </w:style>
  <w:style w:type="paragraph" w:customStyle="1" w:styleId="Reftitle">
    <w:name w:val="Ref_title"/>
    <w:basedOn w:val="Normal"/>
    <w:next w:val="Reftext"/>
    <w:rsid w:val="006B2828"/>
    <w:pPr>
      <w:spacing w:before="480"/>
      <w:jc w:val="center"/>
    </w:pPr>
    <w:rPr>
      <w:b/>
    </w:rPr>
  </w:style>
  <w:style w:type="paragraph" w:customStyle="1" w:styleId="Repdate">
    <w:name w:val="Rep_date"/>
    <w:basedOn w:val="Recdate"/>
    <w:next w:val="Normalaftertitle"/>
    <w:rsid w:val="006B2828"/>
  </w:style>
  <w:style w:type="paragraph" w:customStyle="1" w:styleId="RepNo">
    <w:name w:val="Rep_No"/>
    <w:basedOn w:val="RecNo"/>
    <w:next w:val="Normal"/>
    <w:rsid w:val="006B2828"/>
  </w:style>
  <w:style w:type="paragraph" w:customStyle="1" w:styleId="RepNoBR">
    <w:name w:val="Rep_No_BR"/>
    <w:basedOn w:val="RecNoBR"/>
    <w:next w:val="Normal"/>
    <w:rsid w:val="006B2828"/>
  </w:style>
  <w:style w:type="paragraph" w:customStyle="1" w:styleId="Repref">
    <w:name w:val="Rep_ref"/>
    <w:basedOn w:val="Recref"/>
    <w:next w:val="Repdate"/>
    <w:rsid w:val="006B2828"/>
  </w:style>
  <w:style w:type="paragraph" w:customStyle="1" w:styleId="Reptitle">
    <w:name w:val="Rep_title"/>
    <w:basedOn w:val="Rectitle"/>
    <w:next w:val="Repref"/>
    <w:rsid w:val="006B2828"/>
  </w:style>
  <w:style w:type="paragraph" w:customStyle="1" w:styleId="Resdate">
    <w:name w:val="Res_date"/>
    <w:basedOn w:val="Recdate"/>
    <w:next w:val="Normalaftertitle"/>
    <w:rsid w:val="006B2828"/>
  </w:style>
  <w:style w:type="character" w:customStyle="1" w:styleId="Resdef">
    <w:name w:val="Res_def"/>
    <w:basedOn w:val="DefaultParagraphFont"/>
    <w:rsid w:val="006B2828"/>
    <w:rPr>
      <w:rFonts w:ascii="Times New Roman" w:hAnsi="Times New Roman"/>
      <w:b/>
    </w:rPr>
  </w:style>
  <w:style w:type="paragraph" w:customStyle="1" w:styleId="ResNo">
    <w:name w:val="Res_No"/>
    <w:basedOn w:val="RecNo"/>
    <w:next w:val="Normal"/>
    <w:rsid w:val="006B2828"/>
  </w:style>
  <w:style w:type="paragraph" w:customStyle="1" w:styleId="ResNoBR">
    <w:name w:val="Res_No_BR"/>
    <w:basedOn w:val="RecNoBR"/>
    <w:next w:val="Normal"/>
    <w:rsid w:val="006B2828"/>
  </w:style>
  <w:style w:type="paragraph" w:customStyle="1" w:styleId="Resref">
    <w:name w:val="Res_ref"/>
    <w:basedOn w:val="Recref"/>
    <w:next w:val="Resdate"/>
    <w:rsid w:val="006B2828"/>
  </w:style>
  <w:style w:type="paragraph" w:customStyle="1" w:styleId="Restitle">
    <w:name w:val="Res_title"/>
    <w:basedOn w:val="Rectitle"/>
    <w:next w:val="Resref"/>
    <w:rsid w:val="006B2828"/>
  </w:style>
  <w:style w:type="paragraph" w:customStyle="1" w:styleId="Section1">
    <w:name w:val="Section_1"/>
    <w:basedOn w:val="Normal"/>
    <w:next w:val="Normal"/>
    <w:rsid w:val="006B2828"/>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6B2828"/>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6B2828"/>
    <w:pPr>
      <w:keepNext/>
      <w:keepLines/>
      <w:spacing w:before="480" w:after="80"/>
      <w:jc w:val="center"/>
    </w:pPr>
    <w:rPr>
      <w:caps/>
      <w:sz w:val="28"/>
    </w:rPr>
  </w:style>
  <w:style w:type="paragraph" w:customStyle="1" w:styleId="Sectiontitle">
    <w:name w:val="Section_title"/>
    <w:basedOn w:val="Normal"/>
    <w:next w:val="Normalaftertitle"/>
    <w:rsid w:val="006B2828"/>
    <w:pPr>
      <w:keepNext/>
      <w:keepLines/>
      <w:spacing w:before="480" w:after="280"/>
      <w:jc w:val="center"/>
    </w:pPr>
    <w:rPr>
      <w:b/>
      <w:sz w:val="28"/>
    </w:rPr>
  </w:style>
  <w:style w:type="paragraph" w:customStyle="1" w:styleId="Source">
    <w:name w:val="Source"/>
    <w:basedOn w:val="Normal"/>
    <w:next w:val="Normalaftertitle"/>
    <w:rsid w:val="006B2828"/>
    <w:pPr>
      <w:spacing w:before="840" w:after="200"/>
      <w:jc w:val="center"/>
    </w:pPr>
    <w:rPr>
      <w:b/>
      <w:sz w:val="28"/>
    </w:rPr>
  </w:style>
  <w:style w:type="paragraph" w:customStyle="1" w:styleId="SpecialFooter">
    <w:name w:val="Special Footer"/>
    <w:basedOn w:val="Footer"/>
    <w:rsid w:val="006B2828"/>
    <w:pPr>
      <w:tabs>
        <w:tab w:val="left" w:pos="567"/>
        <w:tab w:val="left" w:pos="1134"/>
        <w:tab w:val="left" w:pos="1701"/>
        <w:tab w:val="left" w:pos="2268"/>
        <w:tab w:val="left" w:pos="2835"/>
      </w:tabs>
      <w:jc w:val="both"/>
    </w:pPr>
    <w:rPr>
      <w:caps w:val="0"/>
      <w:noProof w:val="0"/>
    </w:rPr>
  </w:style>
  <w:style w:type="character" w:customStyle="1" w:styleId="Tablefreq">
    <w:name w:val="Table_freq"/>
    <w:basedOn w:val="DefaultParagraphFont"/>
    <w:rsid w:val="006B2828"/>
    <w:rPr>
      <w:b/>
      <w:color w:val="auto"/>
    </w:rPr>
  </w:style>
  <w:style w:type="paragraph" w:customStyle="1" w:styleId="Tablehead">
    <w:name w:val="Table_head"/>
    <w:basedOn w:val="Normal"/>
    <w:next w:val="Normal"/>
    <w:rsid w:val="006B282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rsid w:val="006B2828"/>
    <w:pPr>
      <w:keepNext/>
      <w:keepLines/>
      <w:spacing w:before="360" w:after="120"/>
      <w:jc w:val="center"/>
    </w:pPr>
    <w:rPr>
      <w:b/>
    </w:rPr>
  </w:style>
  <w:style w:type="paragraph" w:customStyle="1" w:styleId="TableNoBR">
    <w:name w:val="Table_No_BR"/>
    <w:basedOn w:val="Normal"/>
    <w:next w:val="TabletitleBR"/>
    <w:rsid w:val="006B2828"/>
    <w:pPr>
      <w:keepNext/>
      <w:spacing w:before="560" w:after="120"/>
      <w:jc w:val="center"/>
    </w:pPr>
    <w:rPr>
      <w:caps/>
    </w:rPr>
  </w:style>
  <w:style w:type="paragraph" w:customStyle="1" w:styleId="Tableref">
    <w:name w:val="Table_ref"/>
    <w:basedOn w:val="Normal"/>
    <w:next w:val="TabletitleBR"/>
    <w:rsid w:val="006B2828"/>
    <w:pPr>
      <w:keepNext/>
      <w:spacing w:before="0" w:after="120"/>
      <w:jc w:val="center"/>
    </w:pPr>
  </w:style>
  <w:style w:type="paragraph" w:customStyle="1" w:styleId="Tabletext">
    <w:name w:val="Table_text"/>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6B2828"/>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6B2828"/>
  </w:style>
  <w:style w:type="paragraph" w:customStyle="1" w:styleId="Title3">
    <w:name w:val="Title 3"/>
    <w:basedOn w:val="Title2"/>
    <w:next w:val="Normal"/>
    <w:rsid w:val="006B2828"/>
    <w:rPr>
      <w:caps w:val="0"/>
    </w:rPr>
  </w:style>
  <w:style w:type="paragraph" w:customStyle="1" w:styleId="Title4">
    <w:name w:val="Title 4"/>
    <w:basedOn w:val="Title3"/>
    <w:next w:val="Heading1"/>
    <w:rsid w:val="006B2828"/>
    <w:rPr>
      <w:b/>
    </w:rPr>
  </w:style>
  <w:style w:type="paragraph" w:customStyle="1" w:styleId="toc0">
    <w:name w:val="toc 0"/>
    <w:basedOn w:val="Normal"/>
    <w:next w:val="TOC1"/>
    <w:rsid w:val="006B2828"/>
    <w:pPr>
      <w:tabs>
        <w:tab w:val="clear" w:pos="794"/>
        <w:tab w:val="clear" w:pos="1191"/>
        <w:tab w:val="clear" w:pos="1588"/>
        <w:tab w:val="clear" w:pos="1985"/>
        <w:tab w:val="right" w:pos="9639"/>
      </w:tabs>
    </w:pPr>
    <w:rPr>
      <w:b/>
    </w:rPr>
  </w:style>
  <w:style w:type="paragraph" w:styleId="TOC1">
    <w:name w:val="toc 1"/>
    <w:basedOn w:val="Normal"/>
    <w:uiPriority w:val="39"/>
    <w:rsid w:val="006B2828"/>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6B2828"/>
    <w:pPr>
      <w:spacing w:before="80"/>
      <w:ind w:left="1531" w:hanging="851"/>
    </w:pPr>
  </w:style>
  <w:style w:type="paragraph" w:styleId="TOC3">
    <w:name w:val="toc 3"/>
    <w:basedOn w:val="TOC2"/>
    <w:uiPriority w:val="39"/>
    <w:rsid w:val="006B2828"/>
  </w:style>
  <w:style w:type="paragraph" w:styleId="TOC4">
    <w:name w:val="toc 4"/>
    <w:basedOn w:val="TOC3"/>
    <w:semiHidden/>
    <w:rsid w:val="006B2828"/>
  </w:style>
  <w:style w:type="paragraph" w:styleId="TOC5">
    <w:name w:val="toc 5"/>
    <w:basedOn w:val="TOC4"/>
    <w:semiHidden/>
    <w:rsid w:val="006B2828"/>
  </w:style>
  <w:style w:type="paragraph" w:styleId="TOC6">
    <w:name w:val="toc 6"/>
    <w:basedOn w:val="TOC4"/>
    <w:semiHidden/>
    <w:rsid w:val="006B2828"/>
  </w:style>
  <w:style w:type="paragraph" w:styleId="TOC7">
    <w:name w:val="toc 7"/>
    <w:basedOn w:val="TOC4"/>
    <w:semiHidden/>
    <w:rsid w:val="006B2828"/>
  </w:style>
  <w:style w:type="paragraph" w:styleId="TOC8">
    <w:name w:val="toc 8"/>
    <w:basedOn w:val="TOC4"/>
    <w:semiHidden/>
    <w:rsid w:val="006B2828"/>
  </w:style>
  <w:style w:type="table" w:styleId="TableGrid">
    <w:name w:val="Table Grid"/>
    <w:basedOn w:val="TableNormal"/>
    <w:qFormat/>
    <w:rsid w:val="00901C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rsid w:val="0037415F"/>
    <w:pPr>
      <w:spacing w:before="0"/>
    </w:pPr>
    <w:rPr>
      <w:sz w:val="20"/>
    </w:rPr>
  </w:style>
  <w:style w:type="character" w:customStyle="1" w:styleId="EndnoteTextChar">
    <w:name w:val="Endnote Text Char"/>
    <w:basedOn w:val="DefaultParagraphFont"/>
    <w:link w:val="EndnoteText"/>
    <w:rsid w:val="0037415F"/>
    <w:rPr>
      <w:lang w:val="en-GB" w:eastAsia="en-US"/>
    </w:rPr>
  </w:style>
  <w:style w:type="paragraph" w:customStyle="1" w:styleId="Docnumber">
    <w:name w:val="Docnumber"/>
    <w:basedOn w:val="Normal"/>
    <w:link w:val="DocnumberChar"/>
    <w:qFormat/>
    <w:rsid w:val="00590A2F"/>
    <w:pPr>
      <w:jc w:val="right"/>
    </w:pPr>
    <w:rPr>
      <w:b/>
      <w:sz w:val="28"/>
    </w:rPr>
  </w:style>
  <w:style w:type="paragraph" w:styleId="BalloonText">
    <w:name w:val="Balloon Text"/>
    <w:basedOn w:val="Normal"/>
    <w:link w:val="BalloonTextChar"/>
    <w:rsid w:val="00161CAA"/>
    <w:pPr>
      <w:spacing w:before="0"/>
    </w:pPr>
    <w:rPr>
      <w:rFonts w:ascii="Tahoma" w:hAnsi="Tahoma" w:cs="Tahoma"/>
      <w:sz w:val="16"/>
      <w:szCs w:val="16"/>
    </w:rPr>
  </w:style>
  <w:style w:type="character" w:customStyle="1" w:styleId="BalloonTextChar">
    <w:name w:val="Balloon Text Char"/>
    <w:basedOn w:val="DefaultParagraphFont"/>
    <w:link w:val="BalloonText"/>
    <w:rsid w:val="00161CAA"/>
    <w:rPr>
      <w:rFonts w:ascii="Tahoma" w:hAnsi="Tahoma" w:cs="Tahoma"/>
      <w:sz w:val="16"/>
      <w:szCs w:val="16"/>
      <w:lang w:val="en-GB" w:eastAsia="en-US"/>
    </w:rPr>
  </w:style>
  <w:style w:type="character" w:customStyle="1" w:styleId="enumlev1Char">
    <w:name w:val="enumlev1 Char"/>
    <w:link w:val="enumlev1"/>
    <w:locked/>
    <w:rsid w:val="00084128"/>
    <w:rPr>
      <w:sz w:val="24"/>
      <w:lang w:val="en-GB" w:eastAsia="en-US"/>
    </w:rPr>
  </w:style>
  <w:style w:type="paragraph" w:customStyle="1" w:styleId="CorrectionSeparatorBegin">
    <w:name w:val="Correction Separator Begin"/>
    <w:basedOn w:val="Normal"/>
    <w:rsid w:val="00084128"/>
    <w:pPr>
      <w:keepNext/>
      <w:numPr>
        <w:numId w:val="1"/>
      </w:numPr>
      <w:pBdr>
        <w:bottom w:val="single" w:sz="12" w:space="1" w:color="auto"/>
      </w:pBdr>
      <w:tabs>
        <w:tab w:val="clear" w:pos="360"/>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lang w:val="en-US"/>
    </w:rPr>
  </w:style>
  <w:style w:type="paragraph" w:styleId="DocumentMap">
    <w:name w:val="Document Map"/>
    <w:basedOn w:val="Normal"/>
    <w:link w:val="DocumentMapChar"/>
    <w:rsid w:val="007B7DB2"/>
    <w:rPr>
      <w:rFonts w:ascii="SimSun" w:eastAsia="SimSun"/>
      <w:sz w:val="18"/>
      <w:szCs w:val="18"/>
    </w:rPr>
  </w:style>
  <w:style w:type="character" w:customStyle="1" w:styleId="DocumentMapChar">
    <w:name w:val="Document Map Char"/>
    <w:basedOn w:val="DefaultParagraphFont"/>
    <w:link w:val="DocumentMap"/>
    <w:rsid w:val="007B7DB2"/>
    <w:rPr>
      <w:rFonts w:ascii="SimSun" w:eastAsia="SimSun"/>
      <w:sz w:val="18"/>
      <w:szCs w:val="18"/>
      <w:lang w:val="en-GB" w:eastAsia="en-US"/>
    </w:rPr>
  </w:style>
  <w:style w:type="character" w:styleId="CommentReference">
    <w:name w:val="annotation reference"/>
    <w:uiPriority w:val="99"/>
    <w:rsid w:val="007B7DB2"/>
    <w:rPr>
      <w:sz w:val="16"/>
    </w:rPr>
  </w:style>
  <w:style w:type="paragraph" w:styleId="CommentText">
    <w:name w:val="annotation text"/>
    <w:basedOn w:val="Normal"/>
    <w:link w:val="CommentTextChar"/>
    <w:uiPriority w:val="99"/>
    <w:rsid w:val="007B7DB2"/>
    <w:pPr>
      <w:jc w:val="both"/>
    </w:pPr>
    <w:rPr>
      <w:rFonts w:eastAsia="Malgun Gothic"/>
    </w:rPr>
  </w:style>
  <w:style w:type="character" w:customStyle="1" w:styleId="CommentTextChar">
    <w:name w:val="Comment Text Char"/>
    <w:basedOn w:val="DefaultParagraphFont"/>
    <w:link w:val="CommentText"/>
    <w:uiPriority w:val="99"/>
    <w:rsid w:val="007B7DB2"/>
    <w:rPr>
      <w:rFonts w:eastAsia="Malgun Gothic"/>
      <w:sz w:val="24"/>
      <w:lang w:val="en-GB" w:eastAsia="en-US"/>
    </w:r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qFormat/>
    <w:rsid w:val="001D2130"/>
    <w:pPr>
      <w:ind w:firstLineChars="200" w:firstLine="420"/>
    </w:pPr>
  </w:style>
  <w:style w:type="character" w:styleId="Hyperlink">
    <w:name w:val="Hyperlink"/>
    <w:aliases w:val="超级链接"/>
    <w:uiPriority w:val="99"/>
    <w:rsid w:val="00365E6C"/>
    <w:rPr>
      <w:color w:val="0000FF"/>
      <w:u w:val="single"/>
    </w:rPr>
  </w:style>
  <w:style w:type="character" w:customStyle="1" w:styleId="NoteChar">
    <w:name w:val="Note Char"/>
    <w:link w:val="Note"/>
    <w:locked/>
    <w:rsid w:val="00830EA2"/>
    <w:rPr>
      <w:sz w:val="24"/>
      <w:lang w:val="en-GB" w:eastAsia="en-US"/>
    </w:rPr>
  </w:style>
  <w:style w:type="paragraph" w:styleId="TableofFigures">
    <w:name w:val="table of figures"/>
    <w:basedOn w:val="Normal"/>
    <w:next w:val="Normal"/>
    <w:uiPriority w:val="99"/>
    <w:rsid w:val="00671F36"/>
    <w:pPr>
      <w:tabs>
        <w:tab w:val="clear" w:pos="794"/>
        <w:tab w:val="clear" w:pos="1191"/>
        <w:tab w:val="clear" w:pos="1588"/>
        <w:tab w:val="clear" w:pos="1985"/>
      </w:tabs>
      <w:overflowPunct/>
      <w:autoSpaceDE/>
      <w:autoSpaceDN/>
      <w:adjustRightInd/>
      <w:spacing w:before="0"/>
      <w:textAlignment w:val="auto"/>
    </w:pPr>
    <w:rPr>
      <w:rFonts w:asciiTheme="minorHAnsi" w:hAnsiTheme="minorHAnsi"/>
      <w:szCs w:val="24"/>
      <w:lang w:val="en-US" w:bidi="en-US"/>
    </w:rPr>
  </w:style>
  <w:style w:type="character" w:customStyle="1" w:styleId="Heading1Char">
    <w:name w:val="Heading 1 Char"/>
    <w:aliases w:val="h1 Char1,1st level Char,toc1 Char,l1 Char1,I1 Char,1 Char,l11 Char,h11 Char,l12 Char,h12 Char,l111 Char,h111 Char,Überschrift 1 Char Char,h1 Char Char,H1 Char Char,l1 Char Char,t¨ªtulo 1 Char,H1 Char1,título 1 Char"/>
    <w:basedOn w:val="DefaultParagraphFont"/>
    <w:link w:val="Heading1"/>
    <w:rsid w:val="0062772B"/>
    <w:rPr>
      <w:b/>
      <w:sz w:val="24"/>
      <w:lang w:val="en-GB" w:eastAsia="en-US"/>
    </w:rPr>
  </w:style>
  <w:style w:type="paragraph" w:styleId="Date">
    <w:name w:val="Date"/>
    <w:basedOn w:val="Normal"/>
    <w:next w:val="Normal"/>
    <w:link w:val="DateChar"/>
    <w:rsid w:val="00D01A7D"/>
    <w:pPr>
      <w:ind w:leftChars="2500" w:left="100"/>
    </w:pPr>
  </w:style>
  <w:style w:type="character" w:customStyle="1" w:styleId="DateChar">
    <w:name w:val="Date Char"/>
    <w:basedOn w:val="DefaultParagraphFont"/>
    <w:link w:val="Date"/>
    <w:rsid w:val="00D01A7D"/>
    <w:rPr>
      <w:sz w:val="24"/>
      <w:lang w:val="en-GB" w:eastAsia="en-US"/>
    </w:rPr>
  </w:style>
  <w:style w:type="character" w:customStyle="1" w:styleId="DocnumberChar">
    <w:name w:val="Docnumber Char"/>
    <w:link w:val="Docnumber"/>
    <w:rsid w:val="007B48B4"/>
    <w:rPr>
      <w:b/>
      <w:sz w:val="28"/>
      <w:lang w:val="en-GB" w:eastAsia="en-US"/>
    </w:rPr>
  </w:style>
  <w:style w:type="character" w:styleId="PlaceholderText">
    <w:name w:val="Placeholder Text"/>
    <w:basedOn w:val="DefaultParagraphFont"/>
    <w:uiPriority w:val="99"/>
    <w:semiHidden/>
    <w:rsid w:val="007B48B4"/>
    <w:rPr>
      <w:rFonts w:ascii="Times New Roman" w:hAnsi="Times New Roman"/>
      <w:color w:val="808080"/>
    </w:rPr>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uiPriority w:val="34"/>
    <w:qFormat/>
    <w:locked/>
    <w:rsid w:val="00FE564F"/>
    <w:rPr>
      <w:sz w:val="24"/>
      <w:lang w:val="en-GB" w:eastAsia="en-US"/>
    </w:rPr>
  </w:style>
  <w:style w:type="paragraph" w:styleId="Caption">
    <w:name w:val="caption"/>
    <w:basedOn w:val="Normal"/>
    <w:next w:val="Normal"/>
    <w:uiPriority w:val="35"/>
    <w:unhideWhenUsed/>
    <w:qFormat/>
    <w:rsid w:val="00203FE3"/>
    <w:rPr>
      <w:rFonts w:asciiTheme="majorHAnsi" w:eastAsia="SimHei" w:hAnsiTheme="majorHAnsi" w:cstheme="majorBidi"/>
      <w:sz w:val="20"/>
    </w:rPr>
  </w:style>
  <w:style w:type="character" w:styleId="Strong">
    <w:name w:val="Strong"/>
    <w:basedOn w:val="DefaultParagraphFont"/>
    <w:uiPriority w:val="22"/>
    <w:qFormat/>
    <w:rsid w:val="00C07AB6"/>
    <w:rPr>
      <w:b/>
      <w:bCs/>
    </w:rPr>
  </w:style>
  <w:style w:type="paragraph" w:styleId="CommentSubject">
    <w:name w:val="annotation subject"/>
    <w:basedOn w:val="CommentText"/>
    <w:next w:val="CommentText"/>
    <w:link w:val="CommentSubjectChar"/>
    <w:semiHidden/>
    <w:unhideWhenUsed/>
    <w:rsid w:val="00802B14"/>
    <w:pPr>
      <w:jc w:val="left"/>
    </w:pPr>
    <w:rPr>
      <w:rFonts w:eastAsiaTheme="minorEastAsia"/>
      <w:b/>
      <w:bCs/>
    </w:rPr>
  </w:style>
  <w:style w:type="character" w:customStyle="1" w:styleId="CommentSubjectChar">
    <w:name w:val="Comment Subject Char"/>
    <w:basedOn w:val="CommentTextChar"/>
    <w:link w:val="CommentSubject"/>
    <w:semiHidden/>
    <w:rsid w:val="00802B14"/>
    <w:rPr>
      <w:rFonts w:eastAsia="Malgun Gothic"/>
      <w:b/>
      <w:bCs/>
      <w:sz w:val="24"/>
      <w:lang w:val="en-GB" w:eastAsia="en-US"/>
    </w:rPr>
  </w:style>
  <w:style w:type="paragraph" w:customStyle="1" w:styleId="Annextitle">
    <w:name w:val="Annex_title"/>
    <w:basedOn w:val="Normal"/>
    <w:next w:val="Normal"/>
    <w:rsid w:val="00592E5E"/>
    <w:pPr>
      <w:keepNext/>
      <w:keepLines/>
      <w:tabs>
        <w:tab w:val="clear" w:pos="794"/>
        <w:tab w:val="clear" w:pos="1191"/>
        <w:tab w:val="clear" w:pos="1588"/>
        <w:tab w:val="clear" w:pos="1985"/>
        <w:tab w:val="left" w:pos="1134"/>
        <w:tab w:val="left" w:pos="1871"/>
        <w:tab w:val="left" w:pos="2268"/>
      </w:tabs>
      <w:spacing w:before="240" w:after="280"/>
      <w:jc w:val="center"/>
    </w:pPr>
    <w:rPr>
      <w:rFonts w:ascii="Times New Roman Bold" w:eastAsia="Times New Roman" w:hAnsi="Times New Roman Bold"/>
      <w:b/>
      <w:sz w:val="28"/>
    </w:rPr>
  </w:style>
  <w:style w:type="character" w:customStyle="1" w:styleId="UnresolvedMention1">
    <w:name w:val="Unresolved Mention1"/>
    <w:basedOn w:val="DefaultParagraphFont"/>
    <w:uiPriority w:val="99"/>
    <w:semiHidden/>
    <w:unhideWhenUsed/>
    <w:rsid w:val="004467F9"/>
    <w:rPr>
      <w:color w:val="605E5C"/>
      <w:shd w:val="clear" w:color="auto" w:fill="E1DFDD"/>
    </w:rPr>
  </w:style>
  <w:style w:type="paragraph" w:customStyle="1" w:styleId="B1">
    <w:name w:val="B1"/>
    <w:basedOn w:val="List"/>
    <w:link w:val="B1Char"/>
    <w:rsid w:val="00AD456B"/>
    <w:pPr>
      <w:tabs>
        <w:tab w:val="clear" w:pos="794"/>
        <w:tab w:val="clear" w:pos="1191"/>
        <w:tab w:val="clear" w:pos="1588"/>
        <w:tab w:val="clear" w:pos="1985"/>
      </w:tabs>
      <w:spacing w:before="0" w:after="180"/>
      <w:ind w:left="568" w:hanging="284"/>
      <w:contextualSpacing w:val="0"/>
    </w:pPr>
    <w:rPr>
      <w:rFonts w:eastAsia="Times New Roman"/>
      <w:sz w:val="20"/>
      <w:lang w:eastAsia="en-GB"/>
    </w:rPr>
  </w:style>
  <w:style w:type="character" w:customStyle="1" w:styleId="B1Char">
    <w:name w:val="B1 Char"/>
    <w:link w:val="B1"/>
    <w:rsid w:val="00AD456B"/>
    <w:rPr>
      <w:rFonts w:eastAsia="Times New Roman"/>
      <w:lang w:val="en-GB" w:eastAsia="en-GB"/>
    </w:rPr>
  </w:style>
  <w:style w:type="paragraph" w:styleId="List">
    <w:name w:val="List"/>
    <w:basedOn w:val="Normal"/>
    <w:semiHidden/>
    <w:unhideWhenUsed/>
    <w:rsid w:val="00AD456B"/>
    <w:pPr>
      <w:ind w:left="283" w:hanging="283"/>
      <w:contextualSpacing/>
    </w:pPr>
  </w:style>
  <w:style w:type="paragraph" w:styleId="NormalWeb">
    <w:name w:val="Normal (Web)"/>
    <w:basedOn w:val="Normal"/>
    <w:uiPriority w:val="99"/>
    <w:unhideWhenUsed/>
    <w:rsid w:val="00AD456B"/>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sv-SE" w:eastAsia="zh-CN"/>
    </w:rPr>
  </w:style>
  <w:style w:type="paragraph" w:styleId="TOCHeading">
    <w:name w:val="TOC Heading"/>
    <w:basedOn w:val="Heading1"/>
    <w:next w:val="Normal"/>
    <w:uiPriority w:val="39"/>
    <w:unhideWhenUsed/>
    <w:qFormat/>
    <w:rsid w:val="007D2A35"/>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AppendixNoTitle0">
    <w:name w:val="Appendix_NoTitle"/>
    <w:basedOn w:val="Normal"/>
    <w:next w:val="Normalaftertitle"/>
    <w:rsid w:val="00E06D51"/>
    <w:pPr>
      <w:keepNext/>
      <w:keepLines/>
      <w:spacing w:before="720"/>
      <w:jc w:val="center"/>
      <w:outlineLvl w:val="0"/>
    </w:pPr>
    <w:rPr>
      <w:rFonts w:eastAsia="Times New Roman"/>
      <w:b/>
      <w:sz w:val="28"/>
    </w:rPr>
  </w:style>
  <w:style w:type="character" w:customStyle="1" w:styleId="HeaderChar">
    <w:name w:val="Header Char"/>
    <w:aliases w:val="header odd Char,header entry Char,HE Char,h Char,Header/Footer Char"/>
    <w:basedOn w:val="DefaultParagraphFont"/>
    <w:link w:val="Header"/>
    <w:qFormat/>
    <w:rsid w:val="00497552"/>
    <w:rPr>
      <w:sz w:val="18"/>
      <w:lang w:val="en-GB" w:eastAsia="en-US"/>
    </w:rPr>
  </w:style>
  <w:style w:type="paragraph" w:styleId="Revision">
    <w:name w:val="Revision"/>
    <w:hidden/>
    <w:uiPriority w:val="99"/>
    <w:semiHidden/>
    <w:rsid w:val="00524CD1"/>
    <w:rPr>
      <w:sz w:val="24"/>
      <w:lang w:val="en-GB" w:eastAsia="en-US"/>
    </w:rPr>
  </w:style>
  <w:style w:type="character" w:customStyle="1" w:styleId="UnresolvedMention2">
    <w:name w:val="Unresolved Mention2"/>
    <w:basedOn w:val="DefaultParagraphFont"/>
    <w:uiPriority w:val="99"/>
    <w:semiHidden/>
    <w:unhideWhenUsed/>
    <w:rsid w:val="00E27B05"/>
    <w:rPr>
      <w:color w:val="605E5C"/>
      <w:shd w:val="clear" w:color="auto" w:fill="E1DFDD"/>
    </w:rPr>
  </w:style>
  <w:style w:type="paragraph" w:styleId="BodyTextIndent2">
    <w:name w:val="Body Text Indent 2"/>
    <w:basedOn w:val="Normal"/>
    <w:link w:val="BodyTextIndent2Char"/>
    <w:uiPriority w:val="99"/>
    <w:unhideWhenUsed/>
    <w:rsid w:val="009E1BA7"/>
    <w:pPr>
      <w:tabs>
        <w:tab w:val="clear" w:pos="794"/>
        <w:tab w:val="clear" w:pos="1191"/>
        <w:tab w:val="clear" w:pos="1588"/>
        <w:tab w:val="clear" w:pos="1985"/>
      </w:tabs>
      <w:spacing w:after="120" w:line="480" w:lineRule="auto"/>
      <w:ind w:left="283"/>
    </w:pPr>
    <w:rPr>
      <w:rFonts w:eastAsia="Times New Roman"/>
      <w:sz w:val="20"/>
      <w:lang w:eastAsia="ko-KR"/>
    </w:rPr>
  </w:style>
  <w:style w:type="character" w:customStyle="1" w:styleId="BodyTextIndent2Char">
    <w:name w:val="Body Text Indent 2 Char"/>
    <w:basedOn w:val="DefaultParagraphFont"/>
    <w:link w:val="BodyTextIndent2"/>
    <w:uiPriority w:val="99"/>
    <w:rsid w:val="009E1BA7"/>
    <w:rPr>
      <w:rFonts w:eastAsia="Times New Roman"/>
      <w:lang w:val="en-GB" w:eastAsia="ko-KR"/>
    </w:rPr>
  </w:style>
  <w:style w:type="character" w:customStyle="1" w:styleId="Heading2Char">
    <w:name w:val="Heading 2 Char"/>
    <w:aliases w:val="h2 Char,2nd level Char,l2 Char,2 Char,UNDERRUBRIK 1-2 Char,heading 2+ Indent: Left 0.25 in Char,H2 Char1,H21 Char,h21 Char,h 2 Char,NoHeading 2 Char,NotHeading 2 Char,Heading 2 Hidden Char,H2-Heading 2 Char,Header 2 Char,Header2 Char"/>
    <w:basedOn w:val="DefaultParagraphFont"/>
    <w:link w:val="Heading2"/>
    <w:rsid w:val="00B43F7F"/>
    <w:rPr>
      <w:b/>
      <w:sz w:val="24"/>
      <w:lang w:val="en-GB" w:eastAsia="en-US"/>
    </w:rPr>
  </w:style>
  <w:style w:type="character" w:customStyle="1" w:styleId="Heading3Char">
    <w:name w:val="Heading 3 Char"/>
    <w:basedOn w:val="DefaultParagraphFont"/>
    <w:link w:val="Heading3"/>
    <w:rsid w:val="00B43F7F"/>
    <w:rPr>
      <w:b/>
      <w:sz w:val="24"/>
      <w:lang w:val="en-GB" w:eastAsia="en-US"/>
    </w:rPr>
  </w:style>
  <w:style w:type="paragraph" w:customStyle="1" w:styleId="Default">
    <w:name w:val="Default"/>
    <w:rsid w:val="00DB200A"/>
    <w:pPr>
      <w:autoSpaceDE w:val="0"/>
      <w:autoSpaceDN w:val="0"/>
      <w:adjustRightInd w:val="0"/>
    </w:pPr>
    <w:rPr>
      <w:color w:val="000000"/>
      <w:sz w:val="24"/>
      <w:szCs w:val="24"/>
      <w:lang w:val="en-IN" w:bidi="hi-IN"/>
    </w:rPr>
  </w:style>
  <w:style w:type="character" w:customStyle="1" w:styleId="UnresolvedMention3">
    <w:name w:val="Unresolved Mention3"/>
    <w:basedOn w:val="DefaultParagraphFont"/>
    <w:uiPriority w:val="99"/>
    <w:semiHidden/>
    <w:unhideWhenUsed/>
    <w:rsid w:val="00951411"/>
    <w:rPr>
      <w:color w:val="605E5C"/>
      <w:shd w:val="clear" w:color="auto" w:fill="E1DFDD"/>
    </w:rPr>
  </w:style>
  <w:style w:type="numbering" w:customStyle="1" w:styleId="List0">
    <w:name w:val="List 0"/>
    <w:basedOn w:val="NoList"/>
    <w:rsid w:val="008B6456"/>
    <w:pPr>
      <w:numPr>
        <w:numId w:val="23"/>
      </w:numPr>
    </w:pPr>
  </w:style>
  <w:style w:type="paragraph" w:customStyle="1" w:styleId="Heading1Centered">
    <w:name w:val="Heading 1 Centered"/>
    <w:basedOn w:val="Heading1"/>
    <w:rsid w:val="00C45018"/>
    <w:pPr>
      <w:tabs>
        <w:tab w:val="left" w:pos="1134"/>
        <w:tab w:val="left" w:pos="1871"/>
        <w:tab w:val="left" w:pos="2268"/>
      </w:tabs>
      <w:ind w:left="0" w:firstLine="0"/>
      <w:jc w:val="center"/>
    </w:pPr>
    <w:rPr>
      <w:rFonts w:eastAsia="Times New Roman"/>
      <w:bCs/>
    </w:rPr>
  </w:style>
  <w:style w:type="character" w:customStyle="1" w:styleId="UnresolvedMention">
    <w:name w:val="Unresolved Mention"/>
    <w:basedOn w:val="DefaultParagraphFont"/>
    <w:uiPriority w:val="99"/>
    <w:semiHidden/>
    <w:unhideWhenUsed/>
    <w:rsid w:val="006B504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header" w:qFormat="1"/>
    <w:lsdException w:name="caption" w:uiPriority="35"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Strong" w:semiHidden="0" w:uiPriority="22" w:unhideWhenUsed="0" w:qFormat="1"/>
    <w:lsdException w:name="Emphasis" w:semiHidden="0" w:unhideWhenUsed="0" w:qFormat="1"/>
    <w:lsdException w:name="Normal (Web)" w:uiPriority="99"/>
    <w:lsdException w:name="No List" w:uiPriority="99"/>
    <w:lsdException w:name="Table Grid"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E23"/>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aliases w:val="h1,1st level,toc1,l1,I1,1,l11,h11,l12,h12,l111,h111,Überschrift 1 Char,h1 Char,H1 Char,l1 Char,t¨ªtulo 1,H1,título 1"/>
    <w:basedOn w:val="Normal"/>
    <w:next w:val="Normal"/>
    <w:link w:val="Heading1Char"/>
    <w:qFormat/>
    <w:rsid w:val="006B2828"/>
    <w:pPr>
      <w:keepNext/>
      <w:keepLines/>
      <w:spacing w:before="360"/>
      <w:ind w:left="794" w:hanging="794"/>
      <w:outlineLvl w:val="0"/>
    </w:pPr>
    <w:rPr>
      <w:b/>
    </w:rPr>
  </w:style>
  <w:style w:type="paragraph" w:styleId="Heading2">
    <w:name w:val="heading 2"/>
    <w:aliases w:val="h2,2nd level,l2,2,UNDERRUBRIK 1-2,heading 2+ Indent: Left 0.25 in,H2,H21,h21,h 2,NoHeading 2,NotHeading 2,Heading 2 Hidden,H2-Heading 2,Header 2,Header2,22,heading2,list2,A,A.B.C.,list 2,Heading2,Heading Indent No L2,Überschrift 2 Char,H2 Char"/>
    <w:basedOn w:val="Heading1"/>
    <w:next w:val="Normal"/>
    <w:link w:val="Heading2Char"/>
    <w:qFormat/>
    <w:rsid w:val="006B2828"/>
    <w:pPr>
      <w:spacing w:before="240"/>
      <w:outlineLvl w:val="1"/>
    </w:pPr>
  </w:style>
  <w:style w:type="paragraph" w:styleId="Heading3">
    <w:name w:val="heading 3"/>
    <w:basedOn w:val="Heading1"/>
    <w:next w:val="Normal"/>
    <w:link w:val="Heading3Char"/>
    <w:qFormat/>
    <w:rsid w:val="006B2828"/>
    <w:pPr>
      <w:spacing w:before="160"/>
      <w:outlineLvl w:val="2"/>
    </w:pPr>
  </w:style>
  <w:style w:type="paragraph" w:styleId="Heading4">
    <w:name w:val="heading 4"/>
    <w:basedOn w:val="Heading3"/>
    <w:next w:val="Normal"/>
    <w:qFormat/>
    <w:rsid w:val="006B2828"/>
    <w:pPr>
      <w:tabs>
        <w:tab w:val="clear" w:pos="794"/>
        <w:tab w:val="left" w:pos="1021"/>
      </w:tabs>
      <w:ind w:left="1021" w:hanging="1021"/>
      <w:outlineLvl w:val="3"/>
    </w:pPr>
  </w:style>
  <w:style w:type="paragraph" w:styleId="Heading5">
    <w:name w:val="heading 5"/>
    <w:basedOn w:val="Heading4"/>
    <w:next w:val="Normal"/>
    <w:qFormat/>
    <w:rsid w:val="006B2828"/>
    <w:pPr>
      <w:outlineLvl w:val="4"/>
    </w:pPr>
  </w:style>
  <w:style w:type="paragraph" w:styleId="Heading6">
    <w:name w:val="heading 6"/>
    <w:basedOn w:val="Heading4"/>
    <w:next w:val="Normal"/>
    <w:qFormat/>
    <w:rsid w:val="006B2828"/>
    <w:pPr>
      <w:tabs>
        <w:tab w:val="clear" w:pos="1021"/>
        <w:tab w:val="clear" w:pos="1191"/>
      </w:tabs>
      <w:ind w:left="1588" w:hanging="1588"/>
      <w:outlineLvl w:val="5"/>
    </w:pPr>
  </w:style>
  <w:style w:type="paragraph" w:styleId="Heading7">
    <w:name w:val="heading 7"/>
    <w:basedOn w:val="Heading6"/>
    <w:next w:val="Normal"/>
    <w:qFormat/>
    <w:rsid w:val="006B2828"/>
    <w:pPr>
      <w:outlineLvl w:val="6"/>
    </w:pPr>
  </w:style>
  <w:style w:type="paragraph" w:styleId="Heading8">
    <w:name w:val="heading 8"/>
    <w:basedOn w:val="Heading6"/>
    <w:next w:val="Normal"/>
    <w:qFormat/>
    <w:rsid w:val="006B2828"/>
    <w:pPr>
      <w:outlineLvl w:val="7"/>
    </w:pPr>
  </w:style>
  <w:style w:type="paragraph" w:styleId="Heading9">
    <w:name w:val="heading 9"/>
    <w:basedOn w:val="Heading6"/>
    <w:next w:val="Normal"/>
    <w:qFormat/>
    <w:rsid w:val="006B282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6B2828"/>
    <w:pPr>
      <w:keepNext/>
      <w:keepLines/>
      <w:spacing w:before="480"/>
      <w:jc w:val="center"/>
    </w:pPr>
    <w:rPr>
      <w:b/>
      <w:sz w:val="28"/>
    </w:rPr>
  </w:style>
  <w:style w:type="character" w:customStyle="1" w:styleId="Appdef">
    <w:name w:val="App_def"/>
    <w:basedOn w:val="DefaultParagraphFont"/>
    <w:rsid w:val="006B2828"/>
    <w:rPr>
      <w:rFonts w:ascii="Times New Roman" w:hAnsi="Times New Roman"/>
      <w:b/>
    </w:rPr>
  </w:style>
  <w:style w:type="character" w:customStyle="1" w:styleId="Appref">
    <w:name w:val="App_ref"/>
    <w:basedOn w:val="DefaultParagraphFont"/>
    <w:rsid w:val="006B2828"/>
  </w:style>
  <w:style w:type="paragraph" w:customStyle="1" w:styleId="AppendixNotitle">
    <w:name w:val="Appendix_No &amp; title"/>
    <w:basedOn w:val="AnnexNotitle"/>
    <w:next w:val="Normal"/>
    <w:qFormat/>
    <w:rsid w:val="006B2828"/>
  </w:style>
  <w:style w:type="character" w:customStyle="1" w:styleId="Artdef">
    <w:name w:val="Art_def"/>
    <w:basedOn w:val="DefaultParagraphFont"/>
    <w:rsid w:val="006B2828"/>
    <w:rPr>
      <w:rFonts w:ascii="Times New Roman" w:hAnsi="Times New Roman"/>
      <w:b/>
    </w:rPr>
  </w:style>
  <w:style w:type="paragraph" w:customStyle="1" w:styleId="Artheading">
    <w:name w:val="Art_heading"/>
    <w:basedOn w:val="Normal"/>
    <w:next w:val="Normal"/>
    <w:rsid w:val="006B2828"/>
    <w:pPr>
      <w:spacing w:before="480"/>
      <w:jc w:val="center"/>
    </w:pPr>
    <w:rPr>
      <w:b/>
      <w:sz w:val="28"/>
    </w:rPr>
  </w:style>
  <w:style w:type="paragraph" w:customStyle="1" w:styleId="ArtNo">
    <w:name w:val="Art_No"/>
    <w:basedOn w:val="Normal"/>
    <w:next w:val="Normal"/>
    <w:rsid w:val="006B2828"/>
    <w:pPr>
      <w:keepNext/>
      <w:keepLines/>
      <w:spacing w:before="480"/>
      <w:jc w:val="center"/>
    </w:pPr>
    <w:rPr>
      <w:caps/>
      <w:sz w:val="28"/>
    </w:rPr>
  </w:style>
  <w:style w:type="character" w:customStyle="1" w:styleId="Artref">
    <w:name w:val="Art_ref"/>
    <w:basedOn w:val="DefaultParagraphFont"/>
    <w:rsid w:val="006B2828"/>
  </w:style>
  <w:style w:type="paragraph" w:customStyle="1" w:styleId="Arttitle">
    <w:name w:val="Art_title"/>
    <w:basedOn w:val="Normal"/>
    <w:next w:val="Normal"/>
    <w:rsid w:val="006B2828"/>
    <w:pPr>
      <w:keepNext/>
      <w:keepLines/>
      <w:spacing w:before="240"/>
      <w:jc w:val="center"/>
    </w:pPr>
    <w:rPr>
      <w:b/>
      <w:sz w:val="28"/>
    </w:rPr>
  </w:style>
  <w:style w:type="paragraph" w:customStyle="1" w:styleId="ASN1">
    <w:name w:val="ASN.1"/>
    <w:basedOn w:val="Normal"/>
    <w:rsid w:val="006B2828"/>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6B2828"/>
    <w:pPr>
      <w:keepNext/>
      <w:keepLines/>
      <w:spacing w:before="160"/>
      <w:ind w:left="794"/>
    </w:pPr>
    <w:rPr>
      <w:i/>
    </w:rPr>
  </w:style>
  <w:style w:type="paragraph" w:customStyle="1" w:styleId="ChapNo">
    <w:name w:val="Chap_No"/>
    <w:basedOn w:val="Normal"/>
    <w:next w:val="Normal"/>
    <w:rsid w:val="006B2828"/>
    <w:pPr>
      <w:keepNext/>
      <w:keepLines/>
      <w:spacing w:before="480"/>
      <w:jc w:val="center"/>
    </w:pPr>
    <w:rPr>
      <w:b/>
      <w:caps/>
      <w:sz w:val="28"/>
    </w:rPr>
  </w:style>
  <w:style w:type="paragraph" w:customStyle="1" w:styleId="Chaptitle">
    <w:name w:val="Chap_title"/>
    <w:basedOn w:val="Normal"/>
    <w:next w:val="Normal"/>
    <w:rsid w:val="006B2828"/>
    <w:pPr>
      <w:keepNext/>
      <w:keepLines/>
      <w:spacing w:before="240"/>
      <w:jc w:val="center"/>
    </w:pPr>
    <w:rPr>
      <w:b/>
      <w:sz w:val="28"/>
    </w:rPr>
  </w:style>
  <w:style w:type="character" w:styleId="EndnoteReference">
    <w:name w:val="endnote reference"/>
    <w:basedOn w:val="DefaultParagraphFont"/>
    <w:semiHidden/>
    <w:rsid w:val="006B2828"/>
    <w:rPr>
      <w:vertAlign w:val="superscript"/>
    </w:rPr>
  </w:style>
  <w:style w:type="paragraph" w:customStyle="1" w:styleId="enumlev1">
    <w:name w:val="enumlev1"/>
    <w:basedOn w:val="Normal"/>
    <w:link w:val="enumlev1Char"/>
    <w:rsid w:val="006B2828"/>
    <w:pPr>
      <w:spacing w:before="80"/>
      <w:ind w:left="794" w:hanging="794"/>
    </w:pPr>
  </w:style>
  <w:style w:type="paragraph" w:customStyle="1" w:styleId="enumlev2">
    <w:name w:val="enumlev2"/>
    <w:basedOn w:val="enumlev1"/>
    <w:rsid w:val="006B2828"/>
    <w:pPr>
      <w:ind w:left="1191" w:hanging="397"/>
    </w:pPr>
  </w:style>
  <w:style w:type="paragraph" w:customStyle="1" w:styleId="enumlev3">
    <w:name w:val="enumlev3"/>
    <w:basedOn w:val="enumlev2"/>
    <w:rsid w:val="006B2828"/>
    <w:pPr>
      <w:ind w:left="1588"/>
    </w:pPr>
  </w:style>
  <w:style w:type="paragraph" w:customStyle="1" w:styleId="Equation">
    <w:name w:val="Equation"/>
    <w:basedOn w:val="Normal"/>
    <w:rsid w:val="006B2828"/>
    <w:pPr>
      <w:tabs>
        <w:tab w:val="clear" w:pos="1191"/>
        <w:tab w:val="clear" w:pos="1588"/>
        <w:tab w:val="clear" w:pos="1985"/>
        <w:tab w:val="center" w:pos="4820"/>
        <w:tab w:val="right" w:pos="9639"/>
      </w:tabs>
    </w:pPr>
  </w:style>
  <w:style w:type="paragraph" w:customStyle="1" w:styleId="Equationlegend">
    <w:name w:val="Equation_legend"/>
    <w:basedOn w:val="Normal"/>
    <w:rsid w:val="006B2828"/>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6B2828"/>
    <w:pPr>
      <w:keepNext/>
      <w:keepLines/>
      <w:spacing w:before="240" w:after="120"/>
      <w:jc w:val="center"/>
    </w:pPr>
  </w:style>
  <w:style w:type="paragraph" w:customStyle="1" w:styleId="Figurelegend">
    <w:name w:val="Figure_legend"/>
    <w:basedOn w:val="Normal"/>
    <w:rsid w:val="006B2828"/>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rsid w:val="006B2828"/>
    <w:pPr>
      <w:keepLines/>
      <w:spacing w:before="240" w:after="120"/>
      <w:jc w:val="center"/>
    </w:pPr>
    <w:rPr>
      <w:b/>
    </w:rPr>
  </w:style>
  <w:style w:type="paragraph" w:customStyle="1" w:styleId="FigureNoBR">
    <w:name w:val="Figure_No_BR"/>
    <w:basedOn w:val="Normal"/>
    <w:next w:val="Normal"/>
    <w:rsid w:val="006B2828"/>
    <w:pPr>
      <w:keepNext/>
      <w:keepLines/>
      <w:spacing w:before="480" w:after="120"/>
      <w:jc w:val="center"/>
    </w:pPr>
    <w:rPr>
      <w:caps/>
    </w:rPr>
  </w:style>
  <w:style w:type="paragraph" w:customStyle="1" w:styleId="TabletitleBR">
    <w:name w:val="Table_title_BR"/>
    <w:basedOn w:val="Normal"/>
    <w:next w:val="Normal"/>
    <w:rsid w:val="006B2828"/>
    <w:pPr>
      <w:keepNext/>
      <w:keepLines/>
      <w:spacing w:before="0" w:after="120"/>
      <w:jc w:val="center"/>
    </w:pPr>
    <w:rPr>
      <w:b/>
    </w:rPr>
  </w:style>
  <w:style w:type="paragraph" w:customStyle="1" w:styleId="FiguretitleBR">
    <w:name w:val="Figure_title_BR"/>
    <w:basedOn w:val="TabletitleBR"/>
    <w:next w:val="Normal"/>
    <w:rsid w:val="006B2828"/>
    <w:pPr>
      <w:keepNext w:val="0"/>
      <w:spacing w:after="480"/>
    </w:pPr>
  </w:style>
  <w:style w:type="paragraph" w:customStyle="1" w:styleId="Figurewithouttitle">
    <w:name w:val="Figure_without_title"/>
    <w:basedOn w:val="Normal"/>
    <w:next w:val="Normal"/>
    <w:rsid w:val="006B2828"/>
    <w:pPr>
      <w:keepLines/>
      <w:spacing w:before="240" w:after="120"/>
      <w:jc w:val="center"/>
    </w:pPr>
  </w:style>
  <w:style w:type="paragraph" w:styleId="Footer">
    <w:name w:val="footer"/>
    <w:basedOn w:val="Normal"/>
    <w:rsid w:val="006B2828"/>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6B2828"/>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6B2828"/>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basedOn w:val="DefaultParagraphFont"/>
    <w:semiHidden/>
    <w:rsid w:val="006B2828"/>
    <w:rPr>
      <w:position w:val="6"/>
      <w:sz w:val="18"/>
    </w:rPr>
  </w:style>
  <w:style w:type="paragraph" w:customStyle="1" w:styleId="Note">
    <w:name w:val="Note"/>
    <w:basedOn w:val="Normal"/>
    <w:link w:val="NoteChar"/>
    <w:rsid w:val="006B2828"/>
    <w:pPr>
      <w:spacing w:before="80"/>
    </w:pPr>
  </w:style>
  <w:style w:type="paragraph" w:styleId="FootnoteText">
    <w:name w:val="footnote text"/>
    <w:basedOn w:val="Note"/>
    <w:semiHidden/>
    <w:rsid w:val="006B2828"/>
    <w:pPr>
      <w:keepLines/>
      <w:tabs>
        <w:tab w:val="left" w:pos="255"/>
      </w:tabs>
      <w:ind w:left="255" w:hanging="255"/>
    </w:pPr>
  </w:style>
  <w:style w:type="paragraph" w:customStyle="1" w:styleId="Formal">
    <w:name w:val="Formal"/>
    <w:basedOn w:val="ASN1"/>
    <w:rsid w:val="006B2828"/>
    <w:rPr>
      <w:b w:val="0"/>
    </w:rPr>
  </w:style>
  <w:style w:type="paragraph" w:styleId="Header">
    <w:name w:val="header"/>
    <w:aliases w:val="header odd,header entry,HE,h,Header/Footer"/>
    <w:basedOn w:val="Normal"/>
    <w:link w:val="HeaderChar"/>
    <w:qFormat/>
    <w:rsid w:val="006B2828"/>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6B2828"/>
    <w:pPr>
      <w:keepNext/>
      <w:spacing w:before="160"/>
    </w:pPr>
    <w:rPr>
      <w:b/>
    </w:rPr>
  </w:style>
  <w:style w:type="paragraph" w:customStyle="1" w:styleId="Headingi">
    <w:name w:val="Heading_i"/>
    <w:basedOn w:val="Normal"/>
    <w:next w:val="Normal"/>
    <w:rsid w:val="006B2828"/>
    <w:pPr>
      <w:keepNext/>
      <w:spacing w:before="160"/>
    </w:pPr>
    <w:rPr>
      <w:i/>
    </w:rPr>
  </w:style>
  <w:style w:type="paragraph" w:styleId="Index1">
    <w:name w:val="index 1"/>
    <w:basedOn w:val="Normal"/>
    <w:next w:val="Normal"/>
    <w:semiHidden/>
    <w:rsid w:val="006B2828"/>
  </w:style>
  <w:style w:type="paragraph" w:styleId="Index2">
    <w:name w:val="index 2"/>
    <w:basedOn w:val="Normal"/>
    <w:next w:val="Normal"/>
    <w:semiHidden/>
    <w:rsid w:val="006B2828"/>
    <w:pPr>
      <w:ind w:left="283"/>
    </w:pPr>
  </w:style>
  <w:style w:type="paragraph" w:styleId="Index3">
    <w:name w:val="index 3"/>
    <w:basedOn w:val="Normal"/>
    <w:next w:val="Normal"/>
    <w:semiHidden/>
    <w:rsid w:val="006B2828"/>
    <w:pPr>
      <w:ind w:left="566"/>
    </w:pPr>
  </w:style>
  <w:style w:type="paragraph" w:customStyle="1" w:styleId="Normalaftertitle">
    <w:name w:val="Normal_after_title"/>
    <w:basedOn w:val="Normal"/>
    <w:next w:val="Normal"/>
    <w:rsid w:val="006B2828"/>
    <w:pPr>
      <w:spacing w:before="360"/>
    </w:pPr>
  </w:style>
  <w:style w:type="character" w:styleId="PageNumber">
    <w:name w:val="page number"/>
    <w:basedOn w:val="DefaultParagraphFont"/>
    <w:rsid w:val="006B2828"/>
  </w:style>
  <w:style w:type="paragraph" w:customStyle="1" w:styleId="PartNo">
    <w:name w:val="Part_No"/>
    <w:basedOn w:val="Normal"/>
    <w:next w:val="Normal"/>
    <w:rsid w:val="006B2828"/>
    <w:pPr>
      <w:keepNext/>
      <w:keepLines/>
      <w:spacing w:before="480" w:after="80"/>
      <w:jc w:val="center"/>
    </w:pPr>
    <w:rPr>
      <w:caps/>
      <w:sz w:val="28"/>
    </w:rPr>
  </w:style>
  <w:style w:type="paragraph" w:customStyle="1" w:styleId="Partref">
    <w:name w:val="Part_ref"/>
    <w:basedOn w:val="Normal"/>
    <w:next w:val="Normal"/>
    <w:rsid w:val="006B2828"/>
    <w:pPr>
      <w:keepNext/>
      <w:keepLines/>
      <w:spacing w:before="280"/>
      <w:jc w:val="center"/>
    </w:pPr>
  </w:style>
  <w:style w:type="paragraph" w:customStyle="1" w:styleId="Parttitle">
    <w:name w:val="Part_title"/>
    <w:basedOn w:val="Normal"/>
    <w:next w:val="Normalaftertitle"/>
    <w:rsid w:val="006B2828"/>
    <w:pPr>
      <w:keepNext/>
      <w:keepLines/>
      <w:spacing w:before="240" w:after="280"/>
      <w:jc w:val="center"/>
    </w:pPr>
    <w:rPr>
      <w:b/>
      <w:sz w:val="28"/>
    </w:rPr>
  </w:style>
  <w:style w:type="paragraph" w:customStyle="1" w:styleId="Recdate">
    <w:name w:val="Rec_date"/>
    <w:basedOn w:val="Normal"/>
    <w:next w:val="Normalaftertitle"/>
    <w:rsid w:val="006B2828"/>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6B2828"/>
  </w:style>
  <w:style w:type="paragraph" w:customStyle="1" w:styleId="RecNo">
    <w:name w:val="Rec_No"/>
    <w:basedOn w:val="Normal"/>
    <w:next w:val="Normal"/>
    <w:qFormat/>
    <w:rsid w:val="006B2828"/>
    <w:pPr>
      <w:keepNext/>
      <w:keepLines/>
      <w:spacing w:before="0"/>
    </w:pPr>
    <w:rPr>
      <w:b/>
      <w:sz w:val="28"/>
    </w:rPr>
  </w:style>
  <w:style w:type="paragraph" w:customStyle="1" w:styleId="QuestionNo">
    <w:name w:val="Question_No"/>
    <w:basedOn w:val="RecNo"/>
    <w:next w:val="Normal"/>
    <w:rsid w:val="006B2828"/>
  </w:style>
  <w:style w:type="paragraph" w:customStyle="1" w:styleId="RecNoBR">
    <w:name w:val="Rec_No_BR"/>
    <w:basedOn w:val="Normal"/>
    <w:next w:val="Normal"/>
    <w:rsid w:val="006B2828"/>
    <w:pPr>
      <w:keepNext/>
      <w:keepLines/>
      <w:spacing w:before="480"/>
      <w:jc w:val="center"/>
    </w:pPr>
    <w:rPr>
      <w:caps/>
      <w:sz w:val="28"/>
    </w:rPr>
  </w:style>
  <w:style w:type="paragraph" w:customStyle="1" w:styleId="QuestionNoBR">
    <w:name w:val="Question_No_BR"/>
    <w:basedOn w:val="RecNoBR"/>
    <w:next w:val="Normal"/>
    <w:rsid w:val="006B2828"/>
  </w:style>
  <w:style w:type="paragraph" w:customStyle="1" w:styleId="Recref">
    <w:name w:val="Rec_ref"/>
    <w:basedOn w:val="Normal"/>
    <w:next w:val="Recdate"/>
    <w:rsid w:val="006B2828"/>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6B2828"/>
  </w:style>
  <w:style w:type="paragraph" w:customStyle="1" w:styleId="Rectitle">
    <w:name w:val="Rec_title"/>
    <w:basedOn w:val="Normal"/>
    <w:next w:val="Normalaftertitle"/>
    <w:rsid w:val="006B2828"/>
    <w:pPr>
      <w:keepNext/>
      <w:keepLines/>
      <w:spacing w:before="360"/>
      <w:jc w:val="center"/>
    </w:pPr>
    <w:rPr>
      <w:b/>
      <w:sz w:val="28"/>
    </w:rPr>
  </w:style>
  <w:style w:type="paragraph" w:customStyle="1" w:styleId="Questiontitle">
    <w:name w:val="Question_title"/>
    <w:basedOn w:val="Rectitle"/>
    <w:next w:val="Questionref"/>
    <w:rsid w:val="006B2828"/>
  </w:style>
  <w:style w:type="character" w:customStyle="1" w:styleId="Recdef">
    <w:name w:val="Rec_def"/>
    <w:basedOn w:val="DefaultParagraphFont"/>
    <w:rsid w:val="006B2828"/>
    <w:rPr>
      <w:b/>
    </w:rPr>
  </w:style>
  <w:style w:type="paragraph" w:customStyle="1" w:styleId="Reftext">
    <w:name w:val="Ref_text"/>
    <w:basedOn w:val="Normal"/>
    <w:qFormat/>
    <w:rsid w:val="006B2828"/>
    <w:pPr>
      <w:ind w:left="794" w:hanging="794"/>
    </w:pPr>
  </w:style>
  <w:style w:type="paragraph" w:customStyle="1" w:styleId="Reftitle">
    <w:name w:val="Ref_title"/>
    <w:basedOn w:val="Normal"/>
    <w:next w:val="Reftext"/>
    <w:rsid w:val="006B2828"/>
    <w:pPr>
      <w:spacing w:before="480"/>
      <w:jc w:val="center"/>
    </w:pPr>
    <w:rPr>
      <w:b/>
    </w:rPr>
  </w:style>
  <w:style w:type="paragraph" w:customStyle="1" w:styleId="Repdate">
    <w:name w:val="Rep_date"/>
    <w:basedOn w:val="Recdate"/>
    <w:next w:val="Normalaftertitle"/>
    <w:rsid w:val="006B2828"/>
  </w:style>
  <w:style w:type="paragraph" w:customStyle="1" w:styleId="RepNo">
    <w:name w:val="Rep_No"/>
    <w:basedOn w:val="RecNo"/>
    <w:next w:val="Normal"/>
    <w:rsid w:val="006B2828"/>
  </w:style>
  <w:style w:type="paragraph" w:customStyle="1" w:styleId="RepNoBR">
    <w:name w:val="Rep_No_BR"/>
    <w:basedOn w:val="RecNoBR"/>
    <w:next w:val="Normal"/>
    <w:rsid w:val="006B2828"/>
  </w:style>
  <w:style w:type="paragraph" w:customStyle="1" w:styleId="Repref">
    <w:name w:val="Rep_ref"/>
    <w:basedOn w:val="Recref"/>
    <w:next w:val="Repdate"/>
    <w:rsid w:val="006B2828"/>
  </w:style>
  <w:style w:type="paragraph" w:customStyle="1" w:styleId="Reptitle">
    <w:name w:val="Rep_title"/>
    <w:basedOn w:val="Rectitle"/>
    <w:next w:val="Repref"/>
    <w:rsid w:val="006B2828"/>
  </w:style>
  <w:style w:type="paragraph" w:customStyle="1" w:styleId="Resdate">
    <w:name w:val="Res_date"/>
    <w:basedOn w:val="Recdate"/>
    <w:next w:val="Normalaftertitle"/>
    <w:rsid w:val="006B2828"/>
  </w:style>
  <w:style w:type="character" w:customStyle="1" w:styleId="Resdef">
    <w:name w:val="Res_def"/>
    <w:basedOn w:val="DefaultParagraphFont"/>
    <w:rsid w:val="006B2828"/>
    <w:rPr>
      <w:rFonts w:ascii="Times New Roman" w:hAnsi="Times New Roman"/>
      <w:b/>
    </w:rPr>
  </w:style>
  <w:style w:type="paragraph" w:customStyle="1" w:styleId="ResNo">
    <w:name w:val="Res_No"/>
    <w:basedOn w:val="RecNo"/>
    <w:next w:val="Normal"/>
    <w:rsid w:val="006B2828"/>
  </w:style>
  <w:style w:type="paragraph" w:customStyle="1" w:styleId="ResNoBR">
    <w:name w:val="Res_No_BR"/>
    <w:basedOn w:val="RecNoBR"/>
    <w:next w:val="Normal"/>
    <w:rsid w:val="006B2828"/>
  </w:style>
  <w:style w:type="paragraph" w:customStyle="1" w:styleId="Resref">
    <w:name w:val="Res_ref"/>
    <w:basedOn w:val="Recref"/>
    <w:next w:val="Resdate"/>
    <w:rsid w:val="006B2828"/>
  </w:style>
  <w:style w:type="paragraph" w:customStyle="1" w:styleId="Restitle">
    <w:name w:val="Res_title"/>
    <w:basedOn w:val="Rectitle"/>
    <w:next w:val="Resref"/>
    <w:rsid w:val="006B2828"/>
  </w:style>
  <w:style w:type="paragraph" w:customStyle="1" w:styleId="Section1">
    <w:name w:val="Section_1"/>
    <w:basedOn w:val="Normal"/>
    <w:next w:val="Normal"/>
    <w:rsid w:val="006B2828"/>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6B2828"/>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6B2828"/>
    <w:pPr>
      <w:keepNext/>
      <w:keepLines/>
      <w:spacing w:before="480" w:after="80"/>
      <w:jc w:val="center"/>
    </w:pPr>
    <w:rPr>
      <w:caps/>
      <w:sz w:val="28"/>
    </w:rPr>
  </w:style>
  <w:style w:type="paragraph" w:customStyle="1" w:styleId="Sectiontitle">
    <w:name w:val="Section_title"/>
    <w:basedOn w:val="Normal"/>
    <w:next w:val="Normalaftertitle"/>
    <w:rsid w:val="006B2828"/>
    <w:pPr>
      <w:keepNext/>
      <w:keepLines/>
      <w:spacing w:before="480" w:after="280"/>
      <w:jc w:val="center"/>
    </w:pPr>
    <w:rPr>
      <w:b/>
      <w:sz w:val="28"/>
    </w:rPr>
  </w:style>
  <w:style w:type="paragraph" w:customStyle="1" w:styleId="Source">
    <w:name w:val="Source"/>
    <w:basedOn w:val="Normal"/>
    <w:next w:val="Normalaftertitle"/>
    <w:rsid w:val="006B2828"/>
    <w:pPr>
      <w:spacing w:before="840" w:after="200"/>
      <w:jc w:val="center"/>
    </w:pPr>
    <w:rPr>
      <w:b/>
      <w:sz w:val="28"/>
    </w:rPr>
  </w:style>
  <w:style w:type="paragraph" w:customStyle="1" w:styleId="SpecialFooter">
    <w:name w:val="Special Footer"/>
    <w:basedOn w:val="Footer"/>
    <w:rsid w:val="006B2828"/>
    <w:pPr>
      <w:tabs>
        <w:tab w:val="left" w:pos="567"/>
        <w:tab w:val="left" w:pos="1134"/>
        <w:tab w:val="left" w:pos="1701"/>
        <w:tab w:val="left" w:pos="2268"/>
        <w:tab w:val="left" w:pos="2835"/>
      </w:tabs>
      <w:jc w:val="both"/>
    </w:pPr>
    <w:rPr>
      <w:caps w:val="0"/>
      <w:noProof w:val="0"/>
    </w:rPr>
  </w:style>
  <w:style w:type="character" w:customStyle="1" w:styleId="Tablefreq">
    <w:name w:val="Table_freq"/>
    <w:basedOn w:val="DefaultParagraphFont"/>
    <w:rsid w:val="006B2828"/>
    <w:rPr>
      <w:b/>
      <w:color w:val="auto"/>
    </w:rPr>
  </w:style>
  <w:style w:type="paragraph" w:customStyle="1" w:styleId="Tablehead">
    <w:name w:val="Table_head"/>
    <w:basedOn w:val="Normal"/>
    <w:next w:val="Normal"/>
    <w:rsid w:val="006B282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rsid w:val="006B2828"/>
    <w:pPr>
      <w:keepNext/>
      <w:keepLines/>
      <w:spacing w:before="360" w:after="120"/>
      <w:jc w:val="center"/>
    </w:pPr>
    <w:rPr>
      <w:b/>
    </w:rPr>
  </w:style>
  <w:style w:type="paragraph" w:customStyle="1" w:styleId="TableNoBR">
    <w:name w:val="Table_No_BR"/>
    <w:basedOn w:val="Normal"/>
    <w:next w:val="TabletitleBR"/>
    <w:rsid w:val="006B2828"/>
    <w:pPr>
      <w:keepNext/>
      <w:spacing w:before="560" w:after="120"/>
      <w:jc w:val="center"/>
    </w:pPr>
    <w:rPr>
      <w:caps/>
    </w:rPr>
  </w:style>
  <w:style w:type="paragraph" w:customStyle="1" w:styleId="Tableref">
    <w:name w:val="Table_ref"/>
    <w:basedOn w:val="Normal"/>
    <w:next w:val="TabletitleBR"/>
    <w:rsid w:val="006B2828"/>
    <w:pPr>
      <w:keepNext/>
      <w:spacing w:before="0" w:after="120"/>
      <w:jc w:val="center"/>
    </w:pPr>
  </w:style>
  <w:style w:type="paragraph" w:customStyle="1" w:styleId="Tabletext">
    <w:name w:val="Table_text"/>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6B2828"/>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6B2828"/>
  </w:style>
  <w:style w:type="paragraph" w:customStyle="1" w:styleId="Title3">
    <w:name w:val="Title 3"/>
    <w:basedOn w:val="Title2"/>
    <w:next w:val="Normal"/>
    <w:rsid w:val="006B2828"/>
    <w:rPr>
      <w:caps w:val="0"/>
    </w:rPr>
  </w:style>
  <w:style w:type="paragraph" w:customStyle="1" w:styleId="Title4">
    <w:name w:val="Title 4"/>
    <w:basedOn w:val="Title3"/>
    <w:next w:val="Heading1"/>
    <w:rsid w:val="006B2828"/>
    <w:rPr>
      <w:b/>
    </w:rPr>
  </w:style>
  <w:style w:type="paragraph" w:customStyle="1" w:styleId="toc0">
    <w:name w:val="toc 0"/>
    <w:basedOn w:val="Normal"/>
    <w:next w:val="TOC1"/>
    <w:rsid w:val="006B2828"/>
    <w:pPr>
      <w:tabs>
        <w:tab w:val="clear" w:pos="794"/>
        <w:tab w:val="clear" w:pos="1191"/>
        <w:tab w:val="clear" w:pos="1588"/>
        <w:tab w:val="clear" w:pos="1985"/>
        <w:tab w:val="right" w:pos="9639"/>
      </w:tabs>
    </w:pPr>
    <w:rPr>
      <w:b/>
    </w:rPr>
  </w:style>
  <w:style w:type="paragraph" w:styleId="TOC1">
    <w:name w:val="toc 1"/>
    <w:basedOn w:val="Normal"/>
    <w:uiPriority w:val="39"/>
    <w:rsid w:val="006B2828"/>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6B2828"/>
    <w:pPr>
      <w:spacing w:before="80"/>
      <w:ind w:left="1531" w:hanging="851"/>
    </w:pPr>
  </w:style>
  <w:style w:type="paragraph" w:styleId="TOC3">
    <w:name w:val="toc 3"/>
    <w:basedOn w:val="TOC2"/>
    <w:uiPriority w:val="39"/>
    <w:rsid w:val="006B2828"/>
  </w:style>
  <w:style w:type="paragraph" w:styleId="TOC4">
    <w:name w:val="toc 4"/>
    <w:basedOn w:val="TOC3"/>
    <w:semiHidden/>
    <w:rsid w:val="006B2828"/>
  </w:style>
  <w:style w:type="paragraph" w:styleId="TOC5">
    <w:name w:val="toc 5"/>
    <w:basedOn w:val="TOC4"/>
    <w:semiHidden/>
    <w:rsid w:val="006B2828"/>
  </w:style>
  <w:style w:type="paragraph" w:styleId="TOC6">
    <w:name w:val="toc 6"/>
    <w:basedOn w:val="TOC4"/>
    <w:semiHidden/>
    <w:rsid w:val="006B2828"/>
  </w:style>
  <w:style w:type="paragraph" w:styleId="TOC7">
    <w:name w:val="toc 7"/>
    <w:basedOn w:val="TOC4"/>
    <w:semiHidden/>
    <w:rsid w:val="006B2828"/>
  </w:style>
  <w:style w:type="paragraph" w:styleId="TOC8">
    <w:name w:val="toc 8"/>
    <w:basedOn w:val="TOC4"/>
    <w:semiHidden/>
    <w:rsid w:val="006B2828"/>
  </w:style>
  <w:style w:type="table" w:styleId="TableGrid">
    <w:name w:val="Table Grid"/>
    <w:basedOn w:val="TableNormal"/>
    <w:qFormat/>
    <w:rsid w:val="00901C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rsid w:val="0037415F"/>
    <w:pPr>
      <w:spacing w:before="0"/>
    </w:pPr>
    <w:rPr>
      <w:sz w:val="20"/>
    </w:rPr>
  </w:style>
  <w:style w:type="character" w:customStyle="1" w:styleId="EndnoteTextChar">
    <w:name w:val="Endnote Text Char"/>
    <w:basedOn w:val="DefaultParagraphFont"/>
    <w:link w:val="EndnoteText"/>
    <w:rsid w:val="0037415F"/>
    <w:rPr>
      <w:lang w:val="en-GB" w:eastAsia="en-US"/>
    </w:rPr>
  </w:style>
  <w:style w:type="paragraph" w:customStyle="1" w:styleId="Docnumber">
    <w:name w:val="Docnumber"/>
    <w:basedOn w:val="Normal"/>
    <w:link w:val="DocnumberChar"/>
    <w:qFormat/>
    <w:rsid w:val="00590A2F"/>
    <w:pPr>
      <w:jc w:val="right"/>
    </w:pPr>
    <w:rPr>
      <w:b/>
      <w:sz w:val="28"/>
    </w:rPr>
  </w:style>
  <w:style w:type="paragraph" w:styleId="BalloonText">
    <w:name w:val="Balloon Text"/>
    <w:basedOn w:val="Normal"/>
    <w:link w:val="BalloonTextChar"/>
    <w:rsid w:val="00161CAA"/>
    <w:pPr>
      <w:spacing w:before="0"/>
    </w:pPr>
    <w:rPr>
      <w:rFonts w:ascii="Tahoma" w:hAnsi="Tahoma" w:cs="Tahoma"/>
      <w:sz w:val="16"/>
      <w:szCs w:val="16"/>
    </w:rPr>
  </w:style>
  <w:style w:type="character" w:customStyle="1" w:styleId="BalloonTextChar">
    <w:name w:val="Balloon Text Char"/>
    <w:basedOn w:val="DefaultParagraphFont"/>
    <w:link w:val="BalloonText"/>
    <w:rsid w:val="00161CAA"/>
    <w:rPr>
      <w:rFonts w:ascii="Tahoma" w:hAnsi="Tahoma" w:cs="Tahoma"/>
      <w:sz w:val="16"/>
      <w:szCs w:val="16"/>
      <w:lang w:val="en-GB" w:eastAsia="en-US"/>
    </w:rPr>
  </w:style>
  <w:style w:type="character" w:customStyle="1" w:styleId="enumlev1Char">
    <w:name w:val="enumlev1 Char"/>
    <w:link w:val="enumlev1"/>
    <w:locked/>
    <w:rsid w:val="00084128"/>
    <w:rPr>
      <w:sz w:val="24"/>
      <w:lang w:val="en-GB" w:eastAsia="en-US"/>
    </w:rPr>
  </w:style>
  <w:style w:type="paragraph" w:customStyle="1" w:styleId="CorrectionSeparatorBegin">
    <w:name w:val="Correction Separator Begin"/>
    <w:basedOn w:val="Normal"/>
    <w:rsid w:val="00084128"/>
    <w:pPr>
      <w:keepNext/>
      <w:numPr>
        <w:numId w:val="1"/>
      </w:numPr>
      <w:pBdr>
        <w:bottom w:val="single" w:sz="12" w:space="1" w:color="auto"/>
      </w:pBdr>
      <w:tabs>
        <w:tab w:val="clear" w:pos="360"/>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lang w:val="en-US"/>
    </w:rPr>
  </w:style>
  <w:style w:type="paragraph" w:styleId="DocumentMap">
    <w:name w:val="Document Map"/>
    <w:basedOn w:val="Normal"/>
    <w:link w:val="DocumentMapChar"/>
    <w:rsid w:val="007B7DB2"/>
    <w:rPr>
      <w:rFonts w:ascii="SimSun" w:eastAsia="SimSun"/>
      <w:sz w:val="18"/>
      <w:szCs w:val="18"/>
    </w:rPr>
  </w:style>
  <w:style w:type="character" w:customStyle="1" w:styleId="DocumentMapChar">
    <w:name w:val="Document Map Char"/>
    <w:basedOn w:val="DefaultParagraphFont"/>
    <w:link w:val="DocumentMap"/>
    <w:rsid w:val="007B7DB2"/>
    <w:rPr>
      <w:rFonts w:ascii="SimSun" w:eastAsia="SimSun"/>
      <w:sz w:val="18"/>
      <w:szCs w:val="18"/>
      <w:lang w:val="en-GB" w:eastAsia="en-US"/>
    </w:rPr>
  </w:style>
  <w:style w:type="character" w:styleId="CommentReference">
    <w:name w:val="annotation reference"/>
    <w:uiPriority w:val="99"/>
    <w:rsid w:val="007B7DB2"/>
    <w:rPr>
      <w:sz w:val="16"/>
    </w:rPr>
  </w:style>
  <w:style w:type="paragraph" w:styleId="CommentText">
    <w:name w:val="annotation text"/>
    <w:basedOn w:val="Normal"/>
    <w:link w:val="CommentTextChar"/>
    <w:uiPriority w:val="99"/>
    <w:rsid w:val="007B7DB2"/>
    <w:pPr>
      <w:jc w:val="both"/>
    </w:pPr>
    <w:rPr>
      <w:rFonts w:eastAsia="Malgun Gothic"/>
    </w:rPr>
  </w:style>
  <w:style w:type="character" w:customStyle="1" w:styleId="CommentTextChar">
    <w:name w:val="Comment Text Char"/>
    <w:basedOn w:val="DefaultParagraphFont"/>
    <w:link w:val="CommentText"/>
    <w:uiPriority w:val="99"/>
    <w:rsid w:val="007B7DB2"/>
    <w:rPr>
      <w:rFonts w:eastAsia="Malgun Gothic"/>
      <w:sz w:val="24"/>
      <w:lang w:val="en-GB" w:eastAsia="en-US"/>
    </w:r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qFormat/>
    <w:rsid w:val="001D2130"/>
    <w:pPr>
      <w:ind w:firstLineChars="200" w:firstLine="420"/>
    </w:pPr>
  </w:style>
  <w:style w:type="character" w:styleId="Hyperlink">
    <w:name w:val="Hyperlink"/>
    <w:aliases w:val="超级链接"/>
    <w:uiPriority w:val="99"/>
    <w:rsid w:val="00365E6C"/>
    <w:rPr>
      <w:color w:val="0000FF"/>
      <w:u w:val="single"/>
    </w:rPr>
  </w:style>
  <w:style w:type="character" w:customStyle="1" w:styleId="NoteChar">
    <w:name w:val="Note Char"/>
    <w:link w:val="Note"/>
    <w:locked/>
    <w:rsid w:val="00830EA2"/>
    <w:rPr>
      <w:sz w:val="24"/>
      <w:lang w:val="en-GB" w:eastAsia="en-US"/>
    </w:rPr>
  </w:style>
  <w:style w:type="paragraph" w:styleId="TableofFigures">
    <w:name w:val="table of figures"/>
    <w:basedOn w:val="Normal"/>
    <w:next w:val="Normal"/>
    <w:uiPriority w:val="99"/>
    <w:rsid w:val="00671F36"/>
    <w:pPr>
      <w:tabs>
        <w:tab w:val="clear" w:pos="794"/>
        <w:tab w:val="clear" w:pos="1191"/>
        <w:tab w:val="clear" w:pos="1588"/>
        <w:tab w:val="clear" w:pos="1985"/>
      </w:tabs>
      <w:overflowPunct/>
      <w:autoSpaceDE/>
      <w:autoSpaceDN/>
      <w:adjustRightInd/>
      <w:spacing w:before="0"/>
      <w:textAlignment w:val="auto"/>
    </w:pPr>
    <w:rPr>
      <w:rFonts w:asciiTheme="minorHAnsi" w:hAnsiTheme="minorHAnsi"/>
      <w:szCs w:val="24"/>
      <w:lang w:val="en-US" w:bidi="en-US"/>
    </w:rPr>
  </w:style>
  <w:style w:type="character" w:customStyle="1" w:styleId="Heading1Char">
    <w:name w:val="Heading 1 Char"/>
    <w:aliases w:val="h1 Char1,1st level Char,toc1 Char,l1 Char1,I1 Char,1 Char,l11 Char,h11 Char,l12 Char,h12 Char,l111 Char,h111 Char,Überschrift 1 Char Char,h1 Char Char,H1 Char Char,l1 Char Char,t¨ªtulo 1 Char,H1 Char1,título 1 Char"/>
    <w:basedOn w:val="DefaultParagraphFont"/>
    <w:link w:val="Heading1"/>
    <w:rsid w:val="0062772B"/>
    <w:rPr>
      <w:b/>
      <w:sz w:val="24"/>
      <w:lang w:val="en-GB" w:eastAsia="en-US"/>
    </w:rPr>
  </w:style>
  <w:style w:type="paragraph" w:styleId="Date">
    <w:name w:val="Date"/>
    <w:basedOn w:val="Normal"/>
    <w:next w:val="Normal"/>
    <w:link w:val="DateChar"/>
    <w:rsid w:val="00D01A7D"/>
    <w:pPr>
      <w:ind w:leftChars="2500" w:left="100"/>
    </w:pPr>
  </w:style>
  <w:style w:type="character" w:customStyle="1" w:styleId="DateChar">
    <w:name w:val="Date Char"/>
    <w:basedOn w:val="DefaultParagraphFont"/>
    <w:link w:val="Date"/>
    <w:rsid w:val="00D01A7D"/>
    <w:rPr>
      <w:sz w:val="24"/>
      <w:lang w:val="en-GB" w:eastAsia="en-US"/>
    </w:rPr>
  </w:style>
  <w:style w:type="character" w:customStyle="1" w:styleId="DocnumberChar">
    <w:name w:val="Docnumber Char"/>
    <w:link w:val="Docnumber"/>
    <w:rsid w:val="007B48B4"/>
    <w:rPr>
      <w:b/>
      <w:sz w:val="28"/>
      <w:lang w:val="en-GB" w:eastAsia="en-US"/>
    </w:rPr>
  </w:style>
  <w:style w:type="character" w:styleId="PlaceholderText">
    <w:name w:val="Placeholder Text"/>
    <w:basedOn w:val="DefaultParagraphFont"/>
    <w:uiPriority w:val="99"/>
    <w:semiHidden/>
    <w:rsid w:val="007B48B4"/>
    <w:rPr>
      <w:rFonts w:ascii="Times New Roman" w:hAnsi="Times New Roman"/>
      <w:color w:val="808080"/>
    </w:rPr>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uiPriority w:val="34"/>
    <w:qFormat/>
    <w:locked/>
    <w:rsid w:val="00FE564F"/>
    <w:rPr>
      <w:sz w:val="24"/>
      <w:lang w:val="en-GB" w:eastAsia="en-US"/>
    </w:rPr>
  </w:style>
  <w:style w:type="paragraph" w:styleId="Caption">
    <w:name w:val="caption"/>
    <w:basedOn w:val="Normal"/>
    <w:next w:val="Normal"/>
    <w:uiPriority w:val="35"/>
    <w:unhideWhenUsed/>
    <w:qFormat/>
    <w:rsid w:val="00203FE3"/>
    <w:rPr>
      <w:rFonts w:asciiTheme="majorHAnsi" w:eastAsia="SimHei" w:hAnsiTheme="majorHAnsi" w:cstheme="majorBidi"/>
      <w:sz w:val="20"/>
    </w:rPr>
  </w:style>
  <w:style w:type="character" w:styleId="Strong">
    <w:name w:val="Strong"/>
    <w:basedOn w:val="DefaultParagraphFont"/>
    <w:uiPriority w:val="22"/>
    <w:qFormat/>
    <w:rsid w:val="00C07AB6"/>
    <w:rPr>
      <w:b/>
      <w:bCs/>
    </w:rPr>
  </w:style>
  <w:style w:type="paragraph" w:styleId="CommentSubject">
    <w:name w:val="annotation subject"/>
    <w:basedOn w:val="CommentText"/>
    <w:next w:val="CommentText"/>
    <w:link w:val="CommentSubjectChar"/>
    <w:semiHidden/>
    <w:unhideWhenUsed/>
    <w:rsid w:val="00802B14"/>
    <w:pPr>
      <w:jc w:val="left"/>
    </w:pPr>
    <w:rPr>
      <w:rFonts w:eastAsiaTheme="minorEastAsia"/>
      <w:b/>
      <w:bCs/>
    </w:rPr>
  </w:style>
  <w:style w:type="character" w:customStyle="1" w:styleId="CommentSubjectChar">
    <w:name w:val="Comment Subject Char"/>
    <w:basedOn w:val="CommentTextChar"/>
    <w:link w:val="CommentSubject"/>
    <w:semiHidden/>
    <w:rsid w:val="00802B14"/>
    <w:rPr>
      <w:rFonts w:eastAsia="Malgun Gothic"/>
      <w:b/>
      <w:bCs/>
      <w:sz w:val="24"/>
      <w:lang w:val="en-GB" w:eastAsia="en-US"/>
    </w:rPr>
  </w:style>
  <w:style w:type="paragraph" w:customStyle="1" w:styleId="Annextitle">
    <w:name w:val="Annex_title"/>
    <w:basedOn w:val="Normal"/>
    <w:next w:val="Normal"/>
    <w:rsid w:val="00592E5E"/>
    <w:pPr>
      <w:keepNext/>
      <w:keepLines/>
      <w:tabs>
        <w:tab w:val="clear" w:pos="794"/>
        <w:tab w:val="clear" w:pos="1191"/>
        <w:tab w:val="clear" w:pos="1588"/>
        <w:tab w:val="clear" w:pos="1985"/>
        <w:tab w:val="left" w:pos="1134"/>
        <w:tab w:val="left" w:pos="1871"/>
        <w:tab w:val="left" w:pos="2268"/>
      </w:tabs>
      <w:spacing w:before="240" w:after="280"/>
      <w:jc w:val="center"/>
    </w:pPr>
    <w:rPr>
      <w:rFonts w:ascii="Times New Roman Bold" w:eastAsia="Times New Roman" w:hAnsi="Times New Roman Bold"/>
      <w:b/>
      <w:sz w:val="28"/>
    </w:rPr>
  </w:style>
  <w:style w:type="character" w:customStyle="1" w:styleId="UnresolvedMention1">
    <w:name w:val="Unresolved Mention1"/>
    <w:basedOn w:val="DefaultParagraphFont"/>
    <w:uiPriority w:val="99"/>
    <w:semiHidden/>
    <w:unhideWhenUsed/>
    <w:rsid w:val="004467F9"/>
    <w:rPr>
      <w:color w:val="605E5C"/>
      <w:shd w:val="clear" w:color="auto" w:fill="E1DFDD"/>
    </w:rPr>
  </w:style>
  <w:style w:type="paragraph" w:customStyle="1" w:styleId="B1">
    <w:name w:val="B1"/>
    <w:basedOn w:val="List"/>
    <w:link w:val="B1Char"/>
    <w:rsid w:val="00AD456B"/>
    <w:pPr>
      <w:tabs>
        <w:tab w:val="clear" w:pos="794"/>
        <w:tab w:val="clear" w:pos="1191"/>
        <w:tab w:val="clear" w:pos="1588"/>
        <w:tab w:val="clear" w:pos="1985"/>
      </w:tabs>
      <w:spacing w:before="0" w:after="180"/>
      <w:ind w:left="568" w:hanging="284"/>
      <w:contextualSpacing w:val="0"/>
    </w:pPr>
    <w:rPr>
      <w:rFonts w:eastAsia="Times New Roman"/>
      <w:sz w:val="20"/>
      <w:lang w:eastAsia="en-GB"/>
    </w:rPr>
  </w:style>
  <w:style w:type="character" w:customStyle="1" w:styleId="B1Char">
    <w:name w:val="B1 Char"/>
    <w:link w:val="B1"/>
    <w:rsid w:val="00AD456B"/>
    <w:rPr>
      <w:rFonts w:eastAsia="Times New Roman"/>
      <w:lang w:val="en-GB" w:eastAsia="en-GB"/>
    </w:rPr>
  </w:style>
  <w:style w:type="paragraph" w:styleId="List">
    <w:name w:val="List"/>
    <w:basedOn w:val="Normal"/>
    <w:semiHidden/>
    <w:unhideWhenUsed/>
    <w:rsid w:val="00AD456B"/>
    <w:pPr>
      <w:ind w:left="283" w:hanging="283"/>
      <w:contextualSpacing/>
    </w:pPr>
  </w:style>
  <w:style w:type="paragraph" w:styleId="NormalWeb">
    <w:name w:val="Normal (Web)"/>
    <w:basedOn w:val="Normal"/>
    <w:uiPriority w:val="99"/>
    <w:unhideWhenUsed/>
    <w:rsid w:val="00AD456B"/>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sv-SE" w:eastAsia="zh-CN"/>
    </w:rPr>
  </w:style>
  <w:style w:type="paragraph" w:styleId="TOCHeading">
    <w:name w:val="TOC Heading"/>
    <w:basedOn w:val="Heading1"/>
    <w:next w:val="Normal"/>
    <w:uiPriority w:val="39"/>
    <w:unhideWhenUsed/>
    <w:qFormat/>
    <w:rsid w:val="007D2A35"/>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AppendixNoTitle0">
    <w:name w:val="Appendix_NoTitle"/>
    <w:basedOn w:val="Normal"/>
    <w:next w:val="Normalaftertitle"/>
    <w:rsid w:val="00E06D51"/>
    <w:pPr>
      <w:keepNext/>
      <w:keepLines/>
      <w:spacing w:before="720"/>
      <w:jc w:val="center"/>
      <w:outlineLvl w:val="0"/>
    </w:pPr>
    <w:rPr>
      <w:rFonts w:eastAsia="Times New Roman"/>
      <w:b/>
      <w:sz w:val="28"/>
    </w:rPr>
  </w:style>
  <w:style w:type="character" w:customStyle="1" w:styleId="HeaderChar">
    <w:name w:val="Header Char"/>
    <w:aliases w:val="header odd Char,header entry Char,HE Char,h Char,Header/Footer Char"/>
    <w:basedOn w:val="DefaultParagraphFont"/>
    <w:link w:val="Header"/>
    <w:qFormat/>
    <w:rsid w:val="00497552"/>
    <w:rPr>
      <w:sz w:val="18"/>
      <w:lang w:val="en-GB" w:eastAsia="en-US"/>
    </w:rPr>
  </w:style>
  <w:style w:type="paragraph" w:styleId="Revision">
    <w:name w:val="Revision"/>
    <w:hidden/>
    <w:uiPriority w:val="99"/>
    <w:semiHidden/>
    <w:rsid w:val="00524CD1"/>
    <w:rPr>
      <w:sz w:val="24"/>
      <w:lang w:val="en-GB" w:eastAsia="en-US"/>
    </w:rPr>
  </w:style>
  <w:style w:type="character" w:customStyle="1" w:styleId="UnresolvedMention2">
    <w:name w:val="Unresolved Mention2"/>
    <w:basedOn w:val="DefaultParagraphFont"/>
    <w:uiPriority w:val="99"/>
    <w:semiHidden/>
    <w:unhideWhenUsed/>
    <w:rsid w:val="00E27B05"/>
    <w:rPr>
      <w:color w:val="605E5C"/>
      <w:shd w:val="clear" w:color="auto" w:fill="E1DFDD"/>
    </w:rPr>
  </w:style>
  <w:style w:type="paragraph" w:styleId="BodyTextIndent2">
    <w:name w:val="Body Text Indent 2"/>
    <w:basedOn w:val="Normal"/>
    <w:link w:val="BodyTextIndent2Char"/>
    <w:uiPriority w:val="99"/>
    <w:unhideWhenUsed/>
    <w:rsid w:val="009E1BA7"/>
    <w:pPr>
      <w:tabs>
        <w:tab w:val="clear" w:pos="794"/>
        <w:tab w:val="clear" w:pos="1191"/>
        <w:tab w:val="clear" w:pos="1588"/>
        <w:tab w:val="clear" w:pos="1985"/>
      </w:tabs>
      <w:spacing w:after="120" w:line="480" w:lineRule="auto"/>
      <w:ind w:left="283"/>
    </w:pPr>
    <w:rPr>
      <w:rFonts w:eastAsia="Times New Roman"/>
      <w:sz w:val="20"/>
      <w:lang w:eastAsia="ko-KR"/>
    </w:rPr>
  </w:style>
  <w:style w:type="character" w:customStyle="1" w:styleId="BodyTextIndent2Char">
    <w:name w:val="Body Text Indent 2 Char"/>
    <w:basedOn w:val="DefaultParagraphFont"/>
    <w:link w:val="BodyTextIndent2"/>
    <w:uiPriority w:val="99"/>
    <w:rsid w:val="009E1BA7"/>
    <w:rPr>
      <w:rFonts w:eastAsia="Times New Roman"/>
      <w:lang w:val="en-GB" w:eastAsia="ko-KR"/>
    </w:rPr>
  </w:style>
  <w:style w:type="character" w:customStyle="1" w:styleId="Heading2Char">
    <w:name w:val="Heading 2 Char"/>
    <w:aliases w:val="h2 Char,2nd level Char,l2 Char,2 Char,UNDERRUBRIK 1-2 Char,heading 2+ Indent: Left 0.25 in Char,H2 Char1,H21 Char,h21 Char,h 2 Char,NoHeading 2 Char,NotHeading 2 Char,Heading 2 Hidden Char,H2-Heading 2 Char,Header 2 Char,Header2 Char"/>
    <w:basedOn w:val="DefaultParagraphFont"/>
    <w:link w:val="Heading2"/>
    <w:rsid w:val="00B43F7F"/>
    <w:rPr>
      <w:b/>
      <w:sz w:val="24"/>
      <w:lang w:val="en-GB" w:eastAsia="en-US"/>
    </w:rPr>
  </w:style>
  <w:style w:type="character" w:customStyle="1" w:styleId="Heading3Char">
    <w:name w:val="Heading 3 Char"/>
    <w:basedOn w:val="DefaultParagraphFont"/>
    <w:link w:val="Heading3"/>
    <w:rsid w:val="00B43F7F"/>
    <w:rPr>
      <w:b/>
      <w:sz w:val="24"/>
      <w:lang w:val="en-GB" w:eastAsia="en-US"/>
    </w:rPr>
  </w:style>
  <w:style w:type="paragraph" w:customStyle="1" w:styleId="Default">
    <w:name w:val="Default"/>
    <w:rsid w:val="00DB200A"/>
    <w:pPr>
      <w:autoSpaceDE w:val="0"/>
      <w:autoSpaceDN w:val="0"/>
      <w:adjustRightInd w:val="0"/>
    </w:pPr>
    <w:rPr>
      <w:color w:val="000000"/>
      <w:sz w:val="24"/>
      <w:szCs w:val="24"/>
      <w:lang w:val="en-IN" w:bidi="hi-IN"/>
    </w:rPr>
  </w:style>
  <w:style w:type="character" w:customStyle="1" w:styleId="UnresolvedMention3">
    <w:name w:val="Unresolved Mention3"/>
    <w:basedOn w:val="DefaultParagraphFont"/>
    <w:uiPriority w:val="99"/>
    <w:semiHidden/>
    <w:unhideWhenUsed/>
    <w:rsid w:val="00951411"/>
    <w:rPr>
      <w:color w:val="605E5C"/>
      <w:shd w:val="clear" w:color="auto" w:fill="E1DFDD"/>
    </w:rPr>
  </w:style>
  <w:style w:type="numbering" w:customStyle="1" w:styleId="List0">
    <w:name w:val="List 0"/>
    <w:basedOn w:val="NoList"/>
    <w:rsid w:val="008B6456"/>
    <w:pPr>
      <w:numPr>
        <w:numId w:val="23"/>
      </w:numPr>
    </w:pPr>
  </w:style>
  <w:style w:type="paragraph" w:customStyle="1" w:styleId="Heading1Centered">
    <w:name w:val="Heading 1 Centered"/>
    <w:basedOn w:val="Heading1"/>
    <w:rsid w:val="00C45018"/>
    <w:pPr>
      <w:tabs>
        <w:tab w:val="left" w:pos="1134"/>
        <w:tab w:val="left" w:pos="1871"/>
        <w:tab w:val="left" w:pos="2268"/>
      </w:tabs>
      <w:ind w:left="0" w:firstLine="0"/>
      <w:jc w:val="center"/>
    </w:pPr>
    <w:rPr>
      <w:rFonts w:eastAsia="Times New Roman"/>
      <w:bCs/>
    </w:rPr>
  </w:style>
  <w:style w:type="character" w:customStyle="1" w:styleId="UnresolvedMention">
    <w:name w:val="Unresolved Mention"/>
    <w:basedOn w:val="DefaultParagraphFont"/>
    <w:uiPriority w:val="99"/>
    <w:semiHidden/>
    <w:unhideWhenUsed/>
    <w:rsid w:val="006B5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649099">
      <w:bodyDiv w:val="1"/>
      <w:marLeft w:val="0"/>
      <w:marRight w:val="0"/>
      <w:marTop w:val="0"/>
      <w:marBottom w:val="0"/>
      <w:divBdr>
        <w:top w:val="none" w:sz="0" w:space="0" w:color="auto"/>
        <w:left w:val="none" w:sz="0" w:space="0" w:color="auto"/>
        <w:bottom w:val="none" w:sz="0" w:space="0" w:color="auto"/>
        <w:right w:val="none" w:sz="0" w:space="0" w:color="auto"/>
      </w:divBdr>
    </w:div>
    <w:div w:id="355547290">
      <w:bodyDiv w:val="1"/>
      <w:marLeft w:val="0"/>
      <w:marRight w:val="0"/>
      <w:marTop w:val="0"/>
      <w:marBottom w:val="0"/>
      <w:divBdr>
        <w:top w:val="none" w:sz="0" w:space="0" w:color="auto"/>
        <w:left w:val="none" w:sz="0" w:space="0" w:color="auto"/>
        <w:bottom w:val="none" w:sz="0" w:space="0" w:color="auto"/>
        <w:right w:val="none" w:sz="0" w:space="0" w:color="auto"/>
      </w:divBdr>
    </w:div>
    <w:div w:id="426511053">
      <w:bodyDiv w:val="1"/>
      <w:marLeft w:val="0"/>
      <w:marRight w:val="0"/>
      <w:marTop w:val="0"/>
      <w:marBottom w:val="0"/>
      <w:divBdr>
        <w:top w:val="none" w:sz="0" w:space="0" w:color="auto"/>
        <w:left w:val="none" w:sz="0" w:space="0" w:color="auto"/>
        <w:bottom w:val="none" w:sz="0" w:space="0" w:color="auto"/>
        <w:right w:val="none" w:sz="0" w:space="0" w:color="auto"/>
      </w:divBdr>
    </w:div>
    <w:div w:id="517890979">
      <w:bodyDiv w:val="1"/>
      <w:marLeft w:val="0"/>
      <w:marRight w:val="0"/>
      <w:marTop w:val="0"/>
      <w:marBottom w:val="0"/>
      <w:divBdr>
        <w:top w:val="none" w:sz="0" w:space="0" w:color="auto"/>
        <w:left w:val="none" w:sz="0" w:space="0" w:color="auto"/>
        <w:bottom w:val="none" w:sz="0" w:space="0" w:color="auto"/>
        <w:right w:val="none" w:sz="0" w:space="0" w:color="auto"/>
      </w:divBdr>
    </w:div>
    <w:div w:id="542523565">
      <w:bodyDiv w:val="1"/>
      <w:marLeft w:val="0"/>
      <w:marRight w:val="0"/>
      <w:marTop w:val="0"/>
      <w:marBottom w:val="0"/>
      <w:divBdr>
        <w:top w:val="none" w:sz="0" w:space="0" w:color="auto"/>
        <w:left w:val="none" w:sz="0" w:space="0" w:color="auto"/>
        <w:bottom w:val="none" w:sz="0" w:space="0" w:color="auto"/>
        <w:right w:val="none" w:sz="0" w:space="0" w:color="auto"/>
      </w:divBdr>
    </w:div>
    <w:div w:id="603880998">
      <w:bodyDiv w:val="1"/>
      <w:marLeft w:val="0"/>
      <w:marRight w:val="0"/>
      <w:marTop w:val="0"/>
      <w:marBottom w:val="0"/>
      <w:divBdr>
        <w:top w:val="none" w:sz="0" w:space="0" w:color="auto"/>
        <w:left w:val="none" w:sz="0" w:space="0" w:color="auto"/>
        <w:bottom w:val="none" w:sz="0" w:space="0" w:color="auto"/>
        <w:right w:val="none" w:sz="0" w:space="0" w:color="auto"/>
      </w:divBdr>
    </w:div>
    <w:div w:id="611211585">
      <w:bodyDiv w:val="1"/>
      <w:marLeft w:val="0"/>
      <w:marRight w:val="0"/>
      <w:marTop w:val="0"/>
      <w:marBottom w:val="0"/>
      <w:divBdr>
        <w:top w:val="none" w:sz="0" w:space="0" w:color="auto"/>
        <w:left w:val="none" w:sz="0" w:space="0" w:color="auto"/>
        <w:bottom w:val="none" w:sz="0" w:space="0" w:color="auto"/>
        <w:right w:val="none" w:sz="0" w:space="0" w:color="auto"/>
      </w:divBdr>
    </w:div>
    <w:div w:id="655764045">
      <w:bodyDiv w:val="1"/>
      <w:marLeft w:val="0"/>
      <w:marRight w:val="0"/>
      <w:marTop w:val="0"/>
      <w:marBottom w:val="0"/>
      <w:divBdr>
        <w:top w:val="none" w:sz="0" w:space="0" w:color="auto"/>
        <w:left w:val="none" w:sz="0" w:space="0" w:color="auto"/>
        <w:bottom w:val="none" w:sz="0" w:space="0" w:color="auto"/>
        <w:right w:val="none" w:sz="0" w:space="0" w:color="auto"/>
      </w:divBdr>
    </w:div>
    <w:div w:id="680468676">
      <w:bodyDiv w:val="1"/>
      <w:marLeft w:val="0"/>
      <w:marRight w:val="0"/>
      <w:marTop w:val="0"/>
      <w:marBottom w:val="0"/>
      <w:divBdr>
        <w:top w:val="none" w:sz="0" w:space="0" w:color="auto"/>
        <w:left w:val="none" w:sz="0" w:space="0" w:color="auto"/>
        <w:bottom w:val="none" w:sz="0" w:space="0" w:color="auto"/>
        <w:right w:val="none" w:sz="0" w:space="0" w:color="auto"/>
      </w:divBdr>
    </w:div>
    <w:div w:id="706298111">
      <w:bodyDiv w:val="1"/>
      <w:marLeft w:val="0"/>
      <w:marRight w:val="0"/>
      <w:marTop w:val="0"/>
      <w:marBottom w:val="0"/>
      <w:divBdr>
        <w:top w:val="none" w:sz="0" w:space="0" w:color="auto"/>
        <w:left w:val="none" w:sz="0" w:space="0" w:color="auto"/>
        <w:bottom w:val="none" w:sz="0" w:space="0" w:color="auto"/>
        <w:right w:val="none" w:sz="0" w:space="0" w:color="auto"/>
      </w:divBdr>
      <w:divsChild>
        <w:div w:id="1404454074">
          <w:marLeft w:val="0"/>
          <w:marRight w:val="0"/>
          <w:marTop w:val="0"/>
          <w:marBottom w:val="0"/>
          <w:divBdr>
            <w:top w:val="none" w:sz="0" w:space="0" w:color="auto"/>
            <w:left w:val="none" w:sz="0" w:space="0" w:color="auto"/>
            <w:bottom w:val="none" w:sz="0" w:space="0" w:color="auto"/>
            <w:right w:val="none" w:sz="0" w:space="0" w:color="auto"/>
          </w:divBdr>
          <w:divsChild>
            <w:div w:id="468016560">
              <w:marLeft w:val="0"/>
              <w:marRight w:val="0"/>
              <w:marTop w:val="0"/>
              <w:marBottom w:val="0"/>
              <w:divBdr>
                <w:top w:val="none" w:sz="0" w:space="0" w:color="auto"/>
                <w:left w:val="none" w:sz="0" w:space="0" w:color="auto"/>
                <w:bottom w:val="none" w:sz="0" w:space="0" w:color="auto"/>
                <w:right w:val="none" w:sz="0" w:space="0" w:color="auto"/>
              </w:divBdr>
              <w:divsChild>
                <w:div w:id="10826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49140">
      <w:bodyDiv w:val="1"/>
      <w:marLeft w:val="0"/>
      <w:marRight w:val="0"/>
      <w:marTop w:val="0"/>
      <w:marBottom w:val="0"/>
      <w:divBdr>
        <w:top w:val="none" w:sz="0" w:space="0" w:color="auto"/>
        <w:left w:val="none" w:sz="0" w:space="0" w:color="auto"/>
        <w:bottom w:val="none" w:sz="0" w:space="0" w:color="auto"/>
        <w:right w:val="none" w:sz="0" w:space="0" w:color="auto"/>
      </w:divBdr>
    </w:div>
    <w:div w:id="724185175">
      <w:bodyDiv w:val="1"/>
      <w:marLeft w:val="0"/>
      <w:marRight w:val="0"/>
      <w:marTop w:val="0"/>
      <w:marBottom w:val="0"/>
      <w:divBdr>
        <w:top w:val="none" w:sz="0" w:space="0" w:color="auto"/>
        <w:left w:val="none" w:sz="0" w:space="0" w:color="auto"/>
        <w:bottom w:val="none" w:sz="0" w:space="0" w:color="auto"/>
        <w:right w:val="none" w:sz="0" w:space="0" w:color="auto"/>
      </w:divBdr>
    </w:div>
    <w:div w:id="837623281">
      <w:bodyDiv w:val="1"/>
      <w:marLeft w:val="0"/>
      <w:marRight w:val="0"/>
      <w:marTop w:val="0"/>
      <w:marBottom w:val="0"/>
      <w:divBdr>
        <w:top w:val="none" w:sz="0" w:space="0" w:color="auto"/>
        <w:left w:val="none" w:sz="0" w:space="0" w:color="auto"/>
        <w:bottom w:val="none" w:sz="0" w:space="0" w:color="auto"/>
        <w:right w:val="none" w:sz="0" w:space="0" w:color="auto"/>
      </w:divBdr>
    </w:div>
    <w:div w:id="907806807">
      <w:bodyDiv w:val="1"/>
      <w:marLeft w:val="0"/>
      <w:marRight w:val="0"/>
      <w:marTop w:val="0"/>
      <w:marBottom w:val="0"/>
      <w:divBdr>
        <w:top w:val="none" w:sz="0" w:space="0" w:color="auto"/>
        <w:left w:val="none" w:sz="0" w:space="0" w:color="auto"/>
        <w:bottom w:val="none" w:sz="0" w:space="0" w:color="auto"/>
        <w:right w:val="none" w:sz="0" w:space="0" w:color="auto"/>
      </w:divBdr>
    </w:div>
    <w:div w:id="921372728">
      <w:bodyDiv w:val="1"/>
      <w:marLeft w:val="0"/>
      <w:marRight w:val="0"/>
      <w:marTop w:val="0"/>
      <w:marBottom w:val="0"/>
      <w:divBdr>
        <w:top w:val="none" w:sz="0" w:space="0" w:color="auto"/>
        <w:left w:val="none" w:sz="0" w:space="0" w:color="auto"/>
        <w:bottom w:val="none" w:sz="0" w:space="0" w:color="auto"/>
        <w:right w:val="none" w:sz="0" w:space="0" w:color="auto"/>
      </w:divBdr>
    </w:div>
    <w:div w:id="936017768">
      <w:bodyDiv w:val="1"/>
      <w:marLeft w:val="0"/>
      <w:marRight w:val="0"/>
      <w:marTop w:val="0"/>
      <w:marBottom w:val="0"/>
      <w:divBdr>
        <w:top w:val="none" w:sz="0" w:space="0" w:color="auto"/>
        <w:left w:val="none" w:sz="0" w:space="0" w:color="auto"/>
        <w:bottom w:val="none" w:sz="0" w:space="0" w:color="auto"/>
        <w:right w:val="none" w:sz="0" w:space="0" w:color="auto"/>
      </w:divBdr>
    </w:div>
    <w:div w:id="963392277">
      <w:bodyDiv w:val="1"/>
      <w:marLeft w:val="0"/>
      <w:marRight w:val="0"/>
      <w:marTop w:val="0"/>
      <w:marBottom w:val="0"/>
      <w:divBdr>
        <w:top w:val="none" w:sz="0" w:space="0" w:color="auto"/>
        <w:left w:val="none" w:sz="0" w:space="0" w:color="auto"/>
        <w:bottom w:val="none" w:sz="0" w:space="0" w:color="auto"/>
        <w:right w:val="none" w:sz="0" w:space="0" w:color="auto"/>
      </w:divBdr>
    </w:div>
    <w:div w:id="984968915">
      <w:bodyDiv w:val="1"/>
      <w:marLeft w:val="0"/>
      <w:marRight w:val="0"/>
      <w:marTop w:val="0"/>
      <w:marBottom w:val="0"/>
      <w:divBdr>
        <w:top w:val="none" w:sz="0" w:space="0" w:color="auto"/>
        <w:left w:val="none" w:sz="0" w:space="0" w:color="auto"/>
        <w:bottom w:val="none" w:sz="0" w:space="0" w:color="auto"/>
        <w:right w:val="none" w:sz="0" w:space="0" w:color="auto"/>
      </w:divBdr>
    </w:div>
    <w:div w:id="1004548292">
      <w:bodyDiv w:val="1"/>
      <w:marLeft w:val="0"/>
      <w:marRight w:val="0"/>
      <w:marTop w:val="0"/>
      <w:marBottom w:val="0"/>
      <w:divBdr>
        <w:top w:val="none" w:sz="0" w:space="0" w:color="auto"/>
        <w:left w:val="none" w:sz="0" w:space="0" w:color="auto"/>
        <w:bottom w:val="none" w:sz="0" w:space="0" w:color="auto"/>
        <w:right w:val="none" w:sz="0" w:space="0" w:color="auto"/>
      </w:divBdr>
    </w:div>
    <w:div w:id="1085766724">
      <w:bodyDiv w:val="1"/>
      <w:marLeft w:val="0"/>
      <w:marRight w:val="0"/>
      <w:marTop w:val="0"/>
      <w:marBottom w:val="0"/>
      <w:divBdr>
        <w:top w:val="none" w:sz="0" w:space="0" w:color="auto"/>
        <w:left w:val="none" w:sz="0" w:space="0" w:color="auto"/>
        <w:bottom w:val="none" w:sz="0" w:space="0" w:color="auto"/>
        <w:right w:val="none" w:sz="0" w:space="0" w:color="auto"/>
      </w:divBdr>
    </w:div>
    <w:div w:id="1100495118">
      <w:bodyDiv w:val="1"/>
      <w:marLeft w:val="0"/>
      <w:marRight w:val="0"/>
      <w:marTop w:val="0"/>
      <w:marBottom w:val="0"/>
      <w:divBdr>
        <w:top w:val="none" w:sz="0" w:space="0" w:color="auto"/>
        <w:left w:val="none" w:sz="0" w:space="0" w:color="auto"/>
        <w:bottom w:val="none" w:sz="0" w:space="0" w:color="auto"/>
        <w:right w:val="none" w:sz="0" w:space="0" w:color="auto"/>
      </w:divBdr>
    </w:div>
    <w:div w:id="1105886983">
      <w:bodyDiv w:val="1"/>
      <w:marLeft w:val="0"/>
      <w:marRight w:val="0"/>
      <w:marTop w:val="0"/>
      <w:marBottom w:val="0"/>
      <w:divBdr>
        <w:top w:val="none" w:sz="0" w:space="0" w:color="auto"/>
        <w:left w:val="none" w:sz="0" w:space="0" w:color="auto"/>
        <w:bottom w:val="none" w:sz="0" w:space="0" w:color="auto"/>
        <w:right w:val="none" w:sz="0" w:space="0" w:color="auto"/>
      </w:divBdr>
    </w:div>
    <w:div w:id="1137725440">
      <w:bodyDiv w:val="1"/>
      <w:marLeft w:val="0"/>
      <w:marRight w:val="0"/>
      <w:marTop w:val="0"/>
      <w:marBottom w:val="0"/>
      <w:divBdr>
        <w:top w:val="none" w:sz="0" w:space="0" w:color="auto"/>
        <w:left w:val="none" w:sz="0" w:space="0" w:color="auto"/>
        <w:bottom w:val="none" w:sz="0" w:space="0" w:color="auto"/>
        <w:right w:val="none" w:sz="0" w:space="0" w:color="auto"/>
      </w:divBdr>
    </w:div>
    <w:div w:id="1189756463">
      <w:bodyDiv w:val="1"/>
      <w:marLeft w:val="0"/>
      <w:marRight w:val="0"/>
      <w:marTop w:val="0"/>
      <w:marBottom w:val="0"/>
      <w:divBdr>
        <w:top w:val="none" w:sz="0" w:space="0" w:color="auto"/>
        <w:left w:val="none" w:sz="0" w:space="0" w:color="auto"/>
        <w:bottom w:val="none" w:sz="0" w:space="0" w:color="auto"/>
        <w:right w:val="none" w:sz="0" w:space="0" w:color="auto"/>
      </w:divBdr>
    </w:div>
    <w:div w:id="1196307124">
      <w:bodyDiv w:val="1"/>
      <w:marLeft w:val="0"/>
      <w:marRight w:val="0"/>
      <w:marTop w:val="0"/>
      <w:marBottom w:val="0"/>
      <w:divBdr>
        <w:top w:val="none" w:sz="0" w:space="0" w:color="auto"/>
        <w:left w:val="none" w:sz="0" w:space="0" w:color="auto"/>
        <w:bottom w:val="none" w:sz="0" w:space="0" w:color="auto"/>
        <w:right w:val="none" w:sz="0" w:space="0" w:color="auto"/>
      </w:divBdr>
    </w:div>
    <w:div w:id="1224563581">
      <w:bodyDiv w:val="1"/>
      <w:marLeft w:val="0"/>
      <w:marRight w:val="0"/>
      <w:marTop w:val="0"/>
      <w:marBottom w:val="0"/>
      <w:divBdr>
        <w:top w:val="none" w:sz="0" w:space="0" w:color="auto"/>
        <w:left w:val="none" w:sz="0" w:space="0" w:color="auto"/>
        <w:bottom w:val="none" w:sz="0" w:space="0" w:color="auto"/>
        <w:right w:val="none" w:sz="0" w:space="0" w:color="auto"/>
      </w:divBdr>
    </w:div>
    <w:div w:id="1228154122">
      <w:bodyDiv w:val="1"/>
      <w:marLeft w:val="0"/>
      <w:marRight w:val="0"/>
      <w:marTop w:val="0"/>
      <w:marBottom w:val="0"/>
      <w:divBdr>
        <w:top w:val="none" w:sz="0" w:space="0" w:color="auto"/>
        <w:left w:val="none" w:sz="0" w:space="0" w:color="auto"/>
        <w:bottom w:val="none" w:sz="0" w:space="0" w:color="auto"/>
        <w:right w:val="none" w:sz="0" w:space="0" w:color="auto"/>
      </w:divBdr>
    </w:div>
    <w:div w:id="1233783313">
      <w:bodyDiv w:val="1"/>
      <w:marLeft w:val="0"/>
      <w:marRight w:val="0"/>
      <w:marTop w:val="0"/>
      <w:marBottom w:val="0"/>
      <w:divBdr>
        <w:top w:val="none" w:sz="0" w:space="0" w:color="auto"/>
        <w:left w:val="none" w:sz="0" w:space="0" w:color="auto"/>
        <w:bottom w:val="none" w:sz="0" w:space="0" w:color="auto"/>
        <w:right w:val="none" w:sz="0" w:space="0" w:color="auto"/>
      </w:divBdr>
    </w:div>
    <w:div w:id="1407144803">
      <w:bodyDiv w:val="1"/>
      <w:marLeft w:val="0"/>
      <w:marRight w:val="0"/>
      <w:marTop w:val="0"/>
      <w:marBottom w:val="0"/>
      <w:divBdr>
        <w:top w:val="none" w:sz="0" w:space="0" w:color="auto"/>
        <w:left w:val="none" w:sz="0" w:space="0" w:color="auto"/>
        <w:bottom w:val="none" w:sz="0" w:space="0" w:color="auto"/>
        <w:right w:val="none" w:sz="0" w:space="0" w:color="auto"/>
      </w:divBdr>
    </w:div>
    <w:div w:id="1446196479">
      <w:bodyDiv w:val="1"/>
      <w:marLeft w:val="0"/>
      <w:marRight w:val="0"/>
      <w:marTop w:val="0"/>
      <w:marBottom w:val="0"/>
      <w:divBdr>
        <w:top w:val="none" w:sz="0" w:space="0" w:color="auto"/>
        <w:left w:val="none" w:sz="0" w:space="0" w:color="auto"/>
        <w:bottom w:val="none" w:sz="0" w:space="0" w:color="auto"/>
        <w:right w:val="none" w:sz="0" w:space="0" w:color="auto"/>
      </w:divBdr>
    </w:div>
    <w:div w:id="1447306851">
      <w:bodyDiv w:val="1"/>
      <w:marLeft w:val="0"/>
      <w:marRight w:val="0"/>
      <w:marTop w:val="0"/>
      <w:marBottom w:val="0"/>
      <w:divBdr>
        <w:top w:val="none" w:sz="0" w:space="0" w:color="auto"/>
        <w:left w:val="none" w:sz="0" w:space="0" w:color="auto"/>
        <w:bottom w:val="none" w:sz="0" w:space="0" w:color="auto"/>
        <w:right w:val="none" w:sz="0" w:space="0" w:color="auto"/>
      </w:divBdr>
    </w:div>
    <w:div w:id="1463696245">
      <w:bodyDiv w:val="1"/>
      <w:marLeft w:val="0"/>
      <w:marRight w:val="0"/>
      <w:marTop w:val="0"/>
      <w:marBottom w:val="0"/>
      <w:divBdr>
        <w:top w:val="none" w:sz="0" w:space="0" w:color="auto"/>
        <w:left w:val="none" w:sz="0" w:space="0" w:color="auto"/>
        <w:bottom w:val="none" w:sz="0" w:space="0" w:color="auto"/>
        <w:right w:val="none" w:sz="0" w:space="0" w:color="auto"/>
      </w:divBdr>
    </w:div>
    <w:div w:id="1620454444">
      <w:bodyDiv w:val="1"/>
      <w:marLeft w:val="0"/>
      <w:marRight w:val="0"/>
      <w:marTop w:val="0"/>
      <w:marBottom w:val="0"/>
      <w:divBdr>
        <w:top w:val="none" w:sz="0" w:space="0" w:color="auto"/>
        <w:left w:val="none" w:sz="0" w:space="0" w:color="auto"/>
        <w:bottom w:val="none" w:sz="0" w:space="0" w:color="auto"/>
        <w:right w:val="none" w:sz="0" w:space="0" w:color="auto"/>
      </w:divBdr>
    </w:div>
    <w:div w:id="1671299642">
      <w:bodyDiv w:val="1"/>
      <w:marLeft w:val="0"/>
      <w:marRight w:val="0"/>
      <w:marTop w:val="0"/>
      <w:marBottom w:val="0"/>
      <w:divBdr>
        <w:top w:val="none" w:sz="0" w:space="0" w:color="auto"/>
        <w:left w:val="none" w:sz="0" w:space="0" w:color="auto"/>
        <w:bottom w:val="none" w:sz="0" w:space="0" w:color="auto"/>
        <w:right w:val="none" w:sz="0" w:space="0" w:color="auto"/>
      </w:divBdr>
    </w:div>
    <w:div w:id="1700621827">
      <w:bodyDiv w:val="1"/>
      <w:marLeft w:val="0"/>
      <w:marRight w:val="0"/>
      <w:marTop w:val="0"/>
      <w:marBottom w:val="0"/>
      <w:divBdr>
        <w:top w:val="none" w:sz="0" w:space="0" w:color="auto"/>
        <w:left w:val="none" w:sz="0" w:space="0" w:color="auto"/>
        <w:bottom w:val="none" w:sz="0" w:space="0" w:color="auto"/>
        <w:right w:val="none" w:sz="0" w:space="0" w:color="auto"/>
      </w:divBdr>
      <w:divsChild>
        <w:div w:id="1468010426">
          <w:marLeft w:val="0"/>
          <w:marRight w:val="0"/>
          <w:marTop w:val="0"/>
          <w:marBottom w:val="0"/>
          <w:divBdr>
            <w:top w:val="none" w:sz="0" w:space="0" w:color="auto"/>
            <w:left w:val="none" w:sz="0" w:space="0" w:color="auto"/>
            <w:bottom w:val="none" w:sz="0" w:space="0" w:color="auto"/>
            <w:right w:val="none" w:sz="0" w:space="0" w:color="auto"/>
          </w:divBdr>
          <w:divsChild>
            <w:div w:id="80108462">
              <w:marLeft w:val="0"/>
              <w:marRight w:val="0"/>
              <w:marTop w:val="0"/>
              <w:marBottom w:val="0"/>
              <w:divBdr>
                <w:top w:val="none" w:sz="0" w:space="0" w:color="auto"/>
                <w:left w:val="none" w:sz="0" w:space="0" w:color="auto"/>
                <w:bottom w:val="none" w:sz="0" w:space="0" w:color="auto"/>
                <w:right w:val="none" w:sz="0" w:space="0" w:color="auto"/>
              </w:divBdr>
              <w:divsChild>
                <w:div w:id="4982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28923">
      <w:bodyDiv w:val="1"/>
      <w:marLeft w:val="0"/>
      <w:marRight w:val="0"/>
      <w:marTop w:val="0"/>
      <w:marBottom w:val="0"/>
      <w:divBdr>
        <w:top w:val="none" w:sz="0" w:space="0" w:color="auto"/>
        <w:left w:val="none" w:sz="0" w:space="0" w:color="auto"/>
        <w:bottom w:val="none" w:sz="0" w:space="0" w:color="auto"/>
        <w:right w:val="none" w:sz="0" w:space="0" w:color="auto"/>
      </w:divBdr>
    </w:div>
    <w:div w:id="1892036845">
      <w:bodyDiv w:val="1"/>
      <w:marLeft w:val="0"/>
      <w:marRight w:val="0"/>
      <w:marTop w:val="0"/>
      <w:marBottom w:val="0"/>
      <w:divBdr>
        <w:top w:val="none" w:sz="0" w:space="0" w:color="auto"/>
        <w:left w:val="none" w:sz="0" w:space="0" w:color="auto"/>
        <w:bottom w:val="none" w:sz="0" w:space="0" w:color="auto"/>
        <w:right w:val="none" w:sz="0" w:space="0" w:color="auto"/>
      </w:divBdr>
    </w:div>
    <w:div w:id="2017683884">
      <w:bodyDiv w:val="1"/>
      <w:marLeft w:val="0"/>
      <w:marRight w:val="0"/>
      <w:marTop w:val="0"/>
      <w:marBottom w:val="0"/>
      <w:divBdr>
        <w:top w:val="none" w:sz="0" w:space="0" w:color="auto"/>
        <w:left w:val="none" w:sz="0" w:space="0" w:color="auto"/>
        <w:bottom w:val="none" w:sz="0" w:space="0" w:color="auto"/>
        <w:right w:val="none" w:sz="0" w:space="0" w:color="auto"/>
      </w:divBdr>
    </w:div>
    <w:div w:id="212018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s.verma@gov.in"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image" Target="media/image1.gif"/><Relationship Id="rId17" Type="http://schemas.openxmlformats.org/officeDocument/2006/relationships/image" Target="media/image2.png"/><Relationship Id="rId25" Type="http://schemas.openxmlformats.org/officeDocument/2006/relationships/hyperlink" Target="mailto:sharadsan@gmail.com"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www.itu.int/go/terminology-database" TargetMode="External"/><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mailto:ranjana.sivaram@gov.i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sharadsan@gmail.com" TargetMode="External"/><Relationship Id="rId23" Type="http://schemas.openxmlformats.org/officeDocument/2006/relationships/hyperlink" Target="mailto:as.verma@gov.in"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ranjana.sivaram@gov.in" TargetMode="External"/><Relationship Id="rId22" Type="http://schemas.openxmlformats.org/officeDocument/2006/relationships/image" Target="media/image7.png"/><Relationship Id="rId27" Type="http://schemas.openxmlformats.org/officeDocument/2006/relationships/header" Target="header2.xml"/><Relationship Id="rId30"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D677C9550964B1791BA9B6025D08616"/>
        <w:category>
          <w:name w:val="General"/>
          <w:gallery w:val="placeholder"/>
        </w:category>
        <w:types>
          <w:type w:val="bbPlcHdr"/>
        </w:types>
        <w:behaviors>
          <w:behavior w:val="content"/>
        </w:behaviors>
        <w:guid w:val="{5DD69F29-D96C-4252-9FC1-60132EB4E6DD}"/>
      </w:docPartPr>
      <w:docPartBody>
        <w:p w:rsidR="00CA41CF" w:rsidRDefault="003458B6" w:rsidP="003458B6">
          <w:pPr>
            <w:pStyle w:val="CD677C9550964B1791BA9B6025D08616"/>
          </w:pPr>
          <w:r w:rsidRPr="005E55C3">
            <w:rPr>
              <w:rStyle w:val="PlaceholderText"/>
            </w:rPr>
            <w:t>[ShortName]</w:t>
          </w:r>
        </w:p>
      </w:docPartBody>
    </w:docPart>
    <w:docPart>
      <w:docPartPr>
        <w:name w:val="9187C12DDA9C4F2697758B9894489E76"/>
        <w:category>
          <w:name w:val="General"/>
          <w:gallery w:val="placeholder"/>
        </w:category>
        <w:types>
          <w:type w:val="bbPlcHdr"/>
        </w:types>
        <w:behaviors>
          <w:behavior w:val="content"/>
        </w:behaviors>
        <w:guid w:val="{06BB16A9-8B46-4193-9F4C-A36AE61039F9}"/>
      </w:docPartPr>
      <w:docPartBody>
        <w:p w:rsidR="00CA41CF" w:rsidRDefault="003458B6" w:rsidP="003458B6">
          <w:pPr>
            <w:pStyle w:val="9187C12DDA9C4F2697758B9894489E76"/>
          </w:pPr>
          <w:r w:rsidRPr="00D87B98">
            <w:rPr>
              <w:rStyle w:val="PlaceholderText"/>
            </w:rPr>
            <w:t>[SgText]</w:t>
          </w:r>
        </w:p>
      </w:docPartBody>
    </w:docPart>
    <w:docPart>
      <w:docPartPr>
        <w:name w:val="9447DEE2D9D44DA3B0EF53A9885A4182"/>
        <w:category>
          <w:name w:val="General"/>
          <w:gallery w:val="placeholder"/>
        </w:category>
        <w:types>
          <w:type w:val="bbPlcHdr"/>
        </w:types>
        <w:behaviors>
          <w:behavior w:val="content"/>
        </w:behaviors>
        <w:guid w:val="{F580B9DD-FF36-4A69-8433-57E586B692CD}"/>
      </w:docPartPr>
      <w:docPartBody>
        <w:p w:rsidR="00CA41CF" w:rsidRDefault="003458B6" w:rsidP="003458B6">
          <w:pPr>
            <w:pStyle w:val="9447DEE2D9D44DA3B0EF53A9885A4182"/>
          </w:pPr>
          <w:r w:rsidRPr="00D87B98">
            <w:rPr>
              <w:rStyle w:val="PlaceholderText"/>
            </w:rPr>
            <w:t>[QuestionText]</w:t>
          </w:r>
        </w:p>
      </w:docPartBody>
    </w:docPart>
    <w:docPart>
      <w:docPartPr>
        <w:name w:val="EBB4E1C41470408199EBF7C6DDB0F097"/>
        <w:category>
          <w:name w:val="General"/>
          <w:gallery w:val="placeholder"/>
        </w:category>
        <w:types>
          <w:type w:val="bbPlcHdr"/>
        </w:types>
        <w:behaviors>
          <w:behavior w:val="content"/>
        </w:behaviors>
        <w:guid w:val="{2E2DBC01-87F4-42EA-B942-DE52FDF8203D}"/>
      </w:docPartPr>
      <w:docPartBody>
        <w:p w:rsidR="00CA41CF" w:rsidRDefault="003458B6" w:rsidP="003458B6">
          <w:pPr>
            <w:pStyle w:val="EBB4E1C41470408199EBF7C6DDB0F097"/>
          </w:pPr>
          <w:r w:rsidRPr="00D87B98">
            <w:rPr>
              <w:rStyle w:val="PlaceholderText"/>
            </w:rPr>
            <w:t>[Place]</w:t>
          </w:r>
        </w:p>
      </w:docPartBody>
    </w:docPart>
    <w:docPart>
      <w:docPartPr>
        <w:name w:val="360FE83246D04AF2A7BD8C7743FF42ED"/>
        <w:category>
          <w:name w:val="General"/>
          <w:gallery w:val="placeholder"/>
        </w:category>
        <w:types>
          <w:type w:val="bbPlcHdr"/>
        </w:types>
        <w:behaviors>
          <w:behavior w:val="content"/>
        </w:behaviors>
        <w:guid w:val="{3B591AB8-5E33-403E-8A88-F925143DDF2C}"/>
      </w:docPartPr>
      <w:docPartBody>
        <w:p w:rsidR="00CA41CF" w:rsidRDefault="003458B6" w:rsidP="003458B6">
          <w:pPr>
            <w:pStyle w:val="360FE83246D04AF2A7BD8C7743FF42ED"/>
          </w:pPr>
          <w:r w:rsidRPr="00D87B98">
            <w:rPr>
              <w:rStyle w:val="PlaceholderText"/>
            </w:rPr>
            <w:t>[When]</w:t>
          </w:r>
        </w:p>
      </w:docPartBody>
    </w:docPart>
    <w:docPart>
      <w:docPartPr>
        <w:name w:val="3B0501CCA6B045129C0A180273F2029C"/>
        <w:category>
          <w:name w:val="General"/>
          <w:gallery w:val="placeholder"/>
        </w:category>
        <w:types>
          <w:type w:val="bbPlcHdr"/>
        </w:types>
        <w:behaviors>
          <w:behavior w:val="content"/>
        </w:behaviors>
        <w:guid w:val="{C8BBF5CC-1975-4511-AFF0-A096EACF0274}"/>
      </w:docPartPr>
      <w:docPartBody>
        <w:p w:rsidR="00CA41CF" w:rsidRDefault="003458B6" w:rsidP="003458B6">
          <w:pPr>
            <w:pStyle w:val="3B0501CCA6B045129C0A180273F2029C"/>
          </w:pPr>
          <w:r w:rsidRPr="00E236D2">
            <w:rPr>
              <w:rStyle w:val="PlaceholderText"/>
            </w:rPr>
            <w:t>[DocumentSource]</w:t>
          </w:r>
        </w:p>
      </w:docPartBody>
    </w:docPart>
    <w:docPart>
      <w:docPartPr>
        <w:name w:val="27087AA5FC5D452082C20E5F2450DBA1"/>
        <w:category>
          <w:name w:val="General"/>
          <w:gallery w:val="placeholder"/>
        </w:category>
        <w:types>
          <w:type w:val="bbPlcHdr"/>
        </w:types>
        <w:behaviors>
          <w:behavior w:val="content"/>
        </w:behaviors>
        <w:guid w:val="{2EEA9C2E-22B8-41A3-B1CA-74EB21AC11D3}"/>
      </w:docPartPr>
      <w:docPartBody>
        <w:p w:rsidR="00CA41CF" w:rsidRDefault="003458B6" w:rsidP="003458B6">
          <w:pPr>
            <w:pStyle w:val="27087AA5FC5D452082C20E5F2450DBA1"/>
          </w:pPr>
          <w:r>
            <w:rPr>
              <w:rStyle w:val="PlaceholderText"/>
            </w:rPr>
            <w:t>[Title]</w:t>
          </w:r>
        </w:p>
      </w:docPartBody>
    </w:docPart>
    <w:docPart>
      <w:docPartPr>
        <w:name w:val="0685ED140AA14C70926DEB5C62894596"/>
        <w:category>
          <w:name w:val="General"/>
          <w:gallery w:val="placeholder"/>
        </w:category>
        <w:types>
          <w:type w:val="bbPlcHdr"/>
        </w:types>
        <w:behaviors>
          <w:behavior w:val="content"/>
        </w:behaviors>
        <w:guid w:val="{A1093E91-0FF6-4C24-A9EF-787F80E5D28A}"/>
      </w:docPartPr>
      <w:docPartBody>
        <w:p w:rsidR="00CA41CF" w:rsidRDefault="003458B6" w:rsidP="003458B6">
          <w:pPr>
            <w:pStyle w:val="0685ED140AA14C70926DEB5C62894596"/>
          </w:pPr>
          <w:r>
            <w:rPr>
              <w:rStyle w:val="PlaceholderText"/>
            </w:rPr>
            <w:t>[Keywords]</w:t>
          </w:r>
        </w:p>
      </w:docPartBody>
    </w:docPart>
    <w:docPart>
      <w:docPartPr>
        <w:name w:val="1CD2DFC0D2534A2B8D4035BB45FD8909"/>
        <w:category>
          <w:name w:val="General"/>
          <w:gallery w:val="placeholder"/>
        </w:category>
        <w:types>
          <w:type w:val="bbPlcHdr"/>
        </w:types>
        <w:behaviors>
          <w:behavior w:val="content"/>
        </w:behaviors>
        <w:guid w:val="{84DD77F6-9A04-44F4-81A6-C503065F3A79}"/>
      </w:docPartPr>
      <w:docPartBody>
        <w:p w:rsidR="00CA41CF" w:rsidRDefault="003458B6" w:rsidP="003458B6">
          <w:pPr>
            <w:pStyle w:val="1CD2DFC0D2534A2B8D4035BB45FD8909"/>
          </w:pPr>
          <w:r w:rsidRPr="00136DDD">
            <w:rPr>
              <w:rStyle w:val="PlaceholderText"/>
            </w:rPr>
            <w:t>Insert an abstract under 200 words that describes the content of the document, including a clear description of any proposals it may contain.</w:t>
          </w:r>
        </w:p>
      </w:docPartBody>
    </w:docPart>
    <w:docPart>
      <w:docPartPr>
        <w:name w:val="54476C518E6746C88E944E781E436BA8"/>
        <w:category>
          <w:name w:val="General"/>
          <w:gallery w:val="placeholder"/>
        </w:category>
        <w:types>
          <w:type w:val="bbPlcHdr"/>
        </w:types>
        <w:behaviors>
          <w:behavior w:val="content"/>
        </w:behaviors>
        <w:guid w:val="{4E68DCF8-79AC-444B-BC68-3D88643771E5}"/>
      </w:docPartPr>
      <w:docPartBody>
        <w:p w:rsidR="003760B3" w:rsidRDefault="00D70957" w:rsidP="00D70957">
          <w:pPr>
            <w:pStyle w:val="54476C518E6746C88E944E781E436BA8"/>
          </w:pPr>
          <w:r>
            <w:rPr>
              <w:rStyle w:val="PlaceholderText"/>
            </w:rPr>
            <w:t>[Purpose]</w:t>
          </w:r>
        </w:p>
      </w:docPartBody>
    </w:docPart>
    <w:docPart>
      <w:docPartPr>
        <w:name w:val="48C8C8EF77BF4C8A93228E59EDAC1614"/>
        <w:category>
          <w:name w:val="General"/>
          <w:gallery w:val="placeholder"/>
        </w:category>
        <w:types>
          <w:type w:val="bbPlcHdr"/>
        </w:types>
        <w:behaviors>
          <w:behavior w:val="content"/>
        </w:behaviors>
        <w:guid w:val="{467B03C7-EB75-40D0-B588-08B2C1648DDA}"/>
      </w:docPartPr>
      <w:docPartBody>
        <w:p w:rsidR="005A1030" w:rsidRDefault="008C4321" w:rsidP="008C4321">
          <w:pPr>
            <w:pStyle w:val="48C8C8EF77BF4C8A93228E59EDAC1614"/>
          </w:pPr>
          <w:r w:rsidRPr="001229A4">
            <w:rPr>
              <w:rStyle w:val="PlaceholderText"/>
            </w:rPr>
            <w:t>Click here to enter text.</w:t>
          </w:r>
        </w:p>
      </w:docPartBody>
    </w:docPart>
    <w:docPart>
      <w:docPartPr>
        <w:name w:val="C27E7136A1084C359949FADE06851072"/>
        <w:category>
          <w:name w:val="General"/>
          <w:gallery w:val="placeholder"/>
        </w:category>
        <w:types>
          <w:type w:val="bbPlcHdr"/>
        </w:types>
        <w:behaviors>
          <w:behavior w:val="content"/>
        </w:behaviors>
        <w:guid w:val="{8739E339-E2BA-48B4-9716-DF79254577A0}"/>
      </w:docPartPr>
      <w:docPartBody>
        <w:p w:rsidR="005A1030" w:rsidRDefault="008C4321" w:rsidP="008C4321">
          <w:pPr>
            <w:pStyle w:val="C27E7136A1084C359949FADE06851072"/>
          </w:pPr>
          <w:r w:rsidRPr="001229A4">
            <w:rPr>
              <w:rStyle w:val="PlaceholderText"/>
            </w:rPr>
            <w:t>Click here to enter text.</w:t>
          </w:r>
        </w:p>
      </w:docPartBody>
    </w:docPart>
    <w:docPart>
      <w:docPartPr>
        <w:name w:val="05FAD8D345EB4B4C8879EB1C90C09160"/>
        <w:category>
          <w:name w:val="General"/>
          <w:gallery w:val="placeholder"/>
        </w:category>
        <w:types>
          <w:type w:val="bbPlcHdr"/>
        </w:types>
        <w:behaviors>
          <w:behavior w:val="content"/>
        </w:behaviors>
        <w:guid w:val="{B8F99D35-083C-49E4-8DE5-6F032CC2C0B8}"/>
      </w:docPartPr>
      <w:docPartBody>
        <w:p w:rsidR="005A1030" w:rsidRDefault="008C4321" w:rsidP="008C4321">
          <w:pPr>
            <w:pStyle w:val="05FAD8D345EB4B4C8879EB1C90C09160"/>
          </w:pPr>
          <w:r w:rsidRPr="001229A4">
            <w:rPr>
              <w:rStyle w:val="PlaceholderText"/>
            </w:rPr>
            <w:t>Click here to enter text.</w:t>
          </w:r>
        </w:p>
      </w:docPartBody>
    </w:docPart>
    <w:docPart>
      <w:docPartPr>
        <w:name w:val="5993BFE4046542B9AA78EA45B74110A3"/>
        <w:category>
          <w:name w:val="General"/>
          <w:gallery w:val="placeholder"/>
        </w:category>
        <w:types>
          <w:type w:val="bbPlcHdr"/>
        </w:types>
        <w:behaviors>
          <w:behavior w:val="content"/>
        </w:behaviors>
        <w:guid w:val="{3EB09DE4-50A0-4050-ACD6-B3C8E825037A}"/>
      </w:docPartPr>
      <w:docPartBody>
        <w:p w:rsidR="009E31BE" w:rsidRDefault="0015312A" w:rsidP="0015312A">
          <w:pPr>
            <w:pStyle w:val="5993BFE4046542B9AA78EA45B74110A3"/>
          </w:pPr>
          <w:r w:rsidRPr="001229A4">
            <w:rPr>
              <w:rStyle w:val="PlaceholderText"/>
            </w:rPr>
            <w:t>Click here to enter text.</w:t>
          </w:r>
        </w:p>
      </w:docPartBody>
    </w:docPart>
    <w:docPart>
      <w:docPartPr>
        <w:name w:val="E04C1BE5520F4910AD2E1065E1FE041C"/>
        <w:category>
          <w:name w:val="General"/>
          <w:gallery w:val="placeholder"/>
        </w:category>
        <w:types>
          <w:type w:val="bbPlcHdr"/>
        </w:types>
        <w:behaviors>
          <w:behavior w:val="content"/>
        </w:behaviors>
        <w:guid w:val="{98EE3699-C771-4CED-A870-7E3D30B32010}"/>
      </w:docPartPr>
      <w:docPartBody>
        <w:p w:rsidR="009E31BE" w:rsidRDefault="0015312A" w:rsidP="0015312A">
          <w:pPr>
            <w:pStyle w:val="E04C1BE5520F4910AD2E1065E1FE041C"/>
          </w:pPr>
          <w:r w:rsidRPr="001229A4">
            <w:rPr>
              <w:rStyle w:val="PlaceholderText"/>
            </w:rPr>
            <w:t>Click here to enter text.</w:t>
          </w:r>
        </w:p>
      </w:docPartBody>
    </w:docPart>
    <w:docPart>
      <w:docPartPr>
        <w:name w:val="EA2283975C284AF7BDEB451140B85E14"/>
        <w:category>
          <w:name w:val="General"/>
          <w:gallery w:val="placeholder"/>
        </w:category>
        <w:types>
          <w:type w:val="bbPlcHdr"/>
        </w:types>
        <w:behaviors>
          <w:behavior w:val="content"/>
        </w:behaviors>
        <w:guid w:val="{5AD6A6DC-FF73-44BB-9B1D-507F65171923}"/>
      </w:docPartPr>
      <w:docPartBody>
        <w:p w:rsidR="009E31BE" w:rsidRDefault="0015312A" w:rsidP="0015312A">
          <w:pPr>
            <w:pStyle w:val="EA2283975C284AF7BDEB451140B85E14"/>
          </w:pPr>
          <w:r w:rsidRPr="001229A4">
            <w:rPr>
              <w:rStyle w:val="PlaceholderText"/>
            </w:rPr>
            <w:t>Click here to enter text.</w:t>
          </w:r>
        </w:p>
      </w:docPartBody>
    </w:docPart>
    <w:docPart>
      <w:docPartPr>
        <w:name w:val="3AACA918A5CD4CA0A71D157F6299D5B9"/>
        <w:category>
          <w:name w:val="General"/>
          <w:gallery w:val="placeholder"/>
        </w:category>
        <w:types>
          <w:type w:val="bbPlcHdr"/>
        </w:types>
        <w:behaviors>
          <w:behavior w:val="content"/>
        </w:behaviors>
        <w:guid w:val="{3D04B92C-495C-410B-9471-8DD74E86935D}"/>
      </w:docPartPr>
      <w:docPartBody>
        <w:p w:rsidR="009E31BE" w:rsidRDefault="0015312A" w:rsidP="0015312A">
          <w:pPr>
            <w:pStyle w:val="3AACA918A5CD4CA0A71D157F6299D5B9"/>
          </w:pPr>
          <w:r w:rsidRPr="001229A4">
            <w:rPr>
              <w:rStyle w:val="PlaceholderText"/>
            </w:rPr>
            <w:t>Click here to enter text.</w:t>
          </w:r>
        </w:p>
      </w:docPartBody>
    </w:docPart>
    <w:docPart>
      <w:docPartPr>
        <w:name w:val="ACED83B000054A47908ED4C2452AC4BF"/>
        <w:category>
          <w:name w:val="General"/>
          <w:gallery w:val="placeholder"/>
        </w:category>
        <w:types>
          <w:type w:val="bbPlcHdr"/>
        </w:types>
        <w:behaviors>
          <w:behavior w:val="content"/>
        </w:behaviors>
        <w:guid w:val="{AEA99B06-606F-42AF-AD5C-3B9B86003720}"/>
      </w:docPartPr>
      <w:docPartBody>
        <w:p w:rsidR="009E31BE" w:rsidRDefault="0015312A" w:rsidP="0015312A">
          <w:pPr>
            <w:pStyle w:val="ACED83B000054A47908ED4C2452AC4BF"/>
          </w:pPr>
          <w:r w:rsidRPr="001229A4">
            <w:rPr>
              <w:rStyle w:val="PlaceholderText"/>
            </w:rPr>
            <w:t>Click here to enter text.</w:t>
          </w:r>
        </w:p>
      </w:docPartBody>
    </w:docPart>
    <w:docPart>
      <w:docPartPr>
        <w:name w:val="19551D3358EB4A1E84BD96DECEC20F24"/>
        <w:category>
          <w:name w:val="General"/>
          <w:gallery w:val="placeholder"/>
        </w:category>
        <w:types>
          <w:type w:val="bbPlcHdr"/>
        </w:types>
        <w:behaviors>
          <w:behavior w:val="content"/>
        </w:behaviors>
        <w:guid w:val="{2B055E1C-2D08-4FCD-A7BA-6A979577D5FF}"/>
      </w:docPartPr>
      <w:docPartBody>
        <w:p w:rsidR="009E31BE" w:rsidRDefault="0015312A" w:rsidP="0015312A">
          <w:pPr>
            <w:pStyle w:val="19551D3358EB4A1E84BD96DECEC20F24"/>
          </w:pPr>
          <w:r w:rsidRPr="001229A4">
            <w:rPr>
              <w:rStyle w:val="PlaceholderText"/>
            </w:rPr>
            <w:t>Click here to enter text.</w:t>
          </w:r>
        </w:p>
      </w:docPartBody>
    </w:docPart>
    <w:docPart>
      <w:docPartPr>
        <w:name w:val="F0A7E589197444BE896ADA1E00CD3617"/>
        <w:category>
          <w:name w:val="General"/>
          <w:gallery w:val="placeholder"/>
        </w:category>
        <w:types>
          <w:type w:val="bbPlcHdr"/>
        </w:types>
        <w:behaviors>
          <w:behavior w:val="content"/>
        </w:behaviors>
        <w:guid w:val="{C52226FA-C146-456C-AF0A-91F021D810D3}"/>
      </w:docPartPr>
      <w:docPartBody>
        <w:p w:rsidR="009E31BE" w:rsidRDefault="0015312A" w:rsidP="0015312A">
          <w:pPr>
            <w:pStyle w:val="F0A7E589197444BE896ADA1E00CD3617"/>
          </w:pPr>
          <w:r>
            <w:rPr>
              <w:rStyle w:val="PlaceholderText"/>
            </w:rPr>
            <w:t>Click here to enter text.</w:t>
          </w:r>
        </w:p>
      </w:docPartBody>
    </w:docPart>
    <w:docPart>
      <w:docPartPr>
        <w:name w:val="CE724347FEBC47408F9AD7A6C8712781"/>
        <w:category>
          <w:name w:val="General"/>
          <w:gallery w:val="placeholder"/>
        </w:category>
        <w:types>
          <w:type w:val="bbPlcHdr"/>
        </w:types>
        <w:behaviors>
          <w:behavior w:val="content"/>
        </w:behaviors>
        <w:guid w:val="{EFA3FDCC-F42C-4BB7-873B-628598053602}"/>
      </w:docPartPr>
      <w:docPartBody>
        <w:p w:rsidR="009E31BE" w:rsidRDefault="0015312A" w:rsidP="0015312A">
          <w:pPr>
            <w:pStyle w:val="CE724347FEBC47408F9AD7A6C8712781"/>
          </w:pPr>
          <w:r>
            <w:rPr>
              <w:rStyle w:val="PlaceholderText"/>
            </w:rPr>
            <w:t>Click here to enter text.</w:t>
          </w:r>
        </w:p>
      </w:docPartBody>
    </w:docPart>
    <w:docPart>
      <w:docPartPr>
        <w:name w:val="83AD62112E9F4E038D8D891824FA970A"/>
        <w:category>
          <w:name w:val="General"/>
          <w:gallery w:val="placeholder"/>
        </w:category>
        <w:types>
          <w:type w:val="bbPlcHdr"/>
        </w:types>
        <w:behaviors>
          <w:behavior w:val="content"/>
        </w:behaviors>
        <w:guid w:val="{A2F2D17E-F4CE-4C56-85BE-C9F4C51D2507}"/>
      </w:docPartPr>
      <w:docPartBody>
        <w:p w:rsidR="009E31BE" w:rsidRDefault="0015312A" w:rsidP="0015312A">
          <w:pPr>
            <w:pStyle w:val="83AD62112E9F4E038D8D891824FA970A"/>
          </w:pPr>
          <w:r w:rsidRPr="001229A4">
            <w:rPr>
              <w:rStyle w:val="PlaceholderText"/>
            </w:rPr>
            <w:t>Click here to enter text.</w:t>
          </w:r>
        </w:p>
      </w:docPartBody>
    </w:docPart>
    <w:docPart>
      <w:docPartPr>
        <w:name w:val="84A1F2D0311740AA8C195BCF5778AB5E"/>
        <w:category>
          <w:name w:val="General"/>
          <w:gallery w:val="placeholder"/>
        </w:category>
        <w:types>
          <w:type w:val="bbPlcHdr"/>
        </w:types>
        <w:behaviors>
          <w:behavior w:val="content"/>
        </w:behaviors>
        <w:guid w:val="{F6519731-90FB-431D-9185-3F12BA247E69}"/>
      </w:docPartPr>
      <w:docPartBody>
        <w:p w:rsidR="009E31BE" w:rsidRDefault="0015312A" w:rsidP="0015312A">
          <w:pPr>
            <w:pStyle w:val="84A1F2D0311740AA8C195BCF5778AB5E"/>
          </w:pPr>
          <w:r w:rsidRPr="001229A4">
            <w:rPr>
              <w:rStyle w:val="PlaceholderText"/>
            </w:rPr>
            <w:t>Click here to enter text.</w:t>
          </w:r>
        </w:p>
      </w:docPartBody>
    </w:docPart>
    <w:docPart>
      <w:docPartPr>
        <w:name w:val="4E84EB4F7AA04C0A84F4E000C27EAFDE"/>
        <w:category>
          <w:name w:val="General"/>
          <w:gallery w:val="placeholder"/>
        </w:category>
        <w:types>
          <w:type w:val="bbPlcHdr"/>
        </w:types>
        <w:behaviors>
          <w:behavior w:val="content"/>
        </w:behaviors>
        <w:guid w:val="{23C6127C-0171-451E-895A-A17AD94525F6}"/>
      </w:docPartPr>
      <w:docPartBody>
        <w:p w:rsidR="009E31BE" w:rsidRDefault="0015312A" w:rsidP="0015312A">
          <w:pPr>
            <w:pStyle w:val="4E84EB4F7AA04C0A84F4E000C27EAFDE"/>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Batang">
    <w:altName w:val="Arial Unicode MS"/>
    <w:panose1 w:val="02030600000101010101"/>
    <w:charset w:val="81"/>
    <w:family w:val="auto"/>
    <w:notTrueType/>
    <w:pitch w:val="fixed"/>
    <w:sig w:usb0="00000000"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notTrueType/>
    <w:pitch w:val="fixed"/>
    <w:sig w:usb0="00000001" w:usb1="080E0000" w:usb2="00000010" w:usb3="00000000" w:csb0="00040000"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E0C8A"/>
    <w:rsid w:val="00017764"/>
    <w:rsid w:val="00023B50"/>
    <w:rsid w:val="0003384C"/>
    <w:rsid w:val="000471B6"/>
    <w:rsid w:val="00053BEA"/>
    <w:rsid w:val="00063508"/>
    <w:rsid w:val="00065D26"/>
    <w:rsid w:val="000706DA"/>
    <w:rsid w:val="000707E1"/>
    <w:rsid w:val="00091DF4"/>
    <w:rsid w:val="000A33C3"/>
    <w:rsid w:val="000A7A32"/>
    <w:rsid w:val="000E0C8A"/>
    <w:rsid w:val="000E3786"/>
    <w:rsid w:val="000E3A75"/>
    <w:rsid w:val="000F0263"/>
    <w:rsid w:val="001055F0"/>
    <w:rsid w:val="0010572C"/>
    <w:rsid w:val="00110757"/>
    <w:rsid w:val="00121BDD"/>
    <w:rsid w:val="00147E87"/>
    <w:rsid w:val="0015312A"/>
    <w:rsid w:val="001573AA"/>
    <w:rsid w:val="0016422E"/>
    <w:rsid w:val="00166C5E"/>
    <w:rsid w:val="0017622E"/>
    <w:rsid w:val="00180AB8"/>
    <w:rsid w:val="00183B5D"/>
    <w:rsid w:val="00191C12"/>
    <w:rsid w:val="00195E1A"/>
    <w:rsid w:val="001B0B18"/>
    <w:rsid w:val="001D0319"/>
    <w:rsid w:val="001E0697"/>
    <w:rsid w:val="00203340"/>
    <w:rsid w:val="00207F12"/>
    <w:rsid w:val="00231FF8"/>
    <w:rsid w:val="00241B65"/>
    <w:rsid w:val="0024492D"/>
    <w:rsid w:val="0024672F"/>
    <w:rsid w:val="002541CE"/>
    <w:rsid w:val="00254592"/>
    <w:rsid w:val="002803B3"/>
    <w:rsid w:val="00284243"/>
    <w:rsid w:val="0029397A"/>
    <w:rsid w:val="002B4CD6"/>
    <w:rsid w:val="002C26D7"/>
    <w:rsid w:val="002C2D4D"/>
    <w:rsid w:val="002D5762"/>
    <w:rsid w:val="003055F6"/>
    <w:rsid w:val="003458B6"/>
    <w:rsid w:val="00357308"/>
    <w:rsid w:val="00371219"/>
    <w:rsid w:val="0037206D"/>
    <w:rsid w:val="00372B74"/>
    <w:rsid w:val="003760B3"/>
    <w:rsid w:val="00376E12"/>
    <w:rsid w:val="00376E71"/>
    <w:rsid w:val="00383620"/>
    <w:rsid w:val="00392716"/>
    <w:rsid w:val="003957C7"/>
    <w:rsid w:val="00396F1B"/>
    <w:rsid w:val="003B276D"/>
    <w:rsid w:val="003C3CAD"/>
    <w:rsid w:val="003C673B"/>
    <w:rsid w:val="003C69CA"/>
    <w:rsid w:val="003F2AAA"/>
    <w:rsid w:val="003F2F5F"/>
    <w:rsid w:val="004029A4"/>
    <w:rsid w:val="00422581"/>
    <w:rsid w:val="00442709"/>
    <w:rsid w:val="00447309"/>
    <w:rsid w:val="00453973"/>
    <w:rsid w:val="004556B3"/>
    <w:rsid w:val="00471A41"/>
    <w:rsid w:val="00474AA6"/>
    <w:rsid w:val="00484127"/>
    <w:rsid w:val="004A3E51"/>
    <w:rsid w:val="004A608C"/>
    <w:rsid w:val="004A6EF1"/>
    <w:rsid w:val="004B0515"/>
    <w:rsid w:val="004B0968"/>
    <w:rsid w:val="004C30F2"/>
    <w:rsid w:val="004D60B9"/>
    <w:rsid w:val="00500203"/>
    <w:rsid w:val="00516F28"/>
    <w:rsid w:val="00530BCB"/>
    <w:rsid w:val="0053146C"/>
    <w:rsid w:val="00541E13"/>
    <w:rsid w:val="0056315D"/>
    <w:rsid w:val="0056670C"/>
    <w:rsid w:val="00577F30"/>
    <w:rsid w:val="005825DC"/>
    <w:rsid w:val="005A1030"/>
    <w:rsid w:val="005A17D4"/>
    <w:rsid w:val="005B1BFB"/>
    <w:rsid w:val="005B1F5F"/>
    <w:rsid w:val="005B257D"/>
    <w:rsid w:val="005C54BC"/>
    <w:rsid w:val="005D51A3"/>
    <w:rsid w:val="005D5F23"/>
    <w:rsid w:val="005D7C6E"/>
    <w:rsid w:val="005F661F"/>
    <w:rsid w:val="006007C0"/>
    <w:rsid w:val="00600AB6"/>
    <w:rsid w:val="00601BED"/>
    <w:rsid w:val="00606F70"/>
    <w:rsid w:val="00607666"/>
    <w:rsid w:val="00615F4E"/>
    <w:rsid w:val="0062178F"/>
    <w:rsid w:val="0063182C"/>
    <w:rsid w:val="006576EE"/>
    <w:rsid w:val="00686976"/>
    <w:rsid w:val="00691E61"/>
    <w:rsid w:val="006B3D66"/>
    <w:rsid w:val="006D3042"/>
    <w:rsid w:val="006D69B3"/>
    <w:rsid w:val="006E201D"/>
    <w:rsid w:val="0070743B"/>
    <w:rsid w:val="007112F0"/>
    <w:rsid w:val="00724B1E"/>
    <w:rsid w:val="0075452B"/>
    <w:rsid w:val="00754A58"/>
    <w:rsid w:val="00755C2D"/>
    <w:rsid w:val="007658E8"/>
    <w:rsid w:val="00767662"/>
    <w:rsid w:val="00770D85"/>
    <w:rsid w:val="00775265"/>
    <w:rsid w:val="00777736"/>
    <w:rsid w:val="007A4945"/>
    <w:rsid w:val="007B6233"/>
    <w:rsid w:val="007C24F5"/>
    <w:rsid w:val="007D1AED"/>
    <w:rsid w:val="00802848"/>
    <w:rsid w:val="00807C73"/>
    <w:rsid w:val="00813E58"/>
    <w:rsid w:val="00821DFE"/>
    <w:rsid w:val="008571C3"/>
    <w:rsid w:val="0086142B"/>
    <w:rsid w:val="00867580"/>
    <w:rsid w:val="008849CB"/>
    <w:rsid w:val="008A133F"/>
    <w:rsid w:val="008A51EA"/>
    <w:rsid w:val="008C1072"/>
    <w:rsid w:val="008C1E43"/>
    <w:rsid w:val="008C4321"/>
    <w:rsid w:val="008D0B80"/>
    <w:rsid w:val="008D28FC"/>
    <w:rsid w:val="008D54A4"/>
    <w:rsid w:val="008F165F"/>
    <w:rsid w:val="00904CAA"/>
    <w:rsid w:val="009201E6"/>
    <w:rsid w:val="00920FFF"/>
    <w:rsid w:val="00936DA6"/>
    <w:rsid w:val="00940C80"/>
    <w:rsid w:val="0097140D"/>
    <w:rsid w:val="009A1A00"/>
    <w:rsid w:val="009B7E10"/>
    <w:rsid w:val="009C6380"/>
    <w:rsid w:val="009D0BEE"/>
    <w:rsid w:val="009D143A"/>
    <w:rsid w:val="009E16D3"/>
    <w:rsid w:val="009E31BE"/>
    <w:rsid w:val="00A003C6"/>
    <w:rsid w:val="00A12980"/>
    <w:rsid w:val="00A22FA4"/>
    <w:rsid w:val="00A328DD"/>
    <w:rsid w:val="00A71163"/>
    <w:rsid w:val="00A90746"/>
    <w:rsid w:val="00AB5CD1"/>
    <w:rsid w:val="00AD0A4A"/>
    <w:rsid w:val="00AD6CBD"/>
    <w:rsid w:val="00AE1D3B"/>
    <w:rsid w:val="00B0667A"/>
    <w:rsid w:val="00B203F6"/>
    <w:rsid w:val="00B347D4"/>
    <w:rsid w:val="00B44FA0"/>
    <w:rsid w:val="00B51AAC"/>
    <w:rsid w:val="00B7553D"/>
    <w:rsid w:val="00B77103"/>
    <w:rsid w:val="00B83349"/>
    <w:rsid w:val="00BE3049"/>
    <w:rsid w:val="00BE3C54"/>
    <w:rsid w:val="00BE51D7"/>
    <w:rsid w:val="00C041AA"/>
    <w:rsid w:val="00C07041"/>
    <w:rsid w:val="00C3103B"/>
    <w:rsid w:val="00C335BE"/>
    <w:rsid w:val="00C57AEA"/>
    <w:rsid w:val="00C6011F"/>
    <w:rsid w:val="00C71487"/>
    <w:rsid w:val="00C806D3"/>
    <w:rsid w:val="00C831B2"/>
    <w:rsid w:val="00CA192D"/>
    <w:rsid w:val="00CA41CF"/>
    <w:rsid w:val="00CB003B"/>
    <w:rsid w:val="00CB111B"/>
    <w:rsid w:val="00CC5188"/>
    <w:rsid w:val="00CC53A0"/>
    <w:rsid w:val="00CF143F"/>
    <w:rsid w:val="00CF3C34"/>
    <w:rsid w:val="00D0709E"/>
    <w:rsid w:val="00D1077F"/>
    <w:rsid w:val="00D1366A"/>
    <w:rsid w:val="00D16AB5"/>
    <w:rsid w:val="00D273AE"/>
    <w:rsid w:val="00D3586C"/>
    <w:rsid w:val="00D442D8"/>
    <w:rsid w:val="00D5365D"/>
    <w:rsid w:val="00D70957"/>
    <w:rsid w:val="00D80411"/>
    <w:rsid w:val="00DA581A"/>
    <w:rsid w:val="00DB2E97"/>
    <w:rsid w:val="00DB7744"/>
    <w:rsid w:val="00DC4C3D"/>
    <w:rsid w:val="00DE4BC3"/>
    <w:rsid w:val="00E14F57"/>
    <w:rsid w:val="00E22091"/>
    <w:rsid w:val="00E51801"/>
    <w:rsid w:val="00E60240"/>
    <w:rsid w:val="00E6322B"/>
    <w:rsid w:val="00E67601"/>
    <w:rsid w:val="00E70451"/>
    <w:rsid w:val="00E744C0"/>
    <w:rsid w:val="00E80812"/>
    <w:rsid w:val="00E91373"/>
    <w:rsid w:val="00EB7B2B"/>
    <w:rsid w:val="00EC28B3"/>
    <w:rsid w:val="00EC5A52"/>
    <w:rsid w:val="00ED6771"/>
    <w:rsid w:val="00EE18E1"/>
    <w:rsid w:val="00F04236"/>
    <w:rsid w:val="00F137B9"/>
    <w:rsid w:val="00F36D38"/>
    <w:rsid w:val="00F4755B"/>
    <w:rsid w:val="00F47590"/>
    <w:rsid w:val="00F51778"/>
    <w:rsid w:val="00F6213A"/>
    <w:rsid w:val="00FA3D3D"/>
    <w:rsid w:val="00FF3107"/>
    <w:rsid w:val="00FF5F8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06D"/>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312A"/>
    <w:rPr>
      <w:rFonts w:ascii="Times New Roman" w:hAnsi="Times New Roman"/>
      <w:color w:val="808080"/>
    </w:rPr>
  </w:style>
  <w:style w:type="paragraph" w:customStyle="1" w:styleId="CD677C9550964B1791BA9B6025D08616">
    <w:name w:val="CD677C9550964B1791BA9B6025D08616"/>
    <w:rsid w:val="003458B6"/>
    <w:pPr>
      <w:spacing w:after="160" w:line="259" w:lineRule="auto"/>
    </w:pPr>
    <w:rPr>
      <w:kern w:val="0"/>
      <w:sz w:val="22"/>
      <w:szCs w:val="20"/>
      <w:lang w:val="en-IN" w:eastAsia="en-IN" w:bidi="hi-IN"/>
    </w:rPr>
  </w:style>
  <w:style w:type="paragraph" w:customStyle="1" w:styleId="9187C12DDA9C4F2697758B9894489E76">
    <w:name w:val="9187C12DDA9C4F2697758B9894489E76"/>
    <w:rsid w:val="003458B6"/>
    <w:pPr>
      <w:spacing w:after="160" w:line="259" w:lineRule="auto"/>
    </w:pPr>
    <w:rPr>
      <w:kern w:val="0"/>
      <w:sz w:val="22"/>
      <w:szCs w:val="20"/>
      <w:lang w:val="en-IN" w:eastAsia="en-IN" w:bidi="hi-IN"/>
    </w:rPr>
  </w:style>
  <w:style w:type="paragraph" w:customStyle="1" w:styleId="9447DEE2D9D44DA3B0EF53A9885A4182">
    <w:name w:val="9447DEE2D9D44DA3B0EF53A9885A4182"/>
    <w:rsid w:val="003458B6"/>
    <w:pPr>
      <w:spacing w:after="160" w:line="259" w:lineRule="auto"/>
    </w:pPr>
    <w:rPr>
      <w:kern w:val="0"/>
      <w:sz w:val="22"/>
      <w:szCs w:val="20"/>
      <w:lang w:val="en-IN" w:eastAsia="en-IN" w:bidi="hi-IN"/>
    </w:rPr>
  </w:style>
  <w:style w:type="paragraph" w:customStyle="1" w:styleId="EBB4E1C41470408199EBF7C6DDB0F097">
    <w:name w:val="EBB4E1C41470408199EBF7C6DDB0F097"/>
    <w:rsid w:val="003458B6"/>
    <w:pPr>
      <w:spacing w:after="160" w:line="259" w:lineRule="auto"/>
    </w:pPr>
    <w:rPr>
      <w:kern w:val="0"/>
      <w:sz w:val="22"/>
      <w:szCs w:val="20"/>
      <w:lang w:val="en-IN" w:eastAsia="en-IN" w:bidi="hi-IN"/>
    </w:rPr>
  </w:style>
  <w:style w:type="paragraph" w:customStyle="1" w:styleId="360FE83246D04AF2A7BD8C7743FF42ED">
    <w:name w:val="360FE83246D04AF2A7BD8C7743FF42ED"/>
    <w:rsid w:val="003458B6"/>
    <w:pPr>
      <w:spacing w:after="160" w:line="259" w:lineRule="auto"/>
    </w:pPr>
    <w:rPr>
      <w:kern w:val="0"/>
      <w:sz w:val="22"/>
      <w:szCs w:val="20"/>
      <w:lang w:val="en-IN" w:eastAsia="en-IN" w:bidi="hi-IN"/>
    </w:rPr>
  </w:style>
  <w:style w:type="paragraph" w:customStyle="1" w:styleId="3B0501CCA6B045129C0A180273F2029C">
    <w:name w:val="3B0501CCA6B045129C0A180273F2029C"/>
    <w:rsid w:val="003458B6"/>
    <w:pPr>
      <w:spacing w:after="160" w:line="259" w:lineRule="auto"/>
    </w:pPr>
    <w:rPr>
      <w:kern w:val="0"/>
      <w:sz w:val="22"/>
      <w:szCs w:val="20"/>
      <w:lang w:val="en-IN" w:eastAsia="en-IN" w:bidi="hi-IN"/>
    </w:rPr>
  </w:style>
  <w:style w:type="paragraph" w:customStyle="1" w:styleId="27087AA5FC5D452082C20E5F2450DBA1">
    <w:name w:val="27087AA5FC5D452082C20E5F2450DBA1"/>
    <w:rsid w:val="003458B6"/>
    <w:pPr>
      <w:spacing w:after="160" w:line="259" w:lineRule="auto"/>
    </w:pPr>
    <w:rPr>
      <w:kern w:val="0"/>
      <w:sz w:val="22"/>
      <w:szCs w:val="20"/>
      <w:lang w:val="en-IN" w:eastAsia="en-IN" w:bidi="hi-IN"/>
    </w:rPr>
  </w:style>
  <w:style w:type="paragraph" w:customStyle="1" w:styleId="5FEB538E246A4430BE8D5528254E74BC">
    <w:name w:val="5FEB538E246A4430BE8D5528254E74BC"/>
    <w:rsid w:val="003458B6"/>
    <w:pPr>
      <w:spacing w:after="160" w:line="259" w:lineRule="auto"/>
    </w:pPr>
    <w:rPr>
      <w:kern w:val="0"/>
      <w:sz w:val="22"/>
      <w:szCs w:val="20"/>
      <w:lang w:val="en-IN" w:eastAsia="en-IN" w:bidi="hi-IN"/>
    </w:rPr>
  </w:style>
  <w:style w:type="paragraph" w:customStyle="1" w:styleId="FE56413D8349485BA844791F64FCB213">
    <w:name w:val="FE56413D8349485BA844791F64FCB213"/>
    <w:rsid w:val="003458B6"/>
    <w:pPr>
      <w:spacing w:after="160" w:line="259" w:lineRule="auto"/>
    </w:pPr>
    <w:rPr>
      <w:kern w:val="0"/>
      <w:sz w:val="22"/>
      <w:szCs w:val="20"/>
      <w:lang w:val="en-IN" w:eastAsia="en-IN" w:bidi="hi-IN"/>
    </w:rPr>
  </w:style>
  <w:style w:type="paragraph" w:customStyle="1" w:styleId="AE351747EA2140448C5E428E97BDA7F9">
    <w:name w:val="AE351747EA2140448C5E428E97BDA7F9"/>
    <w:rsid w:val="003458B6"/>
    <w:pPr>
      <w:spacing w:after="160" w:line="259" w:lineRule="auto"/>
    </w:pPr>
    <w:rPr>
      <w:kern w:val="0"/>
      <w:sz w:val="22"/>
      <w:szCs w:val="20"/>
      <w:lang w:val="en-IN" w:eastAsia="en-IN" w:bidi="hi-IN"/>
    </w:rPr>
  </w:style>
  <w:style w:type="paragraph" w:customStyle="1" w:styleId="0685ED140AA14C70926DEB5C62894596">
    <w:name w:val="0685ED140AA14C70926DEB5C62894596"/>
    <w:rsid w:val="003458B6"/>
    <w:pPr>
      <w:spacing w:after="160" w:line="259" w:lineRule="auto"/>
    </w:pPr>
    <w:rPr>
      <w:kern w:val="0"/>
      <w:sz w:val="22"/>
      <w:szCs w:val="20"/>
      <w:lang w:val="en-IN" w:eastAsia="en-IN" w:bidi="hi-IN"/>
    </w:rPr>
  </w:style>
  <w:style w:type="paragraph" w:customStyle="1" w:styleId="1CD2DFC0D2534A2B8D4035BB45FD8909">
    <w:name w:val="1CD2DFC0D2534A2B8D4035BB45FD8909"/>
    <w:rsid w:val="003458B6"/>
    <w:pPr>
      <w:spacing w:after="160" w:line="259" w:lineRule="auto"/>
    </w:pPr>
    <w:rPr>
      <w:kern w:val="0"/>
      <w:sz w:val="22"/>
      <w:szCs w:val="20"/>
      <w:lang w:val="en-IN" w:eastAsia="en-IN" w:bidi="hi-IN"/>
    </w:rPr>
  </w:style>
  <w:style w:type="paragraph" w:customStyle="1" w:styleId="54476C518E6746C88E944E781E436BA8">
    <w:name w:val="54476C518E6746C88E944E781E436BA8"/>
    <w:rsid w:val="00D70957"/>
    <w:pPr>
      <w:spacing w:after="160" w:line="259" w:lineRule="auto"/>
    </w:pPr>
    <w:rPr>
      <w:kern w:val="0"/>
      <w:sz w:val="22"/>
      <w:szCs w:val="20"/>
      <w:lang w:val="en-IN" w:eastAsia="en-IN" w:bidi="hi-IN"/>
    </w:rPr>
  </w:style>
  <w:style w:type="paragraph" w:customStyle="1" w:styleId="CB93785596B2438CA55447B7C572C2B6">
    <w:name w:val="CB93785596B2438CA55447B7C572C2B6"/>
    <w:rsid w:val="00D70957"/>
    <w:pPr>
      <w:spacing w:after="160" w:line="259" w:lineRule="auto"/>
    </w:pPr>
    <w:rPr>
      <w:kern w:val="0"/>
      <w:sz w:val="22"/>
      <w:szCs w:val="20"/>
      <w:lang w:val="en-IN" w:eastAsia="en-IN" w:bidi="hi-IN"/>
    </w:rPr>
  </w:style>
  <w:style w:type="paragraph" w:customStyle="1" w:styleId="0EF12B6C006A446E893E5577F525BD6B">
    <w:name w:val="0EF12B6C006A446E893E5577F525BD6B"/>
    <w:rsid w:val="00D70957"/>
    <w:pPr>
      <w:spacing w:after="160" w:line="259" w:lineRule="auto"/>
    </w:pPr>
    <w:rPr>
      <w:kern w:val="0"/>
      <w:sz w:val="22"/>
      <w:szCs w:val="20"/>
      <w:lang w:val="en-IN" w:eastAsia="en-IN" w:bidi="hi-IN"/>
    </w:rPr>
  </w:style>
  <w:style w:type="paragraph" w:customStyle="1" w:styleId="48C8C8EF77BF4C8A93228E59EDAC1614">
    <w:name w:val="48C8C8EF77BF4C8A93228E59EDAC1614"/>
    <w:rsid w:val="008C4321"/>
    <w:pPr>
      <w:spacing w:after="160" w:line="259" w:lineRule="auto"/>
    </w:pPr>
    <w:rPr>
      <w:kern w:val="0"/>
      <w:sz w:val="22"/>
      <w:szCs w:val="20"/>
      <w:lang w:val="en-GB" w:eastAsia="en-GB" w:bidi="hi-IN"/>
    </w:rPr>
  </w:style>
  <w:style w:type="paragraph" w:customStyle="1" w:styleId="C27E7136A1084C359949FADE06851072">
    <w:name w:val="C27E7136A1084C359949FADE06851072"/>
    <w:rsid w:val="008C4321"/>
    <w:pPr>
      <w:spacing w:after="160" w:line="259" w:lineRule="auto"/>
    </w:pPr>
    <w:rPr>
      <w:kern w:val="0"/>
      <w:sz w:val="22"/>
      <w:szCs w:val="20"/>
      <w:lang w:val="en-GB" w:eastAsia="en-GB" w:bidi="hi-IN"/>
    </w:rPr>
  </w:style>
  <w:style w:type="paragraph" w:customStyle="1" w:styleId="05FAD8D345EB4B4C8879EB1C90C09160">
    <w:name w:val="05FAD8D345EB4B4C8879EB1C90C09160"/>
    <w:rsid w:val="008C4321"/>
    <w:pPr>
      <w:spacing w:after="160" w:line="259" w:lineRule="auto"/>
    </w:pPr>
    <w:rPr>
      <w:kern w:val="0"/>
      <w:sz w:val="22"/>
      <w:szCs w:val="20"/>
      <w:lang w:val="en-GB" w:eastAsia="en-GB" w:bidi="hi-IN"/>
    </w:rPr>
  </w:style>
  <w:style w:type="paragraph" w:customStyle="1" w:styleId="98624992C8214C8587A229CAD813DE5E">
    <w:name w:val="98624992C8214C8587A229CAD813DE5E"/>
    <w:rsid w:val="008C4321"/>
    <w:pPr>
      <w:spacing w:after="160" w:line="259" w:lineRule="auto"/>
    </w:pPr>
    <w:rPr>
      <w:kern w:val="0"/>
      <w:sz w:val="22"/>
      <w:szCs w:val="20"/>
      <w:lang w:val="en-GB" w:eastAsia="en-GB" w:bidi="hi-IN"/>
    </w:rPr>
  </w:style>
  <w:style w:type="paragraph" w:customStyle="1" w:styleId="A90088DF702844ED838EE930FF9FD431">
    <w:name w:val="A90088DF702844ED838EE930FF9FD431"/>
    <w:rsid w:val="008C4321"/>
    <w:pPr>
      <w:spacing w:after="160" w:line="259" w:lineRule="auto"/>
    </w:pPr>
    <w:rPr>
      <w:kern w:val="0"/>
      <w:sz w:val="22"/>
      <w:szCs w:val="20"/>
      <w:lang w:val="en-GB" w:eastAsia="en-GB" w:bidi="hi-IN"/>
    </w:rPr>
  </w:style>
  <w:style w:type="paragraph" w:customStyle="1" w:styleId="F45C24AD08C64144A581DC51F46D4E56">
    <w:name w:val="F45C24AD08C64144A581DC51F46D4E56"/>
    <w:rsid w:val="008C4321"/>
    <w:pPr>
      <w:spacing w:after="160" w:line="259" w:lineRule="auto"/>
    </w:pPr>
    <w:rPr>
      <w:kern w:val="0"/>
      <w:sz w:val="22"/>
      <w:szCs w:val="20"/>
      <w:lang w:val="en-GB" w:eastAsia="en-GB" w:bidi="hi-IN"/>
    </w:rPr>
  </w:style>
  <w:style w:type="paragraph" w:customStyle="1" w:styleId="AE0031FC680B4B5F9C915667A37A1AAE">
    <w:name w:val="AE0031FC680B4B5F9C915667A37A1AAE"/>
    <w:rsid w:val="008C4321"/>
    <w:pPr>
      <w:spacing w:after="160" w:line="259" w:lineRule="auto"/>
    </w:pPr>
    <w:rPr>
      <w:kern w:val="0"/>
      <w:sz w:val="22"/>
      <w:szCs w:val="20"/>
      <w:lang w:val="en-GB" w:eastAsia="en-GB" w:bidi="hi-IN"/>
    </w:rPr>
  </w:style>
  <w:style w:type="paragraph" w:customStyle="1" w:styleId="964637A18BF64331849DEEC40E381F67">
    <w:name w:val="964637A18BF64331849DEEC40E381F67"/>
    <w:rsid w:val="008C4321"/>
    <w:pPr>
      <w:spacing w:after="160" w:line="259" w:lineRule="auto"/>
    </w:pPr>
    <w:rPr>
      <w:kern w:val="0"/>
      <w:sz w:val="22"/>
      <w:szCs w:val="20"/>
      <w:lang w:val="en-GB" w:eastAsia="en-GB" w:bidi="hi-IN"/>
    </w:rPr>
  </w:style>
  <w:style w:type="paragraph" w:customStyle="1" w:styleId="344C8D664B3F45F0876736AD75E318B1">
    <w:name w:val="344C8D664B3F45F0876736AD75E318B1"/>
    <w:rsid w:val="008C4321"/>
    <w:pPr>
      <w:spacing w:after="160" w:line="259" w:lineRule="auto"/>
    </w:pPr>
    <w:rPr>
      <w:kern w:val="0"/>
      <w:sz w:val="22"/>
      <w:szCs w:val="20"/>
      <w:lang w:val="en-GB" w:eastAsia="en-GB" w:bidi="hi-IN"/>
    </w:rPr>
  </w:style>
  <w:style w:type="paragraph" w:customStyle="1" w:styleId="18FAA7AD7AC642EFB459E8AFC663473F">
    <w:name w:val="18FAA7AD7AC642EFB459E8AFC663473F"/>
    <w:rsid w:val="000471B6"/>
    <w:pPr>
      <w:spacing w:after="200" w:line="276" w:lineRule="auto"/>
    </w:pPr>
    <w:rPr>
      <w:kern w:val="0"/>
      <w:sz w:val="22"/>
      <w:lang w:val="en-IN" w:eastAsia="en-IN"/>
    </w:rPr>
  </w:style>
  <w:style w:type="paragraph" w:customStyle="1" w:styleId="3CB7548D2E1241999B36DA9B08989B33">
    <w:name w:val="3CB7548D2E1241999B36DA9B08989B33"/>
    <w:rsid w:val="000471B6"/>
    <w:pPr>
      <w:spacing w:after="200" w:line="276" w:lineRule="auto"/>
    </w:pPr>
    <w:rPr>
      <w:kern w:val="0"/>
      <w:sz w:val="22"/>
      <w:lang w:val="en-IN" w:eastAsia="en-IN"/>
    </w:rPr>
  </w:style>
  <w:style w:type="paragraph" w:customStyle="1" w:styleId="2280EA489258419CAE97FBFEE4401722">
    <w:name w:val="2280EA489258419CAE97FBFEE4401722"/>
    <w:rsid w:val="00EC28B3"/>
    <w:pPr>
      <w:spacing w:after="200" w:line="276" w:lineRule="auto"/>
    </w:pPr>
    <w:rPr>
      <w:rFonts w:cs="Mangal"/>
      <w:kern w:val="0"/>
      <w:sz w:val="22"/>
      <w:szCs w:val="20"/>
      <w:lang w:val="en-GB" w:eastAsia="en-GB" w:bidi="hi-IN"/>
    </w:rPr>
  </w:style>
  <w:style w:type="paragraph" w:customStyle="1" w:styleId="4FC39F45803848EB9D0EDA417D7FBB96">
    <w:name w:val="4FC39F45803848EB9D0EDA417D7FBB96"/>
    <w:rsid w:val="00EC28B3"/>
    <w:pPr>
      <w:spacing w:after="200" w:line="276" w:lineRule="auto"/>
    </w:pPr>
    <w:rPr>
      <w:rFonts w:cs="Mangal"/>
      <w:kern w:val="0"/>
      <w:sz w:val="22"/>
      <w:szCs w:val="20"/>
      <w:lang w:val="en-GB" w:eastAsia="en-GB" w:bidi="hi-IN"/>
    </w:rPr>
  </w:style>
  <w:style w:type="paragraph" w:customStyle="1" w:styleId="798A770DC7954F3299DE34A2E3578DD8">
    <w:name w:val="798A770DC7954F3299DE34A2E3578DD8"/>
    <w:rsid w:val="009201E6"/>
    <w:pPr>
      <w:spacing w:after="160" w:line="259" w:lineRule="auto"/>
    </w:pPr>
    <w:rPr>
      <w:kern w:val="0"/>
      <w:sz w:val="22"/>
      <w:szCs w:val="20"/>
      <w:lang w:eastAsia="en-US" w:bidi="hi-IN"/>
    </w:rPr>
  </w:style>
  <w:style w:type="paragraph" w:customStyle="1" w:styleId="D9173CC4D0D9431A95AA1F1311532F0A">
    <w:name w:val="D9173CC4D0D9431A95AA1F1311532F0A"/>
    <w:rsid w:val="009201E6"/>
    <w:pPr>
      <w:spacing w:after="160" w:line="259" w:lineRule="auto"/>
    </w:pPr>
    <w:rPr>
      <w:kern w:val="0"/>
      <w:sz w:val="22"/>
      <w:szCs w:val="20"/>
      <w:lang w:eastAsia="en-US" w:bidi="hi-IN"/>
    </w:rPr>
  </w:style>
  <w:style w:type="paragraph" w:customStyle="1" w:styleId="E4EAA2893F374AE8BCD95252A289FB09">
    <w:name w:val="E4EAA2893F374AE8BCD95252A289FB09"/>
    <w:rsid w:val="009201E6"/>
    <w:pPr>
      <w:spacing w:after="160" w:line="259" w:lineRule="auto"/>
    </w:pPr>
    <w:rPr>
      <w:kern w:val="0"/>
      <w:sz w:val="22"/>
      <w:szCs w:val="20"/>
      <w:lang w:eastAsia="en-US" w:bidi="hi-IN"/>
    </w:rPr>
  </w:style>
  <w:style w:type="paragraph" w:customStyle="1" w:styleId="FA9292636ACF425B9EECC53DD75FD814">
    <w:name w:val="FA9292636ACF425B9EECC53DD75FD814"/>
    <w:rsid w:val="009201E6"/>
    <w:pPr>
      <w:spacing w:after="160" w:line="259" w:lineRule="auto"/>
    </w:pPr>
    <w:rPr>
      <w:kern w:val="0"/>
      <w:sz w:val="22"/>
      <w:szCs w:val="20"/>
      <w:lang w:eastAsia="en-US" w:bidi="hi-IN"/>
    </w:rPr>
  </w:style>
  <w:style w:type="paragraph" w:customStyle="1" w:styleId="41721DD172A4454A95EE8D593C81A477">
    <w:name w:val="41721DD172A4454A95EE8D593C81A477"/>
    <w:rsid w:val="009201E6"/>
    <w:pPr>
      <w:spacing w:after="160" w:line="259" w:lineRule="auto"/>
    </w:pPr>
    <w:rPr>
      <w:kern w:val="0"/>
      <w:sz w:val="22"/>
      <w:szCs w:val="20"/>
      <w:lang w:eastAsia="en-US" w:bidi="hi-IN"/>
    </w:rPr>
  </w:style>
  <w:style w:type="paragraph" w:customStyle="1" w:styleId="6123028E64F147A4A9667B82A7380391">
    <w:name w:val="6123028E64F147A4A9667B82A7380391"/>
    <w:rsid w:val="00BE51D7"/>
    <w:pPr>
      <w:spacing w:after="160" w:line="259" w:lineRule="auto"/>
    </w:pPr>
    <w:rPr>
      <w:kern w:val="0"/>
      <w:sz w:val="22"/>
      <w:szCs w:val="20"/>
      <w:lang w:eastAsia="en-US" w:bidi="hi-IN"/>
    </w:rPr>
  </w:style>
  <w:style w:type="paragraph" w:customStyle="1" w:styleId="5993BFE4046542B9AA78EA45B74110A3">
    <w:name w:val="5993BFE4046542B9AA78EA45B74110A3"/>
    <w:rsid w:val="0015312A"/>
    <w:pPr>
      <w:spacing w:after="200" w:line="276" w:lineRule="auto"/>
    </w:pPr>
    <w:rPr>
      <w:rFonts w:cs="Mangal"/>
      <w:kern w:val="0"/>
      <w:sz w:val="22"/>
      <w:szCs w:val="20"/>
      <w:lang w:val="en-GB" w:eastAsia="en-GB" w:bidi="hi-IN"/>
    </w:rPr>
  </w:style>
  <w:style w:type="paragraph" w:customStyle="1" w:styleId="E04C1BE5520F4910AD2E1065E1FE041C">
    <w:name w:val="E04C1BE5520F4910AD2E1065E1FE041C"/>
    <w:rsid w:val="0015312A"/>
    <w:pPr>
      <w:spacing w:after="200" w:line="276" w:lineRule="auto"/>
    </w:pPr>
    <w:rPr>
      <w:rFonts w:cs="Mangal"/>
      <w:kern w:val="0"/>
      <w:sz w:val="22"/>
      <w:szCs w:val="20"/>
      <w:lang w:val="en-GB" w:eastAsia="en-GB" w:bidi="hi-IN"/>
    </w:rPr>
  </w:style>
  <w:style w:type="paragraph" w:customStyle="1" w:styleId="EA2283975C284AF7BDEB451140B85E14">
    <w:name w:val="EA2283975C284AF7BDEB451140B85E14"/>
    <w:rsid w:val="0015312A"/>
    <w:pPr>
      <w:spacing w:after="200" w:line="276" w:lineRule="auto"/>
    </w:pPr>
    <w:rPr>
      <w:rFonts w:cs="Mangal"/>
      <w:kern w:val="0"/>
      <w:sz w:val="22"/>
      <w:szCs w:val="20"/>
      <w:lang w:val="en-GB" w:eastAsia="en-GB" w:bidi="hi-IN"/>
    </w:rPr>
  </w:style>
  <w:style w:type="paragraph" w:customStyle="1" w:styleId="3AACA918A5CD4CA0A71D157F6299D5B9">
    <w:name w:val="3AACA918A5CD4CA0A71D157F6299D5B9"/>
    <w:rsid w:val="0015312A"/>
    <w:pPr>
      <w:spacing w:after="200" w:line="276" w:lineRule="auto"/>
    </w:pPr>
    <w:rPr>
      <w:rFonts w:cs="Mangal"/>
      <w:kern w:val="0"/>
      <w:sz w:val="22"/>
      <w:szCs w:val="20"/>
      <w:lang w:val="en-GB" w:eastAsia="en-GB" w:bidi="hi-IN"/>
    </w:rPr>
  </w:style>
  <w:style w:type="paragraph" w:customStyle="1" w:styleId="ACED83B000054A47908ED4C2452AC4BF">
    <w:name w:val="ACED83B000054A47908ED4C2452AC4BF"/>
    <w:rsid w:val="0015312A"/>
    <w:pPr>
      <w:spacing w:after="200" w:line="276" w:lineRule="auto"/>
    </w:pPr>
    <w:rPr>
      <w:rFonts w:cs="Mangal"/>
      <w:kern w:val="0"/>
      <w:sz w:val="22"/>
      <w:szCs w:val="20"/>
      <w:lang w:val="en-GB" w:eastAsia="en-GB" w:bidi="hi-IN"/>
    </w:rPr>
  </w:style>
  <w:style w:type="paragraph" w:customStyle="1" w:styleId="19551D3358EB4A1E84BD96DECEC20F24">
    <w:name w:val="19551D3358EB4A1E84BD96DECEC20F24"/>
    <w:rsid w:val="0015312A"/>
    <w:pPr>
      <w:spacing w:after="200" w:line="276" w:lineRule="auto"/>
    </w:pPr>
    <w:rPr>
      <w:rFonts w:cs="Mangal"/>
      <w:kern w:val="0"/>
      <w:sz w:val="22"/>
      <w:szCs w:val="20"/>
      <w:lang w:val="en-GB" w:eastAsia="en-GB" w:bidi="hi-IN"/>
    </w:rPr>
  </w:style>
  <w:style w:type="paragraph" w:customStyle="1" w:styleId="F0A7E589197444BE896ADA1E00CD3617">
    <w:name w:val="F0A7E589197444BE896ADA1E00CD3617"/>
    <w:rsid w:val="0015312A"/>
    <w:pPr>
      <w:spacing w:after="200" w:line="276" w:lineRule="auto"/>
    </w:pPr>
    <w:rPr>
      <w:rFonts w:cs="Mangal"/>
      <w:kern w:val="0"/>
      <w:sz w:val="22"/>
      <w:szCs w:val="20"/>
      <w:lang w:val="en-GB" w:eastAsia="en-GB" w:bidi="hi-IN"/>
    </w:rPr>
  </w:style>
  <w:style w:type="paragraph" w:customStyle="1" w:styleId="CE724347FEBC47408F9AD7A6C8712781">
    <w:name w:val="CE724347FEBC47408F9AD7A6C8712781"/>
    <w:rsid w:val="0015312A"/>
    <w:pPr>
      <w:spacing w:after="200" w:line="276" w:lineRule="auto"/>
    </w:pPr>
    <w:rPr>
      <w:rFonts w:cs="Mangal"/>
      <w:kern w:val="0"/>
      <w:sz w:val="22"/>
      <w:szCs w:val="20"/>
      <w:lang w:val="en-GB" w:eastAsia="en-GB" w:bidi="hi-IN"/>
    </w:rPr>
  </w:style>
  <w:style w:type="paragraph" w:customStyle="1" w:styleId="83AD62112E9F4E038D8D891824FA970A">
    <w:name w:val="83AD62112E9F4E038D8D891824FA970A"/>
    <w:rsid w:val="0015312A"/>
    <w:pPr>
      <w:spacing w:after="200" w:line="276" w:lineRule="auto"/>
    </w:pPr>
    <w:rPr>
      <w:rFonts w:cs="Mangal"/>
      <w:kern w:val="0"/>
      <w:sz w:val="22"/>
      <w:szCs w:val="20"/>
      <w:lang w:val="en-GB" w:eastAsia="en-GB" w:bidi="hi-IN"/>
    </w:rPr>
  </w:style>
  <w:style w:type="paragraph" w:customStyle="1" w:styleId="84A1F2D0311740AA8C195BCF5778AB5E">
    <w:name w:val="84A1F2D0311740AA8C195BCF5778AB5E"/>
    <w:rsid w:val="0015312A"/>
    <w:pPr>
      <w:spacing w:after="200" w:line="276" w:lineRule="auto"/>
    </w:pPr>
    <w:rPr>
      <w:rFonts w:cs="Mangal"/>
      <w:kern w:val="0"/>
      <w:sz w:val="22"/>
      <w:szCs w:val="20"/>
      <w:lang w:val="en-GB" w:eastAsia="en-GB" w:bidi="hi-IN"/>
    </w:rPr>
  </w:style>
  <w:style w:type="paragraph" w:customStyle="1" w:styleId="4E84EB4F7AA04C0A84F4E000C27EAFDE">
    <w:name w:val="4E84EB4F7AA04C0A84F4E000C27EAFDE"/>
    <w:rsid w:val="0015312A"/>
    <w:pPr>
      <w:spacing w:after="200" w:line="276" w:lineRule="auto"/>
    </w:pPr>
    <w:rPr>
      <w:rFonts w:cs="Mangal"/>
      <w:kern w:val="0"/>
      <w:sz w:val="22"/>
      <w:szCs w:val="20"/>
      <w:lang w:val="en-GB" w:eastAsia="en-GB" w:bidi="hi-IN"/>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GB" w:eastAsia="en-GB"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When xmlns="3f6fad35-1f81-480e-a4e5-6e5474dcfb96">4-15 July 2022</When>
    <Meeting xmlns="3f6fad35-1f81-480e-a4e5-6e5474dcfb96">155</Meeting>
    <DocumentSource xmlns="3f6fad35-1f81-480e-a4e5-6e5474dcfb96">Telecommunication Engineering Centre (TEC), Ministry of Communications, India</DocumentSource>
    <IsReservedDoc xmlns="3f6fad35-1f81-480e-a4e5-6e5474dcfb96">false</IsReservedDoc>
    <SgText xmlns="3f6fad35-1f81-480e-a4e5-6e5474dcfb96">STUDY GROUP 13</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Q7/13</TermName>
          <TermId xmlns="http://schemas.microsoft.com/office/infopath/2007/PartnerControls">b74f0940-db82-4b11-b94e-e516ed5bb9e8</TermId>
        </TermInfo>
      </Terms>
    </g7c634529dc642298f3d45250a210339>
    <IsRevision xmlns="3f6fad35-1f81-480e-a4e5-6e5474dcfb96">false</IsRevision>
    <Purpose1 xmlns="3f6fad35-1f81-480e-a4e5-6e5474dcfb96">Proposal</Purpose1>
    <kff1d517de484045a83a22a3bdda4134 xmlns="3f6fad35-1f81-480e-a4e5-6e5474dcfb96">
      <Terms xmlns="http://schemas.microsoft.com/office/infopath/2007/PartnerControls">
        <TermInfo xmlns="http://schemas.microsoft.com/office/infopath/2007/PartnerControls">
          <TermName xmlns="http://schemas.microsoft.com/office/infopath/2007/PartnerControls">FiberHome Technologies Group</TermName>
          <TermId xmlns="http://schemas.microsoft.com/office/infopath/2007/PartnerControls">65b2f9df-2f73-46c9-ab3f-a68ccba87582</TermId>
        </TermInfo>
      </Terms>
    </kff1d517de484045a83a22a3bdda4134>
    <Abstract xmlns="3f6fad35-1f81-480e-a4e5-6e5474dcfb96">This contribution proposes initiating a new work item on “Trust Registry for Devices and Applications: requirements, architectural framework” </Abstract>
    <TaxCatchAll xmlns="3f6fad35-1f81-480e-a4e5-6e5474dcfb96">
      <Value>393</Value>
      <Value>222</Value>
    </TaxCatchAll>
    <SourceRGM xmlns="3f6fad35-1f81-480e-a4e5-6e5474dcfb96" xsi:nil="true"/>
    <DocStatus xmlns="3f6fad35-1f81-480e-a4e5-6e5474dcfb96">accepted</DocStatus>
    <IsAttachment xmlns="3f6fad35-1f81-480e-a4e5-6e5474dcfb96">false</IsAttachment>
    <StudyGroup xmlns="3f6fad35-1f81-480e-a4e5-6e5474dcfb96">3</StudyGroup>
    <DocType xmlns="3f6fad35-1f81-480e-a4e5-6e5474dcfb96">C</DocType>
    <QuestionText xmlns="3f6fad35-1f81-480e-a4e5-6e5474dcfb96">16/13</QuestionText>
    <DocTypeText xmlns="3f6fad35-1f81-480e-a4e5-6e5474dcfb96">RECOMMENDATION</DocTypeText>
    <CategoryDescription xmlns="http://schemas.microsoft.com/sharepoint.v3">SG13 co-located Rapporteur Group meetings</CategoryDescription>
    <ShortName xmlns="3f6fad35-1f81-480e-a4e5-6e5474dcfb96">SG13-C0165</ShortName>
    <Place xmlns="3f6fad35-1f81-480e-a4e5-6e5474dcfb96">Geneva</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mtgdoc" ma:contentTypeID="0x01010072A901B997EC694AA911983CD90730E700C33500595C43E24EAE51615CF284559F" ma:contentTypeVersion="0" ma:contentTypeDescription="" ma:contentTypeScope="" ma:versionID="ceac226c6646d999e56d669c9a92c24d">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a6db3047811c3f2a299bf26deaf6ed63"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15E62FD-1C6D-450B-8967-854C7D99D2E3}">
  <ds:schemaRefs>
    <ds:schemaRef ds:uri="http://schemas.microsoft.com/sharepoint/v3/contenttype/forms"/>
  </ds:schemaRefs>
</ds:datastoreItem>
</file>

<file path=customXml/itemProps2.xml><?xml version="1.0" encoding="utf-8"?>
<ds:datastoreItem xmlns:ds="http://schemas.openxmlformats.org/officeDocument/2006/customXml" ds:itemID="{85425510-BA41-46DE-A52B-7CD514CB1FCC}">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3.xml><?xml version="1.0" encoding="utf-8"?>
<ds:datastoreItem xmlns:ds="http://schemas.openxmlformats.org/officeDocument/2006/customXml" ds:itemID="{EFBAB63B-449B-4907-A128-D83684B16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25B71C-96C6-4D63-AB21-3EC3AE54B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3422</Words>
  <Characters>19508</Characters>
  <Application>Microsoft Office Word</Application>
  <DocSecurity>0</DocSecurity>
  <Lines>162</Lines>
  <Paragraphs>45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Proposal for initiating a new work item on “Trust Registry for Devices and Applications: requirements, architectural framework”</vt:lpstr>
      <vt:lpstr>Draft new Recommendation ITU-T Y.OBF_Trust – preparation for consent</vt:lpstr>
    </vt:vector>
  </TitlesOfParts>
  <Manager>ITU-T</Manager>
  <Company>International Telecommunication Union (ITU)</Company>
  <LinksUpToDate>false</LinksUpToDate>
  <CharactersWithSpaces>22885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initiating a new work item on “Trust Registry for Devices and Applications: requirements, architectural framework”</dc:title>
  <dc:creator>Editors</dc:creator>
  <cp:keywords>Trust Registry; Devices and Applications</cp:keywords>
  <cp:lastModifiedBy>ADG</cp:lastModifiedBy>
  <cp:revision>3</cp:revision>
  <cp:lastPrinted>2022-07-06T06:14:00Z</cp:lastPrinted>
  <dcterms:created xsi:type="dcterms:W3CDTF">2022-07-06T09:24:00Z</dcterms:created>
  <dcterms:modified xsi:type="dcterms:W3CDTF">2022-07-06T09:25:00Z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SG13-TD416/WP3</vt:lpwstr>
  </property>
  <property fmtid="{D5CDD505-2E9C-101B-9397-08002B2CF9AE}" pid="3" name="Docdate">
    <vt:lpwstr/>
  </property>
  <property fmtid="{D5CDD505-2E9C-101B-9397-08002B2CF9AE}" pid="4" name="Docorlang">
    <vt:lpwstr/>
  </property>
  <property fmtid="{D5CDD505-2E9C-101B-9397-08002B2CF9AE}" pid="5" name="Docbluepink">
    <vt:lpwstr>16/13</vt:lpwstr>
  </property>
  <property fmtid="{D5CDD505-2E9C-101B-9397-08002B2CF9AE}" pid="6" name="Docdest">
    <vt:lpwstr>Virtual, 20-31 July 2020</vt:lpwstr>
  </property>
  <property fmtid="{D5CDD505-2E9C-101B-9397-08002B2CF9AE}" pid="7" name="Docauthor">
    <vt:lpwstr>Editors</vt:lpwstr>
  </property>
  <property fmtid="{D5CDD505-2E9C-101B-9397-08002B2CF9AE}" pid="8" name="ContentTypeId">
    <vt:lpwstr>0x01010072A901B997EC694AA911983CD90730E700C33500595C43E24EAE51615CF284559F</vt:lpwstr>
  </property>
  <property fmtid="{D5CDD505-2E9C-101B-9397-08002B2CF9AE}" pid="9" name="SourceC">
    <vt:lpwstr>222;#FiberHome Technologies Group|65b2f9df-2f73-46c9-ab3f-a68ccba87582</vt:lpwstr>
  </property>
  <property fmtid="{D5CDD505-2E9C-101B-9397-08002B2CF9AE}" pid="10" name="Questions">
    <vt:lpwstr>393;#Q7/13|b74f0940-db82-4b11-b94e-e516ed5bb9e8</vt:lpwstr>
  </property>
</Properties>
</file>