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34"/>
        <w:gridCol w:w="284"/>
        <w:gridCol w:w="3685"/>
        <w:gridCol w:w="142"/>
        <w:gridCol w:w="284"/>
        <w:gridCol w:w="4111"/>
      </w:tblGrid>
      <w:tr w:rsidR="00E1560A" w:rsidRPr="00615E24" w14:paraId="4B49A8CF" w14:textId="77777777" w:rsidTr="0081064E"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 w14:paraId="245D53D0" w14:textId="77777777" w:rsidR="00E1560A" w:rsidRPr="00615E24" w:rsidRDefault="00E1560A" w:rsidP="0081064E">
            <w:pPr>
              <w:spacing w:before="0"/>
              <w:jc w:val="center"/>
              <w:rPr>
                <w:rFonts w:asciiTheme="majorBidi" w:hAnsiTheme="majorBidi" w:cstheme="majorBidi"/>
              </w:rPr>
            </w:pPr>
            <w:r w:rsidRPr="00615E24">
              <w:rPr>
                <w:rFonts w:asciiTheme="majorBidi" w:hAnsiTheme="majorBidi" w:cstheme="majorBidi"/>
                <w:noProof/>
                <w:lang w:val="en-IN" w:eastAsia="en-IN" w:bidi="hi-IN"/>
              </w:rPr>
              <w:drawing>
                <wp:inline distT="0" distB="0" distL="0" distR="0" wp14:anchorId="7D2DCD11" wp14:editId="61210F6B">
                  <wp:extent cx="647700" cy="70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2"/>
            <w:vMerge w:val="restart"/>
            <w:vAlign w:val="center"/>
          </w:tcPr>
          <w:p w14:paraId="2B650CEF" w14:textId="77777777" w:rsidR="00E1560A" w:rsidRPr="00615E24" w:rsidRDefault="00E1560A" w:rsidP="009F42B3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615E24">
              <w:rPr>
                <w:rFonts w:asciiTheme="majorBidi" w:hAnsiTheme="majorBidi" w:cstheme="majorBidi"/>
                <w:sz w:val="16"/>
                <w:szCs w:val="16"/>
              </w:rPr>
              <w:t>INTERNATIONAL TELECOMMUNICATION UNION</w:t>
            </w:r>
          </w:p>
          <w:p w14:paraId="5EADF368" w14:textId="77777777" w:rsidR="00E1560A" w:rsidRPr="00615E24" w:rsidRDefault="00E1560A" w:rsidP="009F42B3">
            <w:pP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615E2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TELECOMMUNICATION</w:t>
            </w:r>
            <w:r w:rsidRPr="00615E24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  <w:t>STANDARDIZATION SECTOR</w:t>
            </w:r>
          </w:p>
          <w:p w14:paraId="525FBAAA" w14:textId="77777777" w:rsidR="00E1560A" w:rsidRPr="00615E24" w:rsidRDefault="00E1560A" w:rsidP="009F42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5E24">
              <w:rPr>
                <w:rFonts w:asciiTheme="majorBidi" w:hAnsiTheme="majorBidi" w:cstheme="majorBidi"/>
                <w:sz w:val="20"/>
                <w:szCs w:val="20"/>
              </w:rPr>
              <w:t>STUDY PERIOD 2022-2024</w:t>
            </w:r>
          </w:p>
        </w:tc>
        <w:tc>
          <w:tcPr>
            <w:tcW w:w="4537" w:type="dxa"/>
            <w:gridSpan w:val="3"/>
            <w:vAlign w:val="center"/>
          </w:tcPr>
          <w:p w14:paraId="3D88FC73" w14:textId="413A962E" w:rsidR="00E1560A" w:rsidRPr="00615E24" w:rsidRDefault="00E10E57" w:rsidP="00E10E57">
            <w:pPr>
              <w:pStyle w:val="Docnumber"/>
              <w:rPr>
                <w:rFonts w:asciiTheme="majorBidi" w:hAnsiTheme="majorBidi" w:cstheme="majorBidi"/>
                <w:highlight w:val="yellow"/>
              </w:rPr>
            </w:pPr>
            <w:r w:rsidRPr="00E10E57">
              <w:rPr>
                <w:rFonts w:asciiTheme="majorBidi" w:hAnsiTheme="majorBidi" w:cstheme="majorBidi"/>
                <w:noProof/>
              </w:rPr>
              <w:t>T22-SG15-C128</w:t>
            </w:r>
            <w:r w:rsidR="0071653B">
              <w:rPr>
                <w:rFonts w:asciiTheme="majorBidi" w:hAnsiTheme="majorBidi" w:cstheme="majorBidi"/>
                <w:noProof/>
              </w:rPr>
              <w:t>R1</w:t>
            </w:r>
            <w:r w:rsidRPr="00E10E57">
              <w:rPr>
                <w:rFonts w:asciiTheme="majorBidi" w:hAnsiTheme="majorBidi" w:cstheme="majorBidi"/>
                <w:noProof/>
              </w:rPr>
              <w:t xml:space="preserve"> </w:t>
            </w:r>
          </w:p>
        </w:tc>
      </w:tr>
      <w:tr w:rsidR="00E1560A" w:rsidRPr="00615E24" w14:paraId="0688961E" w14:textId="77777777" w:rsidTr="009B75B3">
        <w:trPr>
          <w:cantSplit/>
          <w:jc w:val="center"/>
        </w:trPr>
        <w:tc>
          <w:tcPr>
            <w:tcW w:w="1134" w:type="dxa"/>
            <w:vMerge/>
          </w:tcPr>
          <w:p w14:paraId="63DDEFA7" w14:textId="77777777" w:rsidR="00E1560A" w:rsidRPr="00615E24" w:rsidRDefault="00E1560A" w:rsidP="00FD35D4">
            <w:pPr>
              <w:rPr>
                <w:rFonts w:asciiTheme="majorBidi" w:hAnsiTheme="majorBidi" w:cstheme="majorBidi"/>
                <w:smallCaps/>
                <w:sz w:val="20"/>
              </w:rPr>
            </w:pPr>
          </w:p>
        </w:tc>
        <w:tc>
          <w:tcPr>
            <w:tcW w:w="3969" w:type="dxa"/>
            <w:gridSpan w:val="2"/>
            <w:vMerge/>
          </w:tcPr>
          <w:p w14:paraId="543FCD6E" w14:textId="77777777" w:rsidR="00E1560A" w:rsidRPr="00615E24" w:rsidRDefault="00E1560A" w:rsidP="00FD35D4">
            <w:pPr>
              <w:rPr>
                <w:rFonts w:asciiTheme="majorBidi" w:hAnsiTheme="majorBidi" w:cstheme="majorBidi"/>
                <w:smallCaps/>
                <w:sz w:val="20"/>
              </w:rPr>
            </w:pPr>
          </w:p>
        </w:tc>
        <w:tc>
          <w:tcPr>
            <w:tcW w:w="4537" w:type="dxa"/>
            <w:gridSpan w:val="3"/>
          </w:tcPr>
          <w:p w14:paraId="2EB8E727" w14:textId="77777777" w:rsidR="00E1560A" w:rsidRPr="00615E24" w:rsidRDefault="00E1560A" w:rsidP="00FD35D4">
            <w:pPr>
              <w:pStyle w:val="TSBHeaderRight14"/>
              <w:rPr>
                <w:rFonts w:asciiTheme="majorBidi" w:hAnsiTheme="majorBidi" w:cstheme="majorBidi"/>
              </w:rPr>
            </w:pPr>
            <w:r w:rsidRPr="00615E24">
              <w:rPr>
                <w:rFonts w:asciiTheme="majorBidi" w:hAnsiTheme="majorBidi" w:cstheme="majorBidi"/>
                <w:noProof/>
              </w:rPr>
              <w:t>STUDY GROUP 15</w:t>
            </w:r>
            <w:r w:rsidRPr="00615E24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1560A" w:rsidRPr="00615E24" w14:paraId="5C7AE562" w14:textId="77777777" w:rsidTr="009B75B3">
        <w:trPr>
          <w:cantSplit/>
          <w:jc w:val="center"/>
        </w:trPr>
        <w:tc>
          <w:tcPr>
            <w:tcW w:w="1134" w:type="dxa"/>
            <w:vMerge/>
            <w:tcBorders>
              <w:bottom w:val="single" w:sz="12" w:space="0" w:color="auto"/>
            </w:tcBorders>
          </w:tcPr>
          <w:p w14:paraId="40F3B34C" w14:textId="77777777" w:rsidR="00E1560A" w:rsidRPr="00615E24" w:rsidRDefault="00E1560A" w:rsidP="00691C94">
            <w:pPr>
              <w:rPr>
                <w:rFonts w:asciiTheme="majorBidi" w:hAnsiTheme="majorBidi" w:cstheme="majorBidi"/>
                <w:b/>
                <w:bCs/>
                <w:sz w:val="26"/>
              </w:rPr>
            </w:pPr>
          </w:p>
        </w:tc>
        <w:tc>
          <w:tcPr>
            <w:tcW w:w="3969" w:type="dxa"/>
            <w:gridSpan w:val="2"/>
            <w:vMerge/>
            <w:tcBorders>
              <w:bottom w:val="single" w:sz="12" w:space="0" w:color="auto"/>
            </w:tcBorders>
          </w:tcPr>
          <w:p w14:paraId="60323F80" w14:textId="77777777" w:rsidR="00E1560A" w:rsidRPr="00615E24" w:rsidRDefault="00E1560A" w:rsidP="00691C94">
            <w:pPr>
              <w:rPr>
                <w:rFonts w:asciiTheme="majorBidi" w:hAnsiTheme="majorBidi" w:cstheme="majorBidi"/>
                <w:b/>
                <w:bCs/>
                <w:sz w:val="26"/>
              </w:rPr>
            </w:pPr>
          </w:p>
        </w:tc>
        <w:tc>
          <w:tcPr>
            <w:tcW w:w="4537" w:type="dxa"/>
            <w:gridSpan w:val="3"/>
            <w:tcBorders>
              <w:bottom w:val="single" w:sz="12" w:space="0" w:color="auto"/>
            </w:tcBorders>
            <w:vAlign w:val="center"/>
          </w:tcPr>
          <w:p w14:paraId="02BB09FD" w14:textId="77777777" w:rsidR="00E1560A" w:rsidRPr="00615E24" w:rsidRDefault="00E1560A" w:rsidP="006F4361">
            <w:pPr>
              <w:pStyle w:val="TSBHeaderRight14"/>
              <w:rPr>
                <w:rFonts w:asciiTheme="majorBidi" w:hAnsiTheme="majorBidi" w:cstheme="majorBidi"/>
              </w:rPr>
            </w:pPr>
            <w:r w:rsidRPr="00615E24">
              <w:rPr>
                <w:rFonts w:asciiTheme="majorBidi" w:hAnsiTheme="majorBidi" w:cstheme="majorBidi"/>
              </w:rPr>
              <w:t>Original: English</w:t>
            </w:r>
          </w:p>
        </w:tc>
      </w:tr>
      <w:tr w:rsidR="00E1560A" w:rsidRPr="00615E24" w14:paraId="1F2F99B8" w14:textId="77777777" w:rsidTr="00D57D7F">
        <w:trPr>
          <w:cantSplit/>
          <w:jc w:val="center"/>
        </w:trPr>
        <w:tc>
          <w:tcPr>
            <w:tcW w:w="1418" w:type="dxa"/>
            <w:gridSpan w:val="2"/>
          </w:tcPr>
          <w:p w14:paraId="71BEBC77" w14:textId="77777777" w:rsidR="00E1560A" w:rsidRPr="00615E24" w:rsidRDefault="00E1560A" w:rsidP="00691C94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Question(s):</w:t>
            </w:r>
          </w:p>
        </w:tc>
        <w:tc>
          <w:tcPr>
            <w:tcW w:w="3827" w:type="dxa"/>
            <w:gridSpan w:val="2"/>
          </w:tcPr>
          <w:p w14:paraId="3D51063C" w14:textId="77777777" w:rsidR="00E1560A" w:rsidRPr="00615E24" w:rsidRDefault="000630FD" w:rsidP="000630FD">
            <w:pPr>
              <w:pStyle w:val="TSBHeaderQuestion"/>
              <w:rPr>
                <w:rFonts w:asciiTheme="majorBidi" w:hAnsiTheme="majorBidi" w:cstheme="majorBidi"/>
                <w:highlight w:val="yellow"/>
              </w:rPr>
            </w:pPr>
            <w:r w:rsidRPr="000630FD">
              <w:rPr>
                <w:rFonts w:asciiTheme="majorBidi" w:hAnsiTheme="majorBidi" w:cstheme="majorBidi"/>
              </w:rPr>
              <w:t>5/15</w:t>
            </w:r>
          </w:p>
        </w:tc>
        <w:tc>
          <w:tcPr>
            <w:tcW w:w="4395" w:type="dxa"/>
            <w:gridSpan w:val="2"/>
          </w:tcPr>
          <w:p w14:paraId="6868FFF0" w14:textId="77777777" w:rsidR="00E1560A" w:rsidRPr="00615E24" w:rsidRDefault="00DB4DA6" w:rsidP="00DB4DA6">
            <w:pPr>
              <w:pStyle w:val="VenueDate"/>
              <w:rPr>
                <w:rFonts w:asciiTheme="majorBidi" w:hAnsiTheme="majorBidi" w:cstheme="majorBidi"/>
              </w:rPr>
            </w:pPr>
            <w:r w:rsidRPr="00615E24">
              <w:rPr>
                <w:rFonts w:asciiTheme="majorBidi" w:hAnsiTheme="majorBidi" w:cstheme="majorBidi"/>
              </w:rPr>
              <w:t>Geneva, 19-30 Sep 2022</w:t>
            </w:r>
          </w:p>
        </w:tc>
      </w:tr>
      <w:tr w:rsidR="00E1560A" w:rsidRPr="00615E24" w14:paraId="3B52E060" w14:textId="77777777" w:rsidTr="00BC1FAE">
        <w:trPr>
          <w:cantSplit/>
          <w:jc w:val="center"/>
        </w:trPr>
        <w:tc>
          <w:tcPr>
            <w:tcW w:w="9640" w:type="dxa"/>
            <w:gridSpan w:val="6"/>
          </w:tcPr>
          <w:p w14:paraId="0028E12B" w14:textId="77777777" w:rsidR="00E1560A" w:rsidRPr="00615E24" w:rsidRDefault="00E1560A" w:rsidP="0095099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CONTRIBUTION</w:t>
            </w:r>
          </w:p>
        </w:tc>
      </w:tr>
      <w:tr w:rsidR="00E1560A" w:rsidRPr="00615E24" w14:paraId="7C56E0BE" w14:textId="77777777" w:rsidTr="00D57D7F">
        <w:trPr>
          <w:cantSplit/>
          <w:jc w:val="center"/>
        </w:trPr>
        <w:tc>
          <w:tcPr>
            <w:tcW w:w="1418" w:type="dxa"/>
            <w:gridSpan w:val="2"/>
          </w:tcPr>
          <w:p w14:paraId="75768DBA" w14:textId="77777777" w:rsidR="00E1560A" w:rsidRPr="00615E24" w:rsidRDefault="00E1560A" w:rsidP="00691C94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Source:</w:t>
            </w:r>
          </w:p>
        </w:tc>
        <w:tc>
          <w:tcPr>
            <w:tcW w:w="8222" w:type="dxa"/>
            <w:gridSpan w:val="4"/>
          </w:tcPr>
          <w:p w14:paraId="60281267" w14:textId="7077723B" w:rsidR="00E1560A" w:rsidRPr="00615E24" w:rsidRDefault="00BB0DA5" w:rsidP="002534C9">
            <w:pPr>
              <w:pStyle w:val="TSBHeaderSource"/>
              <w:rPr>
                <w:rFonts w:asciiTheme="majorBidi" w:hAnsiTheme="majorBidi" w:cstheme="majorBidi"/>
                <w:highlight w:val="yellow"/>
              </w:rPr>
            </w:pPr>
            <w:r w:rsidRPr="00BB0DA5">
              <w:rPr>
                <w:rFonts w:asciiTheme="majorBidi" w:hAnsiTheme="majorBidi" w:cstheme="majorBidi"/>
              </w:rPr>
              <w:t>Sterlite Technologies Limited (India)</w:t>
            </w:r>
            <w:r>
              <w:rPr>
                <w:rFonts w:asciiTheme="majorBidi" w:hAnsiTheme="majorBidi" w:cstheme="majorBidi"/>
              </w:rPr>
              <w:t xml:space="preserve">; </w:t>
            </w:r>
            <w:r w:rsidR="00DB4DA6" w:rsidRPr="00615E24">
              <w:rPr>
                <w:rFonts w:asciiTheme="majorBidi" w:hAnsiTheme="majorBidi" w:cstheme="majorBidi"/>
              </w:rPr>
              <w:t>Ministry of Communication, India</w:t>
            </w:r>
          </w:p>
        </w:tc>
      </w:tr>
      <w:tr w:rsidR="00E1560A" w:rsidRPr="00615E24" w14:paraId="21FF1021" w14:textId="77777777" w:rsidTr="00D57D7F">
        <w:trPr>
          <w:cantSplit/>
          <w:jc w:val="center"/>
        </w:trPr>
        <w:tc>
          <w:tcPr>
            <w:tcW w:w="1418" w:type="dxa"/>
            <w:gridSpan w:val="2"/>
          </w:tcPr>
          <w:p w14:paraId="2BF8C55F" w14:textId="77777777" w:rsidR="00E1560A" w:rsidRPr="00615E24" w:rsidRDefault="00E1560A" w:rsidP="00691C94">
            <w:pPr>
              <w:rPr>
                <w:rFonts w:asciiTheme="majorBidi" w:hAnsiTheme="majorBidi" w:cstheme="majorBidi"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Title:</w:t>
            </w:r>
          </w:p>
        </w:tc>
        <w:tc>
          <w:tcPr>
            <w:tcW w:w="8222" w:type="dxa"/>
            <w:gridSpan w:val="4"/>
          </w:tcPr>
          <w:p w14:paraId="01B89A2B" w14:textId="77777777" w:rsidR="00E1560A" w:rsidRPr="002F1D5C" w:rsidRDefault="007C302D" w:rsidP="007C302D">
            <w:pPr>
              <w:pStyle w:val="TSBHeaderTitle"/>
              <w:rPr>
                <w:rFonts w:asciiTheme="majorBidi" w:hAnsiTheme="majorBidi" w:cstheme="majorBidi"/>
                <w:highlight w:val="yellow"/>
              </w:rPr>
            </w:pPr>
            <w:r w:rsidRPr="000630FD">
              <w:rPr>
                <w:rFonts w:asciiTheme="majorBidi" w:hAnsiTheme="majorBidi" w:cstheme="majorBidi"/>
              </w:rPr>
              <w:t xml:space="preserve">Proposal for new draft Recommendation L.oehc </w:t>
            </w:r>
          </w:p>
        </w:tc>
      </w:tr>
      <w:tr w:rsidR="00E1560A" w:rsidRPr="00615E24" w14:paraId="2183F83A" w14:textId="77777777" w:rsidTr="0081064E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11A97C8" w14:textId="77777777" w:rsidR="00E1560A" w:rsidRPr="00615E24" w:rsidRDefault="00E1560A" w:rsidP="005C4F27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043DC3AE" w14:textId="77777777" w:rsidR="00E1560A" w:rsidRPr="00615E24" w:rsidRDefault="004B18EC" w:rsidP="00DB4DA6">
            <w:pPr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</w:rPr>
              <w:t>Ab</w:t>
            </w:r>
            <w:r w:rsidR="00DB4DA6" w:rsidRPr="00615E24">
              <w:rPr>
                <w:rFonts w:asciiTheme="majorBidi" w:hAnsiTheme="majorBidi" w:cstheme="majorBidi"/>
              </w:rPr>
              <w:t>dul Kayum</w:t>
            </w:r>
            <w:r w:rsidR="00E1560A" w:rsidRPr="00615E24">
              <w:rPr>
                <w:rFonts w:asciiTheme="majorBidi" w:hAnsiTheme="majorBidi" w:cstheme="majorBidi"/>
              </w:rPr>
              <w:br/>
            </w:r>
            <w:r w:rsidR="00DB4DA6" w:rsidRPr="00615E24">
              <w:rPr>
                <w:rFonts w:asciiTheme="majorBidi" w:hAnsiTheme="majorBidi" w:cstheme="majorBidi"/>
              </w:rPr>
              <w:t>Ministry of Communications</w:t>
            </w:r>
            <w:r w:rsidR="00DB4DA6" w:rsidRPr="00615E24">
              <w:rPr>
                <w:rFonts w:asciiTheme="majorBidi" w:hAnsiTheme="majorBidi" w:cstheme="majorBidi"/>
              </w:rPr>
              <w:br/>
              <w:t>India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14:paraId="50888C87" w14:textId="77777777" w:rsidR="00E1560A" w:rsidRPr="00615E24" w:rsidRDefault="00E1560A" w:rsidP="00B57342">
            <w:pPr>
              <w:tabs>
                <w:tab w:val="left" w:pos="794"/>
              </w:tabs>
              <w:rPr>
                <w:rFonts w:asciiTheme="majorBidi" w:hAnsiTheme="majorBidi" w:cstheme="majorBidi"/>
                <w:highlight w:val="yellow"/>
              </w:rPr>
            </w:pPr>
            <w:r w:rsidRPr="00615E24">
              <w:rPr>
                <w:rFonts w:asciiTheme="majorBidi" w:hAnsiTheme="majorBidi" w:cstheme="majorBidi"/>
              </w:rPr>
              <w:t>Tel:</w:t>
            </w:r>
            <w:r w:rsidRPr="00615E24">
              <w:rPr>
                <w:rFonts w:asciiTheme="majorBidi" w:hAnsiTheme="majorBidi" w:cstheme="majorBidi"/>
              </w:rPr>
              <w:tab/>
              <w:t>+</w:t>
            </w:r>
            <w:r w:rsidR="00DB4DA6" w:rsidRPr="00615E24">
              <w:rPr>
                <w:rFonts w:asciiTheme="majorBidi" w:hAnsiTheme="majorBidi" w:cstheme="majorBidi"/>
              </w:rPr>
              <w:t>91 9868134010</w:t>
            </w:r>
            <w:r w:rsidRPr="00615E24">
              <w:rPr>
                <w:rFonts w:asciiTheme="majorBidi" w:hAnsiTheme="majorBidi" w:cstheme="majorBidi"/>
              </w:rPr>
              <w:br/>
              <w:t>E-mail:</w:t>
            </w:r>
            <w:r w:rsidRPr="00615E24">
              <w:rPr>
                <w:rFonts w:asciiTheme="majorBidi" w:hAnsiTheme="majorBidi" w:cstheme="majorBidi"/>
              </w:rPr>
              <w:tab/>
            </w:r>
            <w:hyperlink r:id="rId11" w:history="1">
              <w:r w:rsidR="004B18EC" w:rsidRPr="00667CFB">
                <w:rPr>
                  <w:rStyle w:val="Hyperlink"/>
                  <w:rFonts w:asciiTheme="majorBidi" w:hAnsiTheme="majorBidi" w:cstheme="majorBidi"/>
                </w:rPr>
                <w:t>ddg6g.tec-dot@gov.in</w:t>
              </w:r>
            </w:hyperlink>
            <w:r w:rsidR="004B18EC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1560A" w:rsidRPr="00615E24" w14:paraId="59C9575E" w14:textId="77777777" w:rsidTr="00D57D7F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ED69319" w14:textId="77777777" w:rsidR="00E1560A" w:rsidRPr="00615E24" w:rsidRDefault="00E1560A" w:rsidP="005C4F27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68D6119A" w14:textId="77777777" w:rsidR="00E1560A" w:rsidRPr="00615E24" w:rsidRDefault="00DB4DA6" w:rsidP="005C4F27">
            <w:pPr>
              <w:rPr>
                <w:rFonts w:asciiTheme="majorBidi" w:hAnsiTheme="majorBidi" w:cstheme="majorBidi"/>
                <w:highlight w:val="yellow"/>
              </w:rPr>
            </w:pPr>
            <w:r w:rsidRPr="00615E24">
              <w:rPr>
                <w:rFonts w:asciiTheme="majorBidi" w:hAnsiTheme="majorBidi" w:cstheme="majorBidi"/>
              </w:rPr>
              <w:t>Rajmohan Meena</w:t>
            </w:r>
            <w:r w:rsidR="00E1560A" w:rsidRPr="00615E24">
              <w:rPr>
                <w:rFonts w:asciiTheme="majorBidi" w:hAnsiTheme="majorBidi" w:cstheme="majorBidi"/>
              </w:rPr>
              <w:br/>
            </w:r>
            <w:r w:rsidRPr="00615E24">
              <w:rPr>
                <w:rFonts w:asciiTheme="majorBidi" w:hAnsiTheme="majorBidi" w:cstheme="majorBidi"/>
              </w:rPr>
              <w:t>Ministry of Communications</w:t>
            </w:r>
            <w:r w:rsidRPr="00615E24">
              <w:rPr>
                <w:rFonts w:asciiTheme="majorBidi" w:hAnsiTheme="majorBidi" w:cstheme="majorBidi"/>
              </w:rPr>
              <w:br/>
              <w:t>India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14:paraId="776E33E2" w14:textId="77777777" w:rsidR="00E1560A" w:rsidRPr="00615E24" w:rsidRDefault="00E1560A" w:rsidP="005C4F27">
            <w:pPr>
              <w:tabs>
                <w:tab w:val="left" w:pos="794"/>
              </w:tabs>
              <w:rPr>
                <w:rFonts w:asciiTheme="majorBidi" w:hAnsiTheme="majorBidi" w:cstheme="majorBidi"/>
                <w:highlight w:val="yellow"/>
              </w:rPr>
            </w:pPr>
            <w:r w:rsidRPr="00615E24">
              <w:rPr>
                <w:rFonts w:asciiTheme="majorBidi" w:hAnsiTheme="majorBidi" w:cstheme="majorBidi"/>
              </w:rPr>
              <w:t>Tel:</w:t>
            </w:r>
            <w:r w:rsidRPr="00615E24">
              <w:rPr>
                <w:rFonts w:asciiTheme="majorBidi" w:hAnsiTheme="majorBidi" w:cstheme="majorBidi"/>
              </w:rPr>
              <w:tab/>
              <w:t>+</w:t>
            </w:r>
            <w:r w:rsidR="00DB4DA6" w:rsidRPr="00615E24">
              <w:rPr>
                <w:rFonts w:asciiTheme="majorBidi" w:hAnsiTheme="majorBidi" w:cstheme="majorBidi"/>
              </w:rPr>
              <w:t>91 9013135530</w:t>
            </w:r>
            <w:r w:rsidRPr="00615E24">
              <w:rPr>
                <w:rFonts w:asciiTheme="majorBidi" w:hAnsiTheme="majorBidi" w:cstheme="majorBidi"/>
              </w:rPr>
              <w:br/>
              <w:t>E-mail:</w:t>
            </w:r>
            <w:r w:rsidRPr="00615E24">
              <w:rPr>
                <w:rFonts w:asciiTheme="majorBidi" w:hAnsiTheme="majorBidi" w:cstheme="majorBidi"/>
              </w:rPr>
              <w:tab/>
            </w:r>
            <w:hyperlink r:id="rId12" w:history="1">
              <w:r w:rsidR="004B18EC" w:rsidRPr="00667CFB">
                <w:rPr>
                  <w:rStyle w:val="Hyperlink"/>
                  <w:rFonts w:asciiTheme="majorBidi" w:hAnsiTheme="majorBidi" w:cstheme="majorBidi"/>
                </w:rPr>
                <w:t>adgn3.tec@gov.in</w:t>
              </w:r>
            </w:hyperlink>
            <w:r w:rsidR="004B18EC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284431" w:rsidRPr="00615E24" w14:paraId="48B23AF3" w14:textId="77777777" w:rsidTr="00284431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C298B24" w14:textId="77777777" w:rsidR="00284431" w:rsidRPr="00615E24" w:rsidRDefault="00284431" w:rsidP="00155E4B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00CB9D54" w14:textId="77777777" w:rsidR="00284431" w:rsidRPr="00284431" w:rsidRDefault="002F1D5C" w:rsidP="00284431">
            <w:pPr>
              <w:rPr>
                <w:rFonts w:asciiTheme="majorBidi" w:hAnsiTheme="majorBidi" w:cstheme="majorBidi"/>
              </w:rPr>
            </w:pPr>
            <w:r w:rsidRPr="00BB0DA5">
              <w:rPr>
                <w:rFonts w:asciiTheme="majorBidi" w:hAnsiTheme="majorBidi" w:cstheme="majorBidi"/>
                <w:lang w:val="fr-CH"/>
              </w:rPr>
              <w:t>Sudipta</w:t>
            </w:r>
            <w:r w:rsidR="00284431" w:rsidRPr="00BB0DA5">
              <w:rPr>
                <w:rFonts w:asciiTheme="majorBidi" w:hAnsiTheme="majorBidi" w:cstheme="majorBidi"/>
                <w:lang w:val="fr-CH"/>
              </w:rPr>
              <w:t xml:space="preserve"> Bhaumik </w:t>
            </w:r>
            <w:r w:rsidR="00284431" w:rsidRPr="00BB0DA5">
              <w:rPr>
                <w:rFonts w:asciiTheme="majorBidi" w:hAnsiTheme="majorBidi" w:cstheme="majorBidi"/>
                <w:lang w:val="fr-CH"/>
              </w:rPr>
              <w:br/>
              <w:t>Sterlite</w:t>
            </w:r>
            <w:r w:rsidR="001057A6" w:rsidRPr="00BB0DA5">
              <w:rPr>
                <w:rFonts w:asciiTheme="majorBidi" w:hAnsiTheme="majorBidi" w:cstheme="majorBidi"/>
                <w:lang w:val="fr-CH"/>
              </w:rPr>
              <w:t xml:space="preserve"> Technologies Ltd.</w:t>
            </w:r>
            <w:r w:rsidR="00284431" w:rsidRPr="00BB0DA5">
              <w:rPr>
                <w:rFonts w:asciiTheme="majorBidi" w:hAnsiTheme="majorBidi" w:cstheme="majorBidi"/>
                <w:lang w:val="fr-CH"/>
              </w:rPr>
              <w:br/>
            </w:r>
            <w:r w:rsidR="00284431" w:rsidRPr="00615E24">
              <w:rPr>
                <w:rFonts w:asciiTheme="majorBidi" w:hAnsiTheme="majorBidi" w:cstheme="majorBidi"/>
              </w:rPr>
              <w:t>India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14:paraId="1E5F4A4D" w14:textId="77777777" w:rsidR="00284431" w:rsidRPr="00284431" w:rsidRDefault="002F1D5C" w:rsidP="00155E4B">
            <w:pPr>
              <w:tabs>
                <w:tab w:val="left" w:pos="794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Tel:</w:t>
            </w:r>
            <w:r>
              <w:rPr>
                <w:rFonts w:asciiTheme="majorBidi" w:hAnsiTheme="majorBidi" w:cstheme="majorBidi"/>
              </w:rPr>
              <w:tab/>
              <w:t xml:space="preserve">+91 </w:t>
            </w:r>
            <w:r w:rsidR="00155E4B">
              <w:rPr>
                <w:rFonts w:asciiTheme="majorBidi" w:hAnsiTheme="majorBidi" w:cstheme="majorBidi"/>
              </w:rPr>
              <w:t>9561164116</w:t>
            </w:r>
            <w:r w:rsidR="00284431" w:rsidRPr="00615E24">
              <w:rPr>
                <w:rFonts w:asciiTheme="majorBidi" w:hAnsiTheme="majorBidi" w:cstheme="majorBidi"/>
              </w:rPr>
              <w:br/>
              <w:t>E-mail:</w:t>
            </w:r>
            <w:r w:rsidR="00284431" w:rsidRPr="00615E24">
              <w:rPr>
                <w:rFonts w:asciiTheme="majorBidi" w:hAnsiTheme="majorBidi" w:cstheme="majorBidi"/>
              </w:rPr>
              <w:tab/>
            </w:r>
            <w:hyperlink r:id="rId13" w:history="1">
              <w:r w:rsidR="0053495D" w:rsidRPr="00A74728">
                <w:rPr>
                  <w:rStyle w:val="Hyperlink"/>
                  <w:rFonts w:asciiTheme="majorBidi" w:hAnsiTheme="majorBidi" w:cstheme="majorBidi"/>
                </w:rPr>
                <w:t>sudipta.bhaumik@stl.tech</w:t>
              </w:r>
            </w:hyperlink>
            <w:r w:rsidR="0053495D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2F1D5C" w:rsidRPr="00284431" w14:paraId="06414D14" w14:textId="77777777" w:rsidTr="002F1D5C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88C4C7C" w14:textId="77777777" w:rsidR="002F1D5C" w:rsidRPr="00615E24" w:rsidRDefault="002F1D5C" w:rsidP="00155E4B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395F2F3A" w14:textId="77777777" w:rsidR="002F1D5C" w:rsidRPr="00284431" w:rsidRDefault="002F1D5C" w:rsidP="00155E4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Roshan</w:t>
            </w:r>
            <w:r w:rsidR="00853A55">
              <w:rPr>
                <w:rFonts w:asciiTheme="majorBidi" w:hAnsiTheme="majorBidi" w:cstheme="majorBidi"/>
              </w:rPr>
              <w:t xml:space="preserve"> Kumar</w:t>
            </w:r>
            <w:r w:rsidRPr="00615E24">
              <w:rPr>
                <w:rFonts w:asciiTheme="majorBidi" w:hAnsiTheme="majorBidi" w:cstheme="majorBidi"/>
              </w:rPr>
              <w:br/>
            </w:r>
            <w:r>
              <w:rPr>
                <w:rFonts w:asciiTheme="majorBidi" w:hAnsiTheme="majorBidi" w:cstheme="majorBidi"/>
              </w:rPr>
              <w:t>Sterlite</w:t>
            </w:r>
            <w:r w:rsidR="001057A6">
              <w:rPr>
                <w:rFonts w:asciiTheme="majorBidi" w:hAnsiTheme="majorBidi" w:cstheme="majorBidi"/>
              </w:rPr>
              <w:t xml:space="preserve"> Technologies Ltd.</w:t>
            </w:r>
            <w:r w:rsidRPr="00615E24">
              <w:rPr>
                <w:rFonts w:asciiTheme="majorBidi" w:hAnsiTheme="majorBidi" w:cstheme="majorBidi"/>
              </w:rPr>
              <w:br/>
              <w:t>India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14:paraId="13A3996B" w14:textId="77777777" w:rsidR="002F1D5C" w:rsidRPr="00284431" w:rsidRDefault="002F1D5C" w:rsidP="00155E4B">
            <w:pPr>
              <w:tabs>
                <w:tab w:val="left" w:pos="794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Tel:</w:t>
            </w:r>
            <w:r>
              <w:rPr>
                <w:rFonts w:asciiTheme="majorBidi" w:hAnsiTheme="majorBidi" w:cstheme="majorBidi"/>
              </w:rPr>
              <w:tab/>
              <w:t xml:space="preserve">+91 </w:t>
            </w:r>
            <w:r w:rsidR="00155E4B">
              <w:rPr>
                <w:rFonts w:asciiTheme="majorBidi" w:hAnsiTheme="majorBidi" w:cstheme="majorBidi"/>
              </w:rPr>
              <w:t>7042217330</w:t>
            </w:r>
            <w:r w:rsidRPr="00615E24">
              <w:rPr>
                <w:rFonts w:asciiTheme="majorBidi" w:hAnsiTheme="majorBidi" w:cstheme="majorBidi"/>
              </w:rPr>
              <w:br/>
            </w:r>
            <w:r w:rsidRPr="0053495D">
              <w:rPr>
                <w:rFonts w:asciiTheme="majorBidi" w:hAnsiTheme="majorBidi" w:cstheme="majorBidi"/>
              </w:rPr>
              <w:t>E-mail:</w:t>
            </w:r>
            <w:r w:rsidRPr="00615E24">
              <w:rPr>
                <w:rFonts w:asciiTheme="majorBidi" w:hAnsiTheme="majorBidi" w:cstheme="majorBidi"/>
              </w:rPr>
              <w:tab/>
            </w:r>
            <w:hyperlink r:id="rId14" w:history="1">
              <w:r w:rsidR="0053495D" w:rsidRPr="00A74728">
                <w:rPr>
                  <w:rStyle w:val="Hyperlink"/>
                  <w:rFonts w:asciiTheme="majorBidi" w:hAnsiTheme="majorBidi" w:cstheme="majorBidi"/>
                </w:rPr>
                <w:t>roshan.kumar@stl.tech</w:t>
              </w:r>
            </w:hyperlink>
            <w:r w:rsidR="0053495D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1236BC61" w14:textId="77777777" w:rsidR="00E1560A" w:rsidRPr="00615E24" w:rsidRDefault="00E1560A" w:rsidP="0089088E">
      <w:pPr>
        <w:rPr>
          <w:rFonts w:asciiTheme="majorBidi" w:hAnsiTheme="majorBidi" w:cstheme="majorBidi"/>
        </w:rPr>
      </w:pPr>
    </w:p>
    <w:tbl>
      <w:tblPr>
        <w:tblW w:w="964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8"/>
        <w:gridCol w:w="8222"/>
      </w:tblGrid>
      <w:tr w:rsidR="00E1560A" w:rsidRPr="00615E24" w14:paraId="644ABAE1" w14:textId="77777777" w:rsidTr="00D57D7F">
        <w:trPr>
          <w:cantSplit/>
          <w:jc w:val="center"/>
        </w:trPr>
        <w:tc>
          <w:tcPr>
            <w:tcW w:w="1418" w:type="dxa"/>
          </w:tcPr>
          <w:p w14:paraId="58E58CFC" w14:textId="77777777" w:rsidR="00E1560A" w:rsidRPr="00615E24" w:rsidRDefault="00E1560A" w:rsidP="00155E4B">
            <w:pPr>
              <w:rPr>
                <w:rFonts w:asciiTheme="majorBidi" w:hAnsiTheme="majorBidi" w:cstheme="majorBidi"/>
                <w:b/>
                <w:bCs/>
              </w:rPr>
            </w:pPr>
            <w:r w:rsidRPr="00615E24">
              <w:rPr>
                <w:rFonts w:asciiTheme="majorBidi" w:hAnsiTheme="majorBidi" w:cstheme="majorBidi"/>
                <w:b/>
                <w:bCs/>
              </w:rPr>
              <w:t>Abstract:</w:t>
            </w:r>
          </w:p>
        </w:tc>
        <w:tc>
          <w:tcPr>
            <w:tcW w:w="8222" w:type="dxa"/>
          </w:tcPr>
          <w:p w14:paraId="795E7EC7" w14:textId="77777777" w:rsidR="00DB4DA6" w:rsidRPr="00615E24" w:rsidRDefault="007C302D" w:rsidP="00B206AC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This contribution proposes to include an </w:t>
            </w:r>
            <w:r w:rsidR="00B875B7">
              <w:rPr>
                <w:rFonts w:asciiTheme="majorBidi" w:hAnsiTheme="majorBidi" w:cstheme="majorBidi"/>
              </w:rPr>
              <w:t>application scenario of optical</w:t>
            </w:r>
            <w:r>
              <w:rPr>
                <w:rFonts w:asciiTheme="majorBidi" w:hAnsiTheme="majorBidi" w:cstheme="majorBidi"/>
              </w:rPr>
              <w:t xml:space="preserve"> electrical hybrid cable (oehc</w:t>
            </w:r>
            <w:r w:rsidR="00331F7E">
              <w:rPr>
                <w:rFonts w:asciiTheme="majorBidi" w:hAnsiTheme="majorBidi" w:cstheme="majorBidi"/>
              </w:rPr>
              <w:t>)</w:t>
            </w:r>
            <w:r w:rsidR="00331F7E" w:rsidRPr="00331F7E">
              <w:rPr>
                <w:rFonts w:ascii="Arial Unicode MS" w:eastAsia="Arial Unicode MS" w:hAnsi="Arial Unicode MS" w:cs="Arial Unicode MS"/>
                <w:bCs/>
                <w:sz w:val="22"/>
                <w:szCs w:val="22"/>
                <w:lang w:val="en-IN" w:eastAsia="en-US" w:bidi="hi-IN"/>
              </w:rPr>
              <w:t xml:space="preserve"> </w:t>
            </w:r>
            <w:r w:rsidR="00331F7E" w:rsidRPr="00331F7E">
              <w:rPr>
                <w:rFonts w:asciiTheme="majorBidi" w:hAnsiTheme="majorBidi" w:cstheme="majorBidi"/>
                <w:bCs/>
                <w:lang w:val="en-IN"/>
              </w:rPr>
              <w:t>with application of</w:t>
            </w:r>
            <w:r w:rsidR="00B875B7">
              <w:rPr>
                <w:rFonts w:asciiTheme="majorBidi" w:hAnsiTheme="majorBidi" w:cstheme="majorBidi"/>
                <w:bCs/>
              </w:rPr>
              <w:t xml:space="preserve"> </w:t>
            </w:r>
            <w:r w:rsidR="00B875B7" w:rsidRPr="00B875B7">
              <w:rPr>
                <w:rFonts w:asciiTheme="majorBidi" w:hAnsiTheme="majorBidi" w:cstheme="majorBidi"/>
                <w:bCs/>
              </w:rPr>
              <w:t>“Deployment of Hybrid Cables (Optical and Electrical) and centralised power backup to provide backhaul as well as electrical power for faster rollout of 5G small cells and other similar applications”</w:t>
            </w:r>
            <w:r w:rsidR="00DB4DA6" w:rsidRPr="00615E24">
              <w:rPr>
                <w:rFonts w:asciiTheme="majorBidi" w:hAnsiTheme="majorBidi" w:cstheme="majorBidi"/>
              </w:rPr>
              <w:t>. The concept can be utilized to connect communication systems like 5G small cells, Wi-Fi hotspots, Digital Billboard, CCTV, Sensor, Public addresses, etc.</w:t>
            </w:r>
          </w:p>
          <w:p w14:paraId="39329353" w14:textId="77777777" w:rsidR="00E1560A" w:rsidRPr="000C1182" w:rsidRDefault="00E1560A" w:rsidP="00165942">
            <w:pPr>
              <w:pStyle w:val="TSBHeaderSummary"/>
              <w:rPr>
                <w:rFonts w:asciiTheme="majorBidi" w:hAnsiTheme="majorBidi" w:cstheme="majorBidi"/>
                <w:sz w:val="18"/>
                <w:szCs w:val="18"/>
                <w:highlight w:val="yellow"/>
              </w:rPr>
            </w:pPr>
          </w:p>
        </w:tc>
      </w:tr>
    </w:tbl>
    <w:p w14:paraId="21F040E0" w14:textId="77777777" w:rsidR="0075526D" w:rsidRDefault="0075526D" w:rsidP="002B47F3">
      <w:pPr>
        <w:spacing w:after="240"/>
        <w:ind w:left="-187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Introduction</w:t>
      </w:r>
    </w:p>
    <w:p w14:paraId="18F5A3E0" w14:textId="77777777" w:rsidR="0075526D" w:rsidRPr="00B875B7" w:rsidRDefault="00490282" w:rsidP="00BE1118">
      <w:pPr>
        <w:spacing w:line="276" w:lineRule="auto"/>
        <w:ind w:left="-180"/>
        <w:jc w:val="both"/>
      </w:pPr>
      <w:r>
        <w:rPr>
          <w:rFonts w:eastAsia="SimSun"/>
          <w:kern w:val="2"/>
          <w:lang w:eastAsia="zh-CN"/>
        </w:rPr>
        <w:t>5G is expected to provide “4A- anytime, anywhere, anyone, anything” connectivity, which will take mobile data speeds to new limits and will support an immense increase in connections. Optical fibre is the key for</w:t>
      </w:r>
      <w:r w:rsidR="00B206AC">
        <w:rPr>
          <w:rFonts w:eastAsia="SimSun"/>
          <w:kern w:val="2"/>
          <w:lang w:eastAsia="zh-CN"/>
        </w:rPr>
        <w:t xml:space="preserve"> backhaul connectivity</w:t>
      </w:r>
      <w:r>
        <w:rPr>
          <w:rFonts w:eastAsia="SimSun"/>
          <w:kern w:val="2"/>
          <w:lang w:eastAsia="zh-CN"/>
        </w:rPr>
        <w:t xml:space="preserve"> for 5G small cell</w:t>
      </w:r>
      <w:r w:rsidR="00B875B7">
        <w:rPr>
          <w:rFonts w:eastAsia="SimSun"/>
          <w:kern w:val="2"/>
          <w:lang w:eastAsia="zh-CN"/>
        </w:rPr>
        <w:t xml:space="preserve"> and other similar applications</w:t>
      </w:r>
      <w:r>
        <w:rPr>
          <w:rFonts w:eastAsia="SimSun"/>
          <w:kern w:val="2"/>
          <w:lang w:eastAsia="zh-CN"/>
        </w:rPr>
        <w:t xml:space="preserve">. </w:t>
      </w:r>
      <w:r w:rsidR="0075526D">
        <w:rPr>
          <w:rFonts w:eastAsia="SimSun"/>
          <w:kern w:val="2"/>
          <w:lang w:eastAsia="zh-CN"/>
        </w:rPr>
        <w:t>The new draft ITU-T</w:t>
      </w:r>
      <w:r w:rsidR="0075526D" w:rsidRPr="00FF15A2">
        <w:rPr>
          <w:rFonts w:eastAsia="SimSun"/>
          <w:kern w:val="2"/>
          <w:lang w:eastAsia="zh-CN"/>
        </w:rPr>
        <w:t xml:space="preserve"> Recommendation</w:t>
      </w:r>
      <w:r w:rsidR="0075526D">
        <w:rPr>
          <w:rFonts w:eastAsia="SimSun"/>
          <w:kern w:val="2"/>
          <w:lang w:eastAsia="zh-CN"/>
        </w:rPr>
        <w:t xml:space="preserve"> L.oehc</w:t>
      </w:r>
      <w:r w:rsidR="0075526D" w:rsidRPr="00FF15A2">
        <w:rPr>
          <w:rFonts w:eastAsia="SimSun"/>
          <w:kern w:val="2"/>
          <w:lang w:eastAsia="zh-CN"/>
        </w:rPr>
        <w:t xml:space="preserve"> deals</w:t>
      </w:r>
      <w:r w:rsidR="0075526D" w:rsidRPr="00FF15A2">
        <w:t xml:space="preserve"> with the r</w:t>
      </w:r>
      <w:r w:rsidR="00B875B7">
        <w:t xml:space="preserve">equirements for Type-II Optical </w:t>
      </w:r>
      <w:r w:rsidR="0075526D" w:rsidRPr="00FF15A2">
        <w:t xml:space="preserve">Electrical Hybrid Cables (OEHC) </w:t>
      </w:r>
      <w:r w:rsidR="0075526D" w:rsidRPr="00FF15A2">
        <w:rPr>
          <w:lang w:eastAsia="zh-CN"/>
        </w:rPr>
        <w:t>for access point and other terminal equipment</w:t>
      </w:r>
      <w:r w:rsidR="0075526D" w:rsidRPr="00FF15A2" w:rsidDel="001B4368">
        <w:t xml:space="preserve"> </w:t>
      </w:r>
      <w:r w:rsidR="0075526D">
        <w:t>where optical fibre can support</w:t>
      </w:r>
      <w:r w:rsidR="0075526D" w:rsidRPr="00FF15A2">
        <w:t xml:space="preserve"> data transmission </w:t>
      </w:r>
      <w:r w:rsidR="0075526D">
        <w:t xml:space="preserve">and copper pair </w:t>
      </w:r>
      <w:r w:rsidR="00B206AC">
        <w:t xml:space="preserve">is </w:t>
      </w:r>
      <w:r w:rsidR="0075526D">
        <w:t>used f</w:t>
      </w:r>
      <w:r w:rsidR="00B875B7">
        <w:t>or electrical power delivery. T</w:t>
      </w:r>
      <w:r w:rsidR="0075526D">
        <w:t xml:space="preserve">his </w:t>
      </w:r>
      <w:r w:rsidR="0008775C">
        <w:t>contribution propose</w:t>
      </w:r>
      <w:r w:rsidR="00B875B7">
        <w:t>s</w:t>
      </w:r>
      <w:r w:rsidR="0008775C">
        <w:t xml:space="preserve"> to include an application scenario “</w:t>
      </w:r>
      <w:r w:rsidR="00B875B7">
        <w:t xml:space="preserve">Deployment </w:t>
      </w:r>
      <w:r w:rsidR="00B875B7" w:rsidRPr="00B875B7">
        <w:t>of Hybrid Cables (Optical and Electrical) and centralised power backup to provide backhaul as well as electrical power for faster rollout of 5G small cells and other similar applications”</w:t>
      </w:r>
      <w:r w:rsidR="00B875B7">
        <w:t xml:space="preserve"> in </w:t>
      </w:r>
      <w:r w:rsidR="00B875B7" w:rsidRPr="000630FD">
        <w:rPr>
          <w:rFonts w:asciiTheme="majorBidi" w:hAnsiTheme="majorBidi" w:cstheme="majorBidi"/>
        </w:rPr>
        <w:t>new draft Recommendation L.oehc</w:t>
      </w:r>
      <w:r w:rsidR="00B875B7">
        <w:t xml:space="preserve"> </w:t>
      </w:r>
      <w:r w:rsidR="0008775C">
        <w:t xml:space="preserve">. </w:t>
      </w:r>
    </w:p>
    <w:p w14:paraId="229C7B54" w14:textId="77777777" w:rsidR="00164C47" w:rsidRPr="000C1182" w:rsidRDefault="00164C47" w:rsidP="0008775C">
      <w:pPr>
        <w:ind w:left="-180"/>
        <w:rPr>
          <w:rFonts w:asciiTheme="majorBidi" w:hAnsiTheme="majorBidi" w:cstheme="majorBidi"/>
          <w:b/>
          <w:bCs/>
          <w:sz w:val="4"/>
          <w:szCs w:val="4"/>
          <w:u w:val="single"/>
        </w:rPr>
      </w:pPr>
    </w:p>
    <w:p w14:paraId="68340CC5" w14:textId="77777777" w:rsidR="0008775C" w:rsidRDefault="005159CD" w:rsidP="002B47F3">
      <w:pPr>
        <w:spacing w:after="240"/>
        <w:ind w:left="-187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Benefits:</w:t>
      </w:r>
      <w:r w:rsidR="00DB4DA6" w:rsidRPr="00615E24">
        <w:rPr>
          <w:rFonts w:asciiTheme="majorBidi" w:hAnsiTheme="majorBidi" w:cstheme="majorBidi"/>
          <w:b/>
          <w:bCs/>
          <w:u w:val="single"/>
        </w:rPr>
        <w:t xml:space="preserve"> </w:t>
      </w:r>
    </w:p>
    <w:p w14:paraId="2FDAD7CE" w14:textId="77777777" w:rsidR="00FF7315" w:rsidRPr="00FF7315" w:rsidRDefault="00146004" w:rsidP="000C1182">
      <w:pPr>
        <w:pStyle w:val="ListParagraph"/>
        <w:numPr>
          <w:ilvl w:val="0"/>
          <w:numId w:val="22"/>
        </w:numPr>
        <w:spacing w:line="276" w:lineRule="auto"/>
        <w:ind w:left="270" w:hanging="270"/>
        <w:jc w:val="both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Deployment </w:t>
      </w:r>
      <w:r w:rsidR="00B875B7" w:rsidRPr="00B875B7">
        <w:rPr>
          <w:rFonts w:asciiTheme="majorBidi" w:hAnsiTheme="majorBidi" w:cstheme="majorBidi"/>
        </w:rPr>
        <w:t xml:space="preserve">of Hybrid Cables (Optical and Electrical) </w:t>
      </w:r>
      <w:r w:rsidR="0008775C" w:rsidRPr="00FF7315">
        <w:rPr>
          <w:rFonts w:asciiTheme="majorBidi" w:hAnsiTheme="majorBidi" w:cstheme="majorBidi"/>
          <w:bCs/>
          <w:lang w:val="en-US"/>
        </w:rPr>
        <w:t xml:space="preserve">maximizes utilization of existing </w:t>
      </w:r>
      <w:r>
        <w:rPr>
          <w:rFonts w:asciiTheme="majorBidi" w:hAnsiTheme="majorBidi" w:cstheme="majorBidi"/>
          <w:bCs/>
          <w:lang w:val="en-US"/>
        </w:rPr>
        <w:t xml:space="preserve">infrastructure </w:t>
      </w:r>
      <w:r w:rsidR="0008775C" w:rsidRPr="00FF7315">
        <w:rPr>
          <w:rFonts w:asciiTheme="majorBidi" w:hAnsiTheme="majorBidi" w:cstheme="majorBidi"/>
          <w:bCs/>
          <w:lang w:val="en-US"/>
        </w:rPr>
        <w:t>to optimize the cost of deployment and maintenance</w:t>
      </w:r>
      <w:r w:rsidR="00DB4DA6" w:rsidRPr="00FF7315">
        <w:rPr>
          <w:rFonts w:asciiTheme="majorBidi" w:hAnsiTheme="majorBidi" w:cstheme="majorBidi"/>
          <w:lang w:val="en-IN"/>
        </w:rPr>
        <w:t xml:space="preserve"> to enable connectivity anytime anywhere.</w:t>
      </w:r>
      <w:r w:rsidR="00490282" w:rsidRPr="00FF7315">
        <w:rPr>
          <w:rFonts w:asciiTheme="majorBidi" w:hAnsiTheme="majorBidi" w:cstheme="majorBidi"/>
          <w:b/>
          <w:bCs/>
        </w:rPr>
        <w:t xml:space="preserve"> </w:t>
      </w:r>
    </w:p>
    <w:p w14:paraId="7995C56F" w14:textId="77777777" w:rsidR="00FF7315" w:rsidRPr="00FF7315" w:rsidRDefault="0008775C" w:rsidP="000C1182">
      <w:pPr>
        <w:pStyle w:val="ListParagraph"/>
        <w:numPr>
          <w:ilvl w:val="0"/>
          <w:numId w:val="22"/>
        </w:numPr>
        <w:spacing w:line="276" w:lineRule="auto"/>
        <w:ind w:left="270" w:hanging="270"/>
        <w:jc w:val="both"/>
        <w:rPr>
          <w:rFonts w:asciiTheme="majorBidi" w:hAnsiTheme="majorBidi" w:cstheme="majorBidi"/>
          <w:b/>
          <w:bCs/>
          <w:u w:val="single"/>
        </w:rPr>
      </w:pPr>
      <w:r w:rsidRPr="00FF7315">
        <w:rPr>
          <w:rFonts w:asciiTheme="majorBidi" w:hAnsiTheme="majorBidi" w:cstheme="majorBidi"/>
          <w:bCs/>
          <w:lang w:val="en-US"/>
        </w:rPr>
        <w:lastRenderedPageBreak/>
        <w:t>Centralized power delivery</w:t>
      </w:r>
      <w:r w:rsidR="00DB4DA6" w:rsidRPr="00FF7315">
        <w:rPr>
          <w:rFonts w:asciiTheme="majorBidi" w:hAnsiTheme="majorBidi" w:cstheme="majorBidi"/>
          <w:bCs/>
          <w:lang w:val="en-US"/>
        </w:rPr>
        <w:t xml:space="preserve"> and power backup system to eliminate the power outage of active devices (like 5G radios) and to minimize the approval and maintenance of </w:t>
      </w:r>
      <w:r w:rsidRPr="00FF7315">
        <w:rPr>
          <w:rFonts w:asciiTheme="majorBidi" w:hAnsiTheme="majorBidi" w:cstheme="majorBidi"/>
          <w:bCs/>
          <w:lang w:val="en-US"/>
        </w:rPr>
        <w:t xml:space="preserve">the </w:t>
      </w:r>
      <w:r w:rsidR="00DB4DA6" w:rsidRPr="00FF7315">
        <w:rPr>
          <w:rFonts w:asciiTheme="majorBidi" w:hAnsiTheme="majorBidi" w:cstheme="majorBidi"/>
          <w:bCs/>
          <w:lang w:val="en-US"/>
        </w:rPr>
        <w:t xml:space="preserve">multiple power sources.  </w:t>
      </w:r>
    </w:p>
    <w:p w14:paraId="01C43E18" w14:textId="77777777" w:rsidR="00B206AC" w:rsidRPr="00FF7315" w:rsidRDefault="00B206AC" w:rsidP="00B206AC">
      <w:pPr>
        <w:pStyle w:val="ListParagraph"/>
        <w:numPr>
          <w:ilvl w:val="0"/>
          <w:numId w:val="22"/>
        </w:numPr>
        <w:spacing w:line="276" w:lineRule="auto"/>
        <w:ind w:left="270" w:hanging="270"/>
        <w:jc w:val="both"/>
        <w:rPr>
          <w:rFonts w:asciiTheme="majorBidi" w:hAnsiTheme="majorBidi" w:cstheme="majorBidi"/>
          <w:b/>
          <w:bCs/>
          <w:u w:val="single"/>
        </w:rPr>
      </w:pPr>
      <w:r w:rsidRPr="00FF7315">
        <w:rPr>
          <w:rFonts w:asciiTheme="majorBidi" w:hAnsiTheme="majorBidi" w:cstheme="majorBidi"/>
          <w:bCs/>
          <w:lang w:val="en-US"/>
        </w:rPr>
        <w:t>Centralized power delivery system reduces load on the poles as the pole to carry only Radio Unit (RU).</w:t>
      </w:r>
    </w:p>
    <w:p w14:paraId="608EE17A" w14:textId="77777777" w:rsidR="00FF7315" w:rsidRPr="00FF7315" w:rsidRDefault="00B206AC" w:rsidP="000C1182">
      <w:pPr>
        <w:pStyle w:val="ListParagraph"/>
        <w:numPr>
          <w:ilvl w:val="0"/>
          <w:numId w:val="22"/>
        </w:numPr>
        <w:spacing w:line="276" w:lineRule="auto"/>
        <w:ind w:left="270" w:hanging="270"/>
        <w:jc w:val="both"/>
        <w:rPr>
          <w:rFonts w:asciiTheme="majorBidi" w:hAnsiTheme="majorBidi" w:cstheme="majorBidi"/>
          <w:b/>
          <w:bCs/>
          <w:u w:val="single"/>
        </w:rPr>
      </w:pPr>
      <w:r w:rsidRPr="00FF7315">
        <w:rPr>
          <w:rFonts w:asciiTheme="majorBidi" w:hAnsiTheme="majorBidi" w:cstheme="majorBidi"/>
          <w:bCs/>
          <w:lang w:val="en-US"/>
        </w:rPr>
        <w:t>Provides</w:t>
      </w:r>
      <w:r w:rsidR="0008775C" w:rsidRPr="00FF7315">
        <w:rPr>
          <w:rFonts w:asciiTheme="majorBidi" w:hAnsiTheme="majorBidi" w:cstheme="majorBidi"/>
          <w:bCs/>
          <w:lang w:val="en-US"/>
        </w:rPr>
        <w:t xml:space="preserve"> enhanced s</w:t>
      </w:r>
      <w:r w:rsidR="00DB4DA6" w:rsidRPr="00FF7315">
        <w:rPr>
          <w:rFonts w:asciiTheme="majorBidi" w:hAnsiTheme="majorBidi" w:cstheme="majorBidi"/>
          <w:bCs/>
          <w:lang w:val="en-US"/>
        </w:rPr>
        <w:t>afety of telecom assets</w:t>
      </w:r>
      <w:r w:rsidR="0008775C" w:rsidRPr="00FF7315">
        <w:rPr>
          <w:rFonts w:asciiTheme="majorBidi" w:hAnsiTheme="majorBidi" w:cstheme="majorBidi"/>
          <w:bCs/>
          <w:lang w:val="en-US"/>
        </w:rPr>
        <w:t xml:space="preserve"> (mainly centralized)</w:t>
      </w:r>
      <w:r w:rsidR="00DB4DA6" w:rsidRPr="00FF7315">
        <w:rPr>
          <w:rFonts w:asciiTheme="majorBidi" w:hAnsiTheme="majorBidi" w:cstheme="majorBidi"/>
          <w:bCs/>
          <w:lang w:val="en-US"/>
        </w:rPr>
        <w:t xml:space="preserve"> from theft and vandalization</w:t>
      </w:r>
      <w:r w:rsidR="00FF7315">
        <w:rPr>
          <w:rFonts w:asciiTheme="majorBidi" w:hAnsiTheme="majorBidi" w:cstheme="majorBidi"/>
          <w:bCs/>
          <w:lang w:val="en-US"/>
        </w:rPr>
        <w:t>.</w:t>
      </w:r>
    </w:p>
    <w:p w14:paraId="646CFF74" w14:textId="77777777" w:rsidR="00FF7315" w:rsidRPr="00FF7315" w:rsidRDefault="00B206AC" w:rsidP="000C1182">
      <w:pPr>
        <w:pStyle w:val="ListParagraph"/>
        <w:numPr>
          <w:ilvl w:val="0"/>
          <w:numId w:val="22"/>
        </w:numPr>
        <w:spacing w:line="276" w:lineRule="auto"/>
        <w:ind w:left="270" w:hanging="270"/>
        <w:jc w:val="both"/>
        <w:rPr>
          <w:rFonts w:asciiTheme="majorBidi" w:hAnsiTheme="majorBidi" w:cstheme="majorBidi"/>
          <w:b/>
          <w:bCs/>
          <w:u w:val="single"/>
        </w:rPr>
      </w:pPr>
      <w:r w:rsidRPr="00FF7315">
        <w:rPr>
          <w:rFonts w:asciiTheme="majorBidi" w:hAnsiTheme="majorBidi" w:cstheme="majorBidi"/>
          <w:bCs/>
          <w:lang w:val="en-US"/>
        </w:rPr>
        <w:t>Reduces</w:t>
      </w:r>
      <w:r w:rsidR="00DB4DA6" w:rsidRPr="00FF7315">
        <w:rPr>
          <w:rFonts w:asciiTheme="majorBidi" w:hAnsiTheme="majorBidi" w:cstheme="majorBidi"/>
          <w:bCs/>
          <w:lang w:val="en-US"/>
        </w:rPr>
        <w:t xml:space="preserve"> multiple power connections/billing.</w:t>
      </w:r>
      <w:r w:rsidR="0008775C" w:rsidRPr="00FF7315">
        <w:rPr>
          <w:rFonts w:asciiTheme="majorBidi" w:hAnsiTheme="majorBidi" w:cstheme="majorBidi"/>
          <w:bCs/>
          <w:lang w:val="en-US"/>
        </w:rPr>
        <w:t xml:space="preserve"> </w:t>
      </w:r>
    </w:p>
    <w:p w14:paraId="4490F8D4" w14:textId="77777777" w:rsidR="00615E24" w:rsidRDefault="00615E24" w:rsidP="00DB4DA6">
      <w:pPr>
        <w:ind w:left="-180"/>
        <w:rPr>
          <w:rFonts w:asciiTheme="majorBidi" w:hAnsiTheme="majorBidi" w:cstheme="majorBidi"/>
          <w:b/>
          <w:bCs/>
          <w:u w:val="single"/>
        </w:rPr>
      </w:pPr>
    </w:p>
    <w:p w14:paraId="08A6C83E" w14:textId="77777777" w:rsidR="002B47F3" w:rsidRPr="002B47F3" w:rsidRDefault="003B5E0B" w:rsidP="002B47F3">
      <w:pPr>
        <w:spacing w:after="240"/>
        <w:ind w:left="-187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Proposal</w:t>
      </w:r>
      <w:r w:rsidRPr="002B47F3">
        <w:rPr>
          <w:rFonts w:asciiTheme="majorBidi" w:hAnsiTheme="majorBidi" w:cstheme="majorBidi"/>
          <w:b/>
          <w:bCs/>
          <w:u w:val="single"/>
        </w:rPr>
        <w:t xml:space="preserve">: </w:t>
      </w:r>
    </w:p>
    <w:p w14:paraId="015CA33B" w14:textId="77777777" w:rsidR="003B5E0B" w:rsidRDefault="00141C3B" w:rsidP="00BE1118">
      <w:pPr>
        <w:spacing w:line="276" w:lineRule="auto"/>
        <w:ind w:left="-180"/>
        <w:jc w:val="both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Cs/>
        </w:rPr>
        <w:t>The below mentioned</w:t>
      </w:r>
      <w:r w:rsidR="003B5E0B">
        <w:rPr>
          <w:rFonts w:asciiTheme="majorBidi" w:hAnsiTheme="majorBidi" w:cstheme="majorBidi"/>
          <w:bCs/>
        </w:rPr>
        <w:t xml:space="preserve"> application scenario </w:t>
      </w:r>
      <w:r w:rsidR="00FF58F1">
        <w:rPr>
          <w:rFonts w:asciiTheme="majorBidi" w:hAnsiTheme="majorBidi" w:cstheme="majorBidi"/>
          <w:bCs/>
        </w:rPr>
        <w:t xml:space="preserve">is proposed </w:t>
      </w:r>
      <w:r w:rsidR="002B47F3">
        <w:rPr>
          <w:rFonts w:asciiTheme="majorBidi" w:hAnsiTheme="majorBidi" w:cstheme="majorBidi"/>
          <w:bCs/>
        </w:rPr>
        <w:t>to be</w:t>
      </w:r>
      <w:r w:rsidR="003B5E0B">
        <w:rPr>
          <w:rFonts w:asciiTheme="majorBidi" w:hAnsiTheme="majorBidi" w:cstheme="majorBidi"/>
          <w:bCs/>
        </w:rPr>
        <w:t xml:space="preserve"> added </w:t>
      </w:r>
      <w:r w:rsidR="009C549D">
        <w:rPr>
          <w:rFonts w:asciiTheme="majorBidi" w:hAnsiTheme="majorBidi" w:cstheme="majorBidi"/>
          <w:bCs/>
        </w:rPr>
        <w:t>in the</w:t>
      </w:r>
      <w:r>
        <w:rPr>
          <w:rFonts w:asciiTheme="majorBidi" w:hAnsiTheme="majorBidi" w:cstheme="majorBidi"/>
          <w:bCs/>
        </w:rPr>
        <w:t xml:space="preserve"> draft new ITU-T Rec. L.oehc</w:t>
      </w:r>
    </w:p>
    <w:p w14:paraId="59EEC475" w14:textId="77777777" w:rsidR="003B5E0B" w:rsidRDefault="003B5E0B" w:rsidP="00DB4DA6">
      <w:pPr>
        <w:ind w:left="-180"/>
        <w:rPr>
          <w:rFonts w:asciiTheme="majorBidi" w:hAnsiTheme="majorBidi" w:cstheme="majorBidi"/>
          <w:b/>
          <w:bCs/>
          <w:u w:val="single"/>
        </w:rPr>
      </w:pPr>
    </w:p>
    <w:p w14:paraId="37F394EC" w14:textId="77777777" w:rsidR="00DB4DA6" w:rsidRPr="002B47F3" w:rsidRDefault="003B5E0B" w:rsidP="002B47F3">
      <w:pPr>
        <w:spacing w:line="276" w:lineRule="auto"/>
        <w:ind w:left="-180"/>
        <w:jc w:val="both"/>
        <w:rPr>
          <w:rFonts w:asciiTheme="majorBidi" w:hAnsiTheme="majorBidi" w:cstheme="majorBidi"/>
          <w:b/>
          <w:u w:val="single"/>
        </w:rPr>
      </w:pPr>
      <w:r w:rsidRPr="002B47F3">
        <w:rPr>
          <w:rFonts w:asciiTheme="majorBidi" w:hAnsiTheme="majorBidi" w:cstheme="majorBidi"/>
          <w:b/>
          <w:u w:val="single"/>
        </w:rPr>
        <w:t xml:space="preserve">Application Scenario </w:t>
      </w:r>
    </w:p>
    <w:p w14:paraId="16A4ED91" w14:textId="77777777" w:rsidR="00DB4DA6" w:rsidRPr="00615E24" w:rsidRDefault="00DB4DA6" w:rsidP="00DB4DA6">
      <w:pPr>
        <w:rPr>
          <w:rFonts w:asciiTheme="majorBidi" w:hAnsiTheme="majorBidi" w:cstheme="majorBidi"/>
          <w:b/>
          <w:u w:val="single"/>
          <w:lang w:val="en-IN"/>
        </w:rPr>
      </w:pPr>
    </w:p>
    <w:p w14:paraId="503A8042" w14:textId="77777777" w:rsidR="00C6076B" w:rsidRDefault="006B64D3" w:rsidP="00DB4DA6">
      <w:pPr>
        <w:jc w:val="center"/>
        <w:rPr>
          <w:rFonts w:asciiTheme="majorBidi" w:hAnsiTheme="majorBidi" w:cstheme="majorBidi"/>
          <w:u w:val="single"/>
          <w:lang w:val="en-IN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95AA8" wp14:editId="1AF7B042">
                <wp:simplePos x="0" y="0"/>
                <wp:positionH relativeFrom="column">
                  <wp:posOffset>2692400</wp:posOffset>
                </wp:positionH>
                <wp:positionV relativeFrom="paragraph">
                  <wp:posOffset>964565</wp:posOffset>
                </wp:positionV>
                <wp:extent cx="1847850" cy="711200"/>
                <wp:effectExtent l="95250" t="19050" r="38100" b="1574800"/>
                <wp:wrapNone/>
                <wp:docPr id="43" name="Oval Callou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711200"/>
                        </a:xfrm>
                        <a:prstGeom prst="wedgeEllipseCallout">
                          <a:avLst>
                            <a:gd name="adj1" fmla="val -53440"/>
                            <a:gd name="adj2" fmla="val 264698"/>
                          </a:avLst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B1676" w14:textId="77777777" w:rsidR="006B64D3" w:rsidRPr="00C26DC8" w:rsidRDefault="006B64D3" w:rsidP="006B64D3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95AA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43" o:spid="_x0000_s1026" type="#_x0000_t63" style="position:absolute;left:0;text-align:left;margin-left:212pt;margin-top:75.95pt;width:145.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" adj="-743,67975" filled="f" strokecolor="black [3200]" strokeweight="1pt">
                <v:textbox>
                  <w:txbxContent>
                    <w:p w14:paraId="55CB1676" w14:textId="77777777" w:rsidR="006B64D3" w:rsidRPr="00C26DC8" w:rsidRDefault="006B64D3" w:rsidP="006B64D3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u w:val="single"/>
          <w:lang w:val="en-IN" w:eastAsia="en-IN" w:bidi="hi-IN"/>
        </w:rPr>
        <w:drawing>
          <wp:inline distT="0" distB="0" distL="0" distR="0" wp14:anchorId="2B31838F" wp14:editId="2590C58A">
            <wp:extent cx="2725420" cy="26155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5740BC" w14:textId="77777777" w:rsidR="00C6076B" w:rsidRDefault="00C6076B" w:rsidP="00DB4DA6">
      <w:pPr>
        <w:jc w:val="center"/>
        <w:rPr>
          <w:rFonts w:asciiTheme="majorBidi" w:hAnsiTheme="majorBidi" w:cstheme="majorBidi"/>
          <w:u w:val="single"/>
          <w:lang w:val="en-IN"/>
        </w:rPr>
      </w:pPr>
      <w:r>
        <w:rPr>
          <w:noProof/>
          <w:lang w:val="en-IN" w:eastAsia="en-IN" w:bidi="hi-IN"/>
        </w:rPr>
        <w:drawing>
          <wp:inline distT="0" distB="0" distL="0" distR="0" wp14:anchorId="3DF708A3" wp14:editId="49133652">
            <wp:extent cx="4344993" cy="13906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993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B678F" w14:textId="77777777" w:rsidR="00DB4DA6" w:rsidRPr="002B47F3" w:rsidRDefault="00DB4DA6" w:rsidP="00DB4DA6">
      <w:pPr>
        <w:jc w:val="center"/>
        <w:rPr>
          <w:rFonts w:asciiTheme="majorBidi" w:hAnsiTheme="majorBidi" w:cstheme="majorBidi"/>
          <w:u w:val="single"/>
          <w:lang w:val="en-IN"/>
        </w:rPr>
      </w:pPr>
      <w:r w:rsidRPr="002B47F3">
        <w:rPr>
          <w:rFonts w:asciiTheme="majorBidi" w:hAnsiTheme="majorBidi" w:cstheme="majorBidi"/>
          <w:u w:val="single"/>
          <w:lang w:val="en-IN"/>
        </w:rPr>
        <w:t>Network Architecture</w:t>
      </w:r>
      <w:r w:rsidR="00141C3B" w:rsidRPr="002B47F3">
        <w:rPr>
          <w:rFonts w:asciiTheme="majorBidi" w:hAnsiTheme="majorBidi" w:cstheme="majorBidi"/>
          <w:u w:val="single"/>
          <w:lang w:val="en-IN"/>
        </w:rPr>
        <w:t xml:space="preserve"> </w:t>
      </w:r>
      <w:r w:rsidR="00146004">
        <w:rPr>
          <w:rFonts w:asciiTheme="majorBidi" w:hAnsiTheme="majorBidi" w:cstheme="majorBidi"/>
          <w:u w:val="single"/>
          <w:lang w:val="en-IN"/>
        </w:rPr>
        <w:t>– 5G small cell deployment using OEHC</w:t>
      </w:r>
    </w:p>
    <w:p w14:paraId="2AA084C9" w14:textId="77777777" w:rsidR="003B5E0B" w:rsidRDefault="003B5E0B" w:rsidP="00DB4DA6">
      <w:pPr>
        <w:jc w:val="center"/>
        <w:rPr>
          <w:rFonts w:asciiTheme="majorBidi" w:hAnsiTheme="majorBidi" w:cstheme="majorBidi"/>
          <w:u w:val="single"/>
          <w:lang w:val="en-IN"/>
        </w:rPr>
      </w:pPr>
    </w:p>
    <w:p w14:paraId="6B12D076" w14:textId="77777777" w:rsidR="000C3B10" w:rsidRPr="00615E24" w:rsidRDefault="00F60E8B" w:rsidP="00BE1118">
      <w:p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Deployment </w:t>
      </w:r>
      <w:r w:rsidR="00B875B7" w:rsidRPr="00B875B7">
        <w:rPr>
          <w:rFonts w:asciiTheme="majorBidi" w:hAnsiTheme="majorBidi" w:cstheme="majorBidi"/>
        </w:rPr>
        <w:t xml:space="preserve">of Hybrid Cables (Optical and Electrical) </w:t>
      </w:r>
      <w:r w:rsidR="00B875B7" w:rsidRPr="00B875B7">
        <w:rPr>
          <w:rFonts w:asciiTheme="majorBidi" w:hAnsiTheme="majorBidi" w:cstheme="majorBidi"/>
          <w:bCs/>
          <w:lang w:val="en-US"/>
        </w:rPr>
        <w:t>maximizes utilization of existing infrastructure to optimize the cost of deployment and maintenance</w:t>
      </w:r>
      <w:r w:rsidR="00B206AC">
        <w:rPr>
          <w:rFonts w:asciiTheme="majorBidi" w:hAnsiTheme="majorBidi" w:cstheme="majorBidi"/>
          <w:bCs/>
          <w:lang w:val="en-US"/>
        </w:rPr>
        <w:t>.</w:t>
      </w:r>
      <w:r w:rsidR="00543117" w:rsidRPr="00615E24">
        <w:rPr>
          <w:rFonts w:asciiTheme="majorBidi" w:hAnsiTheme="majorBidi" w:cstheme="majorBidi"/>
          <w:lang w:val="en-IN"/>
        </w:rPr>
        <w:t xml:space="preserve"> </w:t>
      </w:r>
      <w:r w:rsidR="00B875B7">
        <w:rPr>
          <w:rFonts w:asciiTheme="majorBidi" w:hAnsiTheme="majorBidi" w:cstheme="majorBidi"/>
          <w:lang w:val="en-IN"/>
        </w:rPr>
        <w:t xml:space="preserve">The OEHC (Optical </w:t>
      </w:r>
      <w:r w:rsidR="003B5E0B" w:rsidRPr="003B5E0B">
        <w:rPr>
          <w:rFonts w:asciiTheme="majorBidi" w:hAnsiTheme="majorBidi" w:cstheme="majorBidi"/>
          <w:lang w:val="en-IN"/>
        </w:rPr>
        <w:t>Electrical Hybrid Cable) contai</w:t>
      </w:r>
      <w:r w:rsidR="0008775C">
        <w:rPr>
          <w:rFonts w:asciiTheme="majorBidi" w:hAnsiTheme="majorBidi" w:cstheme="majorBidi"/>
          <w:lang w:val="en-IN"/>
        </w:rPr>
        <w:t xml:space="preserve">ning optical fiber for data transmission and copper wire for </w:t>
      </w:r>
      <w:r w:rsidR="00FF58F1">
        <w:rPr>
          <w:rFonts w:asciiTheme="majorBidi" w:hAnsiTheme="majorBidi" w:cstheme="majorBidi"/>
          <w:lang w:val="en-IN"/>
        </w:rPr>
        <w:t xml:space="preserve">electrical </w:t>
      </w:r>
      <w:r w:rsidR="0008775C">
        <w:rPr>
          <w:rFonts w:asciiTheme="majorBidi" w:hAnsiTheme="majorBidi" w:cstheme="majorBidi"/>
          <w:lang w:val="en-IN"/>
        </w:rPr>
        <w:t xml:space="preserve">power delivery to the multiple </w:t>
      </w:r>
      <w:r w:rsidR="003B5E0B" w:rsidRPr="003B5E0B">
        <w:rPr>
          <w:rFonts w:asciiTheme="majorBidi" w:hAnsiTheme="majorBidi" w:cstheme="majorBidi"/>
          <w:lang w:val="en-IN"/>
        </w:rPr>
        <w:t>R</w:t>
      </w:r>
      <w:r w:rsidR="00FF58F1">
        <w:rPr>
          <w:rFonts w:asciiTheme="majorBidi" w:hAnsiTheme="majorBidi" w:cstheme="majorBidi"/>
          <w:lang w:val="en-IN"/>
        </w:rPr>
        <w:t xml:space="preserve">adio </w:t>
      </w:r>
      <w:r w:rsidR="003B5E0B" w:rsidRPr="003B5E0B">
        <w:rPr>
          <w:rFonts w:asciiTheme="majorBidi" w:hAnsiTheme="majorBidi" w:cstheme="majorBidi"/>
          <w:lang w:val="en-IN"/>
        </w:rPr>
        <w:t>U</w:t>
      </w:r>
      <w:r w:rsidR="00FF58F1">
        <w:rPr>
          <w:rFonts w:asciiTheme="majorBidi" w:hAnsiTheme="majorBidi" w:cstheme="majorBidi"/>
          <w:lang w:val="en-IN"/>
        </w:rPr>
        <w:t>nit</w:t>
      </w:r>
      <w:r w:rsidR="003B5E0B" w:rsidRPr="003B5E0B">
        <w:rPr>
          <w:rFonts w:asciiTheme="majorBidi" w:hAnsiTheme="majorBidi" w:cstheme="majorBidi"/>
          <w:lang w:val="en-IN"/>
        </w:rPr>
        <w:t>s</w:t>
      </w:r>
      <w:r w:rsidR="00FF58F1">
        <w:rPr>
          <w:rFonts w:asciiTheme="majorBidi" w:hAnsiTheme="majorBidi" w:cstheme="majorBidi"/>
          <w:lang w:val="en-IN"/>
        </w:rPr>
        <w:t xml:space="preserve"> (RU)</w:t>
      </w:r>
      <w:r w:rsidR="003B5E0B" w:rsidRPr="003B5E0B">
        <w:rPr>
          <w:rFonts w:asciiTheme="majorBidi" w:hAnsiTheme="majorBidi" w:cstheme="majorBidi"/>
          <w:lang w:val="en-IN"/>
        </w:rPr>
        <w:t xml:space="preserve"> distributed within a distance of 1000-2000 m </w:t>
      </w:r>
      <w:r w:rsidR="0008775C">
        <w:rPr>
          <w:rFonts w:asciiTheme="majorBidi" w:hAnsiTheme="majorBidi" w:cstheme="majorBidi"/>
          <w:lang w:val="en-IN"/>
        </w:rPr>
        <w:t>from the centralized power delivery station</w:t>
      </w:r>
      <w:r w:rsidR="00543117">
        <w:rPr>
          <w:rFonts w:asciiTheme="majorBidi" w:hAnsiTheme="majorBidi" w:cstheme="majorBidi"/>
          <w:lang w:val="en-IN"/>
        </w:rPr>
        <w:t xml:space="preserve"> as shown in the above figure</w:t>
      </w:r>
      <w:r w:rsidR="0008775C">
        <w:rPr>
          <w:rFonts w:asciiTheme="majorBidi" w:hAnsiTheme="majorBidi" w:cstheme="majorBidi"/>
          <w:lang w:val="en-IN"/>
        </w:rPr>
        <w:t>.</w:t>
      </w:r>
      <w:r w:rsidR="003B5E0B" w:rsidRPr="003B5E0B">
        <w:rPr>
          <w:rFonts w:asciiTheme="majorBidi" w:hAnsiTheme="majorBidi" w:cstheme="majorBidi"/>
          <w:lang w:val="en-IN"/>
        </w:rPr>
        <w:t xml:space="preserve"> </w:t>
      </w:r>
      <w:r w:rsidR="00A66F61">
        <w:rPr>
          <w:rFonts w:asciiTheme="majorBidi" w:hAnsiTheme="majorBidi" w:cstheme="majorBidi"/>
          <w:lang w:val="en-IN"/>
        </w:rPr>
        <w:t>The cable</w:t>
      </w:r>
      <w:r w:rsidR="003B5E0B" w:rsidRPr="003B5E0B">
        <w:rPr>
          <w:rFonts w:asciiTheme="majorBidi" w:hAnsiTheme="majorBidi" w:cstheme="majorBidi"/>
          <w:lang w:val="en-IN"/>
        </w:rPr>
        <w:t xml:space="preserve"> can be designed for multiple deployment </w:t>
      </w:r>
      <w:r w:rsidR="00A66F61">
        <w:rPr>
          <w:rFonts w:asciiTheme="majorBidi" w:hAnsiTheme="majorBidi" w:cstheme="majorBidi"/>
          <w:lang w:val="en-IN"/>
        </w:rPr>
        <w:t>scenarios</w:t>
      </w:r>
      <w:r w:rsidR="00543117">
        <w:rPr>
          <w:rFonts w:asciiTheme="majorBidi" w:hAnsiTheme="majorBidi" w:cstheme="majorBidi"/>
          <w:lang w:val="en-IN"/>
        </w:rPr>
        <w:t xml:space="preserve"> to connect multiple termination points. </w:t>
      </w:r>
      <w:r w:rsidR="003B5E0B" w:rsidRPr="003B5E0B">
        <w:rPr>
          <w:rFonts w:asciiTheme="majorBidi" w:hAnsiTheme="majorBidi" w:cstheme="majorBidi"/>
          <w:lang w:val="en-IN"/>
        </w:rPr>
        <w:t>It will help the operator to optimize the cost of deployment and maintenance.</w:t>
      </w:r>
      <w:r w:rsidR="00543117">
        <w:rPr>
          <w:rFonts w:asciiTheme="majorBidi" w:hAnsiTheme="majorBidi" w:cstheme="majorBidi"/>
          <w:lang w:val="en-IN"/>
        </w:rPr>
        <w:t xml:space="preserve"> </w:t>
      </w:r>
      <w:r w:rsidR="00543117">
        <w:rPr>
          <w:rFonts w:asciiTheme="majorBidi" w:hAnsiTheme="majorBidi" w:cstheme="majorBidi"/>
          <w:bCs/>
          <w:lang w:val="en-US"/>
        </w:rPr>
        <w:t>Centralized power delivery</w:t>
      </w:r>
      <w:r w:rsidR="00543117" w:rsidRPr="0008775C">
        <w:rPr>
          <w:rFonts w:asciiTheme="majorBidi" w:hAnsiTheme="majorBidi" w:cstheme="majorBidi"/>
          <w:bCs/>
          <w:lang w:val="en-US"/>
        </w:rPr>
        <w:t xml:space="preserve"> and power backup system to eliminate the </w:t>
      </w:r>
      <w:r w:rsidR="00543117" w:rsidRPr="0008775C">
        <w:rPr>
          <w:rFonts w:asciiTheme="majorBidi" w:hAnsiTheme="majorBidi" w:cstheme="majorBidi"/>
          <w:bCs/>
          <w:lang w:val="en-US"/>
        </w:rPr>
        <w:lastRenderedPageBreak/>
        <w:t xml:space="preserve">power outage of active </w:t>
      </w:r>
      <w:r w:rsidR="000630FD">
        <w:rPr>
          <w:rFonts w:asciiTheme="majorBidi" w:hAnsiTheme="majorBidi" w:cstheme="majorBidi"/>
          <w:bCs/>
          <w:lang w:val="en-US"/>
        </w:rPr>
        <w:t xml:space="preserve">terminal </w:t>
      </w:r>
      <w:r w:rsidR="00543117" w:rsidRPr="0008775C">
        <w:rPr>
          <w:rFonts w:asciiTheme="majorBidi" w:hAnsiTheme="majorBidi" w:cstheme="majorBidi"/>
          <w:bCs/>
          <w:lang w:val="en-US"/>
        </w:rPr>
        <w:t xml:space="preserve">devices (like 5G </w:t>
      </w:r>
      <w:r w:rsidR="00FF58F1">
        <w:rPr>
          <w:rFonts w:asciiTheme="majorBidi" w:hAnsiTheme="majorBidi" w:cstheme="majorBidi"/>
          <w:bCs/>
          <w:lang w:val="en-US"/>
        </w:rPr>
        <w:t>RU</w:t>
      </w:r>
      <w:r w:rsidR="00543117" w:rsidRPr="0008775C">
        <w:rPr>
          <w:rFonts w:asciiTheme="majorBidi" w:hAnsiTheme="majorBidi" w:cstheme="majorBidi"/>
          <w:bCs/>
          <w:lang w:val="en-US"/>
        </w:rPr>
        <w:t>)</w:t>
      </w:r>
      <w:r w:rsidR="00543117">
        <w:rPr>
          <w:rFonts w:asciiTheme="majorBidi" w:hAnsiTheme="majorBidi" w:cstheme="majorBidi"/>
          <w:bCs/>
          <w:lang w:val="en-US"/>
        </w:rPr>
        <w:t xml:space="preserve">. </w:t>
      </w:r>
      <w:r w:rsidR="00146004" w:rsidRPr="00146004">
        <w:rPr>
          <w:rFonts w:asciiTheme="majorBidi" w:hAnsiTheme="majorBidi" w:cstheme="majorBidi"/>
        </w:rPr>
        <w:t xml:space="preserve">Deployment of Hybrid Cables (Optical and Electrical) </w:t>
      </w:r>
      <w:r w:rsidR="00146004">
        <w:rPr>
          <w:rFonts w:asciiTheme="majorBidi" w:hAnsiTheme="majorBidi" w:cstheme="majorBidi"/>
          <w:lang w:val="en-IN"/>
        </w:rPr>
        <w:t>can</w:t>
      </w:r>
      <w:r w:rsidR="000C3B10" w:rsidRPr="00615E24">
        <w:rPr>
          <w:rFonts w:asciiTheme="majorBidi" w:hAnsiTheme="majorBidi" w:cstheme="majorBidi"/>
        </w:rPr>
        <w:t xml:space="preserve"> be utilized to connect </w:t>
      </w:r>
      <w:r w:rsidR="000630FD">
        <w:rPr>
          <w:rFonts w:asciiTheme="majorBidi" w:hAnsiTheme="majorBidi" w:cstheme="majorBidi"/>
        </w:rPr>
        <w:t xml:space="preserve">various </w:t>
      </w:r>
      <w:r w:rsidR="000C3B10" w:rsidRPr="00615E24">
        <w:rPr>
          <w:rFonts w:asciiTheme="majorBidi" w:hAnsiTheme="majorBidi" w:cstheme="majorBidi"/>
        </w:rPr>
        <w:t>communication systems like 5G small cells, Wi-Fi hotspots, Digital Billboard</w:t>
      </w:r>
      <w:r w:rsidR="000C3B10">
        <w:rPr>
          <w:rFonts w:asciiTheme="majorBidi" w:hAnsiTheme="majorBidi" w:cstheme="majorBidi"/>
        </w:rPr>
        <w:t>, CCTV, Sensor, Public address systems</w:t>
      </w:r>
      <w:r w:rsidR="000C3B10" w:rsidRPr="00615E24">
        <w:rPr>
          <w:rFonts w:asciiTheme="majorBidi" w:hAnsiTheme="majorBidi" w:cstheme="majorBidi"/>
        </w:rPr>
        <w:t>, etc.</w:t>
      </w:r>
    </w:p>
    <w:p w14:paraId="4BD4221C" w14:textId="77777777" w:rsidR="003B5E0B" w:rsidRPr="003B5E0B" w:rsidRDefault="003B5E0B" w:rsidP="003B5E0B">
      <w:pPr>
        <w:jc w:val="both"/>
        <w:rPr>
          <w:rFonts w:asciiTheme="majorBidi" w:hAnsiTheme="majorBidi" w:cstheme="majorBidi"/>
          <w:lang w:val="en-IN"/>
        </w:rPr>
      </w:pPr>
    </w:p>
    <w:p w14:paraId="242D694F" w14:textId="77777777" w:rsidR="00DB4DA6" w:rsidRPr="00615E24" w:rsidRDefault="00DB4DA6" w:rsidP="00DB4DA6">
      <w:pPr>
        <w:rPr>
          <w:rFonts w:asciiTheme="majorBidi" w:hAnsiTheme="majorBidi" w:cstheme="majorBidi"/>
          <w:b/>
          <w:u w:val="single"/>
          <w:lang w:val="en-IN"/>
        </w:rPr>
      </w:pPr>
    </w:p>
    <w:sectPr w:rsidR="00DB4DA6" w:rsidRPr="00615E24" w:rsidSect="00B875B7">
      <w:headerReference w:type="default" r:id="rId17"/>
      <w:pgSz w:w="11907" w:h="16840" w:code="9"/>
      <w:pgMar w:top="1134" w:right="1134" w:bottom="851" w:left="1134" w:header="425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96314" w14:textId="77777777" w:rsidR="00CC2766" w:rsidRDefault="00CC2766" w:rsidP="00C42125">
      <w:pPr>
        <w:spacing w:before="0"/>
      </w:pPr>
      <w:r>
        <w:separator/>
      </w:r>
    </w:p>
  </w:endnote>
  <w:endnote w:type="continuationSeparator" w:id="0">
    <w:p w14:paraId="6B5E2D2A" w14:textId="77777777" w:rsidR="00CC2766" w:rsidRDefault="00CC2766" w:rsidP="00C4212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??">
    <w:altName w:val="Yu Gothic UI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7D138" w14:textId="77777777" w:rsidR="00CC2766" w:rsidRDefault="00CC2766" w:rsidP="00C42125">
      <w:pPr>
        <w:spacing w:before="0"/>
      </w:pPr>
      <w:r>
        <w:separator/>
      </w:r>
    </w:p>
  </w:footnote>
  <w:footnote w:type="continuationSeparator" w:id="0">
    <w:p w14:paraId="70C47A8A" w14:textId="77777777" w:rsidR="00CC2766" w:rsidRDefault="00CC2766" w:rsidP="00C4212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0A273" w14:textId="77777777" w:rsidR="00721584" w:rsidRPr="00C42125" w:rsidRDefault="00721584" w:rsidP="007E53E4">
    <w:pPr>
      <w:pStyle w:val="Header"/>
    </w:pPr>
    <w:r w:rsidRPr="00C42125">
      <w:t xml:space="preserve">- </w:t>
    </w:r>
    <w:r w:rsidRPr="00C42125">
      <w:fldChar w:fldCharType="begin"/>
    </w:r>
    <w:r w:rsidRPr="00C42125">
      <w:instrText xml:space="preserve"> PAGE  \* MERGEFORMAT </w:instrText>
    </w:r>
    <w:r w:rsidRPr="00C42125">
      <w:fldChar w:fldCharType="separate"/>
    </w:r>
    <w:r w:rsidR="00F60E8B">
      <w:rPr>
        <w:noProof/>
      </w:rPr>
      <w:t>2</w:t>
    </w:r>
    <w:r w:rsidRPr="00C42125">
      <w:fldChar w:fldCharType="end"/>
    </w:r>
    <w:r w:rsidRPr="00C42125">
      <w:t xml:space="preserve"> -</w:t>
    </w:r>
  </w:p>
  <w:p w14:paraId="4914F456" w14:textId="71635895" w:rsidR="00721584" w:rsidRPr="00C42125" w:rsidRDefault="00721584" w:rsidP="007E53E4">
    <w:pPr>
      <w:pStyle w:val="Header"/>
    </w:pPr>
    <w:r>
      <w:fldChar w:fldCharType="begin"/>
    </w:r>
    <w:r>
      <w:instrText xml:space="preserve"> STYLEREF  Docnumber  </w:instrText>
    </w:r>
    <w:r>
      <w:fldChar w:fldCharType="separate"/>
    </w:r>
    <w:r w:rsidR="0071653B">
      <w:rPr>
        <w:noProof/>
      </w:rPr>
      <w:t>T22-SG15-C128R1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FE3B4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D0A42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4000F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D5695D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B4007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7CD1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480A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98522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D285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E6D7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234D3"/>
    <w:multiLevelType w:val="hybridMultilevel"/>
    <w:tmpl w:val="8CA41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131DF6"/>
    <w:multiLevelType w:val="hybridMultilevel"/>
    <w:tmpl w:val="5E3C7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2437DC"/>
    <w:multiLevelType w:val="hybridMultilevel"/>
    <w:tmpl w:val="94B67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DC2F0D"/>
    <w:multiLevelType w:val="hybridMultilevel"/>
    <w:tmpl w:val="754AF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2668A"/>
    <w:multiLevelType w:val="hybridMultilevel"/>
    <w:tmpl w:val="D9869F56"/>
    <w:lvl w:ilvl="0" w:tplc="58C2A2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60B00"/>
    <w:multiLevelType w:val="hybridMultilevel"/>
    <w:tmpl w:val="5C30F5AC"/>
    <w:lvl w:ilvl="0" w:tplc="4B4C1B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F617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433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418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7A33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3A4C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E44F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0401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7659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27AF8"/>
    <w:multiLevelType w:val="hybridMultilevel"/>
    <w:tmpl w:val="811C7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D6033"/>
    <w:multiLevelType w:val="hybridMultilevel"/>
    <w:tmpl w:val="9CDC5452"/>
    <w:lvl w:ilvl="0" w:tplc="23DC217A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A7E5B"/>
    <w:multiLevelType w:val="hybridMultilevel"/>
    <w:tmpl w:val="5AEC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33C68"/>
    <w:multiLevelType w:val="hybridMultilevel"/>
    <w:tmpl w:val="61DC8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E0776"/>
    <w:multiLevelType w:val="hybridMultilevel"/>
    <w:tmpl w:val="B4F4868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755F7D09"/>
    <w:multiLevelType w:val="hybridMultilevel"/>
    <w:tmpl w:val="4FD2A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8"/>
  </w:num>
  <w:num w:numId="13">
    <w:abstractNumId w:val="10"/>
  </w:num>
  <w:num w:numId="14">
    <w:abstractNumId w:val="16"/>
  </w:num>
  <w:num w:numId="15">
    <w:abstractNumId w:val="11"/>
  </w:num>
  <w:num w:numId="16">
    <w:abstractNumId w:val="13"/>
  </w:num>
  <w:num w:numId="17">
    <w:abstractNumId w:val="19"/>
  </w:num>
  <w:num w:numId="18">
    <w:abstractNumId w:val="12"/>
  </w:num>
  <w:num w:numId="19">
    <w:abstractNumId w:val="21"/>
  </w:num>
  <w:num w:numId="20">
    <w:abstractNumId w:val="17"/>
  </w:num>
  <w:num w:numId="21">
    <w:abstractNumId w:val="1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fr-CH" w:vendorID="64" w:dllVersion="0" w:nlCheck="1" w:checkStyle="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00"/>
    <w:rsid w:val="000171DB"/>
    <w:rsid w:val="00023D9A"/>
    <w:rsid w:val="0002490E"/>
    <w:rsid w:val="00037538"/>
    <w:rsid w:val="00043D75"/>
    <w:rsid w:val="00054813"/>
    <w:rsid w:val="00057000"/>
    <w:rsid w:val="000630FD"/>
    <w:rsid w:val="000640E0"/>
    <w:rsid w:val="00064226"/>
    <w:rsid w:val="0008775C"/>
    <w:rsid w:val="000A3698"/>
    <w:rsid w:val="000A5CA2"/>
    <w:rsid w:val="000B25B1"/>
    <w:rsid w:val="000B4523"/>
    <w:rsid w:val="000C1182"/>
    <w:rsid w:val="000C3B10"/>
    <w:rsid w:val="000C3DDD"/>
    <w:rsid w:val="000C4513"/>
    <w:rsid w:val="001057A6"/>
    <w:rsid w:val="001251DA"/>
    <w:rsid w:val="00125432"/>
    <w:rsid w:val="00137F40"/>
    <w:rsid w:val="00141C3B"/>
    <w:rsid w:val="00146004"/>
    <w:rsid w:val="00155E4B"/>
    <w:rsid w:val="00164C47"/>
    <w:rsid w:val="00165942"/>
    <w:rsid w:val="0017240B"/>
    <w:rsid w:val="001871EC"/>
    <w:rsid w:val="001A670F"/>
    <w:rsid w:val="001C3FE2"/>
    <w:rsid w:val="001C62B8"/>
    <w:rsid w:val="001E7B0E"/>
    <w:rsid w:val="001F141D"/>
    <w:rsid w:val="00200A06"/>
    <w:rsid w:val="00225175"/>
    <w:rsid w:val="00231DC5"/>
    <w:rsid w:val="00241832"/>
    <w:rsid w:val="002534C9"/>
    <w:rsid w:val="00253DBE"/>
    <w:rsid w:val="002622FA"/>
    <w:rsid w:val="00263518"/>
    <w:rsid w:val="0027143A"/>
    <w:rsid w:val="002759E7"/>
    <w:rsid w:val="00275ED1"/>
    <w:rsid w:val="00277326"/>
    <w:rsid w:val="00284431"/>
    <w:rsid w:val="002A49E0"/>
    <w:rsid w:val="002B47F3"/>
    <w:rsid w:val="002C015C"/>
    <w:rsid w:val="002C26C0"/>
    <w:rsid w:val="002C2BC5"/>
    <w:rsid w:val="002C3C21"/>
    <w:rsid w:val="002E2053"/>
    <w:rsid w:val="002E79CB"/>
    <w:rsid w:val="002F1CFE"/>
    <w:rsid w:val="002F1D5C"/>
    <w:rsid w:val="002F7F55"/>
    <w:rsid w:val="0030745F"/>
    <w:rsid w:val="00314630"/>
    <w:rsid w:val="0032090A"/>
    <w:rsid w:val="00321CDE"/>
    <w:rsid w:val="00331F7E"/>
    <w:rsid w:val="00333E15"/>
    <w:rsid w:val="00336046"/>
    <w:rsid w:val="00345FDC"/>
    <w:rsid w:val="00350492"/>
    <w:rsid w:val="0035343D"/>
    <w:rsid w:val="0037422B"/>
    <w:rsid w:val="0038715D"/>
    <w:rsid w:val="00394DBF"/>
    <w:rsid w:val="003957A6"/>
    <w:rsid w:val="00395C05"/>
    <w:rsid w:val="003A43EF"/>
    <w:rsid w:val="003A5982"/>
    <w:rsid w:val="003B5E0B"/>
    <w:rsid w:val="003C7445"/>
    <w:rsid w:val="003D2CC8"/>
    <w:rsid w:val="003F2BED"/>
    <w:rsid w:val="00404998"/>
    <w:rsid w:val="00443878"/>
    <w:rsid w:val="004439C6"/>
    <w:rsid w:val="0044609F"/>
    <w:rsid w:val="004539A8"/>
    <w:rsid w:val="004712CA"/>
    <w:rsid w:val="0047422E"/>
    <w:rsid w:val="00490282"/>
    <w:rsid w:val="0049674B"/>
    <w:rsid w:val="004B18EC"/>
    <w:rsid w:val="004C0673"/>
    <w:rsid w:val="004C4E4E"/>
    <w:rsid w:val="004F3816"/>
    <w:rsid w:val="004F6151"/>
    <w:rsid w:val="005155ED"/>
    <w:rsid w:val="005159CD"/>
    <w:rsid w:val="005347CC"/>
    <w:rsid w:val="0053495D"/>
    <w:rsid w:val="00543117"/>
    <w:rsid w:val="00543D41"/>
    <w:rsid w:val="00552142"/>
    <w:rsid w:val="0055782F"/>
    <w:rsid w:val="00566EDA"/>
    <w:rsid w:val="00567F52"/>
    <w:rsid w:val="00572654"/>
    <w:rsid w:val="00577559"/>
    <w:rsid w:val="00583CED"/>
    <w:rsid w:val="005967B5"/>
    <w:rsid w:val="005B3023"/>
    <w:rsid w:val="005B5629"/>
    <w:rsid w:val="005C0300"/>
    <w:rsid w:val="005C4F27"/>
    <w:rsid w:val="005F4B6A"/>
    <w:rsid w:val="005F7847"/>
    <w:rsid w:val="006010F3"/>
    <w:rsid w:val="00604127"/>
    <w:rsid w:val="006063B8"/>
    <w:rsid w:val="00615A0A"/>
    <w:rsid w:val="00615E24"/>
    <w:rsid w:val="006243D6"/>
    <w:rsid w:val="006333D4"/>
    <w:rsid w:val="006369B2"/>
    <w:rsid w:val="00642D16"/>
    <w:rsid w:val="00647525"/>
    <w:rsid w:val="006570B0"/>
    <w:rsid w:val="00661F43"/>
    <w:rsid w:val="0069180E"/>
    <w:rsid w:val="00691C94"/>
    <w:rsid w:val="0069210B"/>
    <w:rsid w:val="006A4055"/>
    <w:rsid w:val="006A7457"/>
    <w:rsid w:val="006B64D3"/>
    <w:rsid w:val="006C34D2"/>
    <w:rsid w:val="006C5641"/>
    <w:rsid w:val="006D1089"/>
    <w:rsid w:val="006D1B86"/>
    <w:rsid w:val="006D1FE3"/>
    <w:rsid w:val="006D7355"/>
    <w:rsid w:val="006F2ACE"/>
    <w:rsid w:val="006F4361"/>
    <w:rsid w:val="00715B22"/>
    <w:rsid w:val="00715CA6"/>
    <w:rsid w:val="0071653B"/>
    <w:rsid w:val="00721584"/>
    <w:rsid w:val="00731135"/>
    <w:rsid w:val="007324AF"/>
    <w:rsid w:val="007409B4"/>
    <w:rsid w:val="00741974"/>
    <w:rsid w:val="0075525E"/>
    <w:rsid w:val="0075526D"/>
    <w:rsid w:val="00756D3D"/>
    <w:rsid w:val="007575EB"/>
    <w:rsid w:val="007745D0"/>
    <w:rsid w:val="007806C2"/>
    <w:rsid w:val="007903F8"/>
    <w:rsid w:val="00794F4F"/>
    <w:rsid w:val="007974BE"/>
    <w:rsid w:val="007A0916"/>
    <w:rsid w:val="007A0DFD"/>
    <w:rsid w:val="007A59C4"/>
    <w:rsid w:val="007A6474"/>
    <w:rsid w:val="007C302D"/>
    <w:rsid w:val="007C375E"/>
    <w:rsid w:val="007C54F7"/>
    <w:rsid w:val="007C7122"/>
    <w:rsid w:val="007D3F11"/>
    <w:rsid w:val="007D6BA3"/>
    <w:rsid w:val="007E53E4"/>
    <w:rsid w:val="007E656A"/>
    <w:rsid w:val="007F664D"/>
    <w:rsid w:val="0081064E"/>
    <w:rsid w:val="008128CE"/>
    <w:rsid w:val="00841217"/>
    <w:rsid w:val="00842137"/>
    <w:rsid w:val="00853A55"/>
    <w:rsid w:val="00855D14"/>
    <w:rsid w:val="00877B04"/>
    <w:rsid w:val="00887ED8"/>
    <w:rsid w:val="0089088E"/>
    <w:rsid w:val="00892297"/>
    <w:rsid w:val="00893996"/>
    <w:rsid w:val="00894D51"/>
    <w:rsid w:val="008B6F4A"/>
    <w:rsid w:val="008C2D3A"/>
    <w:rsid w:val="008D0C7E"/>
    <w:rsid w:val="008E0172"/>
    <w:rsid w:val="008E370F"/>
    <w:rsid w:val="008F5926"/>
    <w:rsid w:val="00914912"/>
    <w:rsid w:val="00932AB7"/>
    <w:rsid w:val="00934405"/>
    <w:rsid w:val="00934C5D"/>
    <w:rsid w:val="009406B5"/>
    <w:rsid w:val="00943FFC"/>
    <w:rsid w:val="00946166"/>
    <w:rsid w:val="00947A28"/>
    <w:rsid w:val="0095099F"/>
    <w:rsid w:val="00983164"/>
    <w:rsid w:val="009972EF"/>
    <w:rsid w:val="009B75B3"/>
    <w:rsid w:val="009C3160"/>
    <w:rsid w:val="009C549D"/>
    <w:rsid w:val="009E1DFF"/>
    <w:rsid w:val="009E766E"/>
    <w:rsid w:val="009F1960"/>
    <w:rsid w:val="009F42B3"/>
    <w:rsid w:val="009F715E"/>
    <w:rsid w:val="00A10DBB"/>
    <w:rsid w:val="00A16253"/>
    <w:rsid w:val="00A304DD"/>
    <w:rsid w:val="00A31D47"/>
    <w:rsid w:val="00A4013E"/>
    <w:rsid w:val="00A4045F"/>
    <w:rsid w:val="00A427CD"/>
    <w:rsid w:val="00A4600B"/>
    <w:rsid w:val="00A50506"/>
    <w:rsid w:val="00A51EF0"/>
    <w:rsid w:val="00A60C24"/>
    <w:rsid w:val="00A66F61"/>
    <w:rsid w:val="00A67A81"/>
    <w:rsid w:val="00A730A6"/>
    <w:rsid w:val="00A971A0"/>
    <w:rsid w:val="00AA1F22"/>
    <w:rsid w:val="00AA203F"/>
    <w:rsid w:val="00AB0B51"/>
    <w:rsid w:val="00AB7B0F"/>
    <w:rsid w:val="00AC6FE4"/>
    <w:rsid w:val="00AE38E1"/>
    <w:rsid w:val="00B05821"/>
    <w:rsid w:val="00B206AC"/>
    <w:rsid w:val="00B26C28"/>
    <w:rsid w:val="00B4174C"/>
    <w:rsid w:val="00B453F5"/>
    <w:rsid w:val="00B52517"/>
    <w:rsid w:val="00B56FD7"/>
    <w:rsid w:val="00B57342"/>
    <w:rsid w:val="00B61624"/>
    <w:rsid w:val="00B718A5"/>
    <w:rsid w:val="00B8261A"/>
    <w:rsid w:val="00B875B7"/>
    <w:rsid w:val="00BB0DA5"/>
    <w:rsid w:val="00BC1FAE"/>
    <w:rsid w:val="00BC62E2"/>
    <w:rsid w:val="00BE1118"/>
    <w:rsid w:val="00BE36F8"/>
    <w:rsid w:val="00BF0E60"/>
    <w:rsid w:val="00C17F19"/>
    <w:rsid w:val="00C2254B"/>
    <w:rsid w:val="00C22C5F"/>
    <w:rsid w:val="00C33B36"/>
    <w:rsid w:val="00C37FDD"/>
    <w:rsid w:val="00C42125"/>
    <w:rsid w:val="00C6076B"/>
    <w:rsid w:val="00C62814"/>
    <w:rsid w:val="00C74937"/>
    <w:rsid w:val="00CB381C"/>
    <w:rsid w:val="00CC2766"/>
    <w:rsid w:val="00CF09DF"/>
    <w:rsid w:val="00CF34A7"/>
    <w:rsid w:val="00D44EEB"/>
    <w:rsid w:val="00D57D7F"/>
    <w:rsid w:val="00D73137"/>
    <w:rsid w:val="00D838A1"/>
    <w:rsid w:val="00DA313C"/>
    <w:rsid w:val="00DB1307"/>
    <w:rsid w:val="00DB4DA6"/>
    <w:rsid w:val="00DC0323"/>
    <w:rsid w:val="00DC48DC"/>
    <w:rsid w:val="00DD50DE"/>
    <w:rsid w:val="00DE3062"/>
    <w:rsid w:val="00DF1B74"/>
    <w:rsid w:val="00E015D6"/>
    <w:rsid w:val="00E01E12"/>
    <w:rsid w:val="00E07600"/>
    <w:rsid w:val="00E10E57"/>
    <w:rsid w:val="00E112DB"/>
    <w:rsid w:val="00E1560A"/>
    <w:rsid w:val="00E204DD"/>
    <w:rsid w:val="00E2145E"/>
    <w:rsid w:val="00E24D43"/>
    <w:rsid w:val="00E353EC"/>
    <w:rsid w:val="00E53C24"/>
    <w:rsid w:val="00E625BC"/>
    <w:rsid w:val="00E83ECD"/>
    <w:rsid w:val="00EB444A"/>
    <w:rsid w:val="00EB444D"/>
    <w:rsid w:val="00F02294"/>
    <w:rsid w:val="00F25254"/>
    <w:rsid w:val="00F35F57"/>
    <w:rsid w:val="00F403F5"/>
    <w:rsid w:val="00F50467"/>
    <w:rsid w:val="00F562A0"/>
    <w:rsid w:val="00F60E8B"/>
    <w:rsid w:val="00F65484"/>
    <w:rsid w:val="00F8791A"/>
    <w:rsid w:val="00FA2177"/>
    <w:rsid w:val="00FA2E6D"/>
    <w:rsid w:val="00FB0A28"/>
    <w:rsid w:val="00FD01DA"/>
    <w:rsid w:val="00FD35D4"/>
    <w:rsid w:val="00FD439E"/>
    <w:rsid w:val="00FD76CB"/>
    <w:rsid w:val="00FE191C"/>
    <w:rsid w:val="00FE29C6"/>
    <w:rsid w:val="00FE4A72"/>
    <w:rsid w:val="00FE6E92"/>
    <w:rsid w:val="00FF4546"/>
    <w:rsid w:val="00FF538F"/>
    <w:rsid w:val="00FF58F1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4780564"/>
  <w15:docId w15:val="{3F28957C-818C-4E8F-8C3E-1759BE7A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C54F7"/>
    <w:pPr>
      <w:spacing w:before="120"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566EDA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ind w:left="794" w:hanging="794"/>
      <w:textAlignment w:val="baseline"/>
      <w:outlineLvl w:val="0"/>
    </w:pPr>
    <w:rPr>
      <w:rFonts w:eastAsia="Times New Roman"/>
      <w:b/>
      <w:szCs w:val="20"/>
      <w:lang w:eastAsia="en-US"/>
    </w:rPr>
  </w:style>
  <w:style w:type="paragraph" w:styleId="Heading2">
    <w:name w:val="heading 2"/>
    <w:basedOn w:val="Heading1"/>
    <w:next w:val="Normal"/>
    <w:link w:val="Heading2Char"/>
    <w:rsid w:val="00566EDA"/>
    <w:pPr>
      <w:spacing w:before="240"/>
      <w:outlineLvl w:val="1"/>
    </w:pPr>
  </w:style>
  <w:style w:type="paragraph" w:styleId="Heading3">
    <w:name w:val="heading 3"/>
    <w:basedOn w:val="Heading1"/>
    <w:next w:val="Normal"/>
    <w:link w:val="Heading3Char"/>
    <w:rsid w:val="00566EDA"/>
    <w:pPr>
      <w:spacing w:before="160"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566EDA"/>
    <w:pPr>
      <w:tabs>
        <w:tab w:val="clear" w:pos="794"/>
        <w:tab w:val="left" w:pos="1021"/>
      </w:tabs>
      <w:ind w:left="1021" w:hanging="1021"/>
      <w:outlineLvl w:val="3"/>
    </w:pPr>
  </w:style>
  <w:style w:type="paragraph" w:styleId="Heading5">
    <w:name w:val="heading 5"/>
    <w:basedOn w:val="Heading4"/>
    <w:next w:val="Normal"/>
    <w:link w:val="Heading5Char"/>
    <w:qFormat/>
    <w:rsid w:val="00566EDA"/>
    <w:pPr>
      <w:outlineLvl w:val="4"/>
    </w:pPr>
  </w:style>
  <w:style w:type="paragraph" w:styleId="Heading6">
    <w:name w:val="heading 6"/>
    <w:basedOn w:val="Heading4"/>
    <w:next w:val="Normal"/>
    <w:link w:val="Heading6Char"/>
    <w:rsid w:val="00566EDA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Heading7">
    <w:name w:val="heading 7"/>
    <w:basedOn w:val="Heading6"/>
    <w:next w:val="Normal"/>
    <w:link w:val="Heading7Char"/>
    <w:rsid w:val="00566EDA"/>
    <w:pPr>
      <w:outlineLvl w:val="6"/>
    </w:pPr>
  </w:style>
  <w:style w:type="paragraph" w:styleId="Heading8">
    <w:name w:val="heading 8"/>
    <w:basedOn w:val="Heading6"/>
    <w:next w:val="Normal"/>
    <w:link w:val="Heading8Char"/>
    <w:rsid w:val="00566EDA"/>
    <w:pPr>
      <w:outlineLvl w:val="7"/>
    </w:pPr>
  </w:style>
  <w:style w:type="paragraph" w:styleId="Heading9">
    <w:name w:val="heading 9"/>
    <w:basedOn w:val="Heading6"/>
    <w:next w:val="Normal"/>
    <w:link w:val="Heading9Char"/>
    <w:rsid w:val="00566EDA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4630"/>
    <w:rPr>
      <w:rFonts w:ascii="Times New Roman" w:hAnsi="Times New Roman"/>
      <w:color w:val="808080"/>
    </w:rPr>
  </w:style>
  <w:style w:type="paragraph" w:customStyle="1" w:styleId="Docnumber">
    <w:name w:val="Docnumber"/>
    <w:basedOn w:val="Normal"/>
    <w:link w:val="DocnumberChar"/>
    <w:rsid w:val="00314630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314630"/>
    <w:rPr>
      <w:rFonts w:ascii="Times New Roman" w:eastAsia="SimSun" w:hAnsi="Times New Roman" w:cs="Times New Roman"/>
      <w:b/>
      <w:sz w:val="32"/>
      <w:szCs w:val="20"/>
      <w:lang w:val="en-GB" w:eastAsia="en-US"/>
    </w:rPr>
  </w:style>
  <w:style w:type="paragraph" w:customStyle="1" w:styleId="AnnexNotitle">
    <w:name w:val="Annex_No &amp; title"/>
    <w:basedOn w:val="Normal"/>
    <w:next w:val="Normal"/>
    <w:rsid w:val="007C54F7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7C54F7"/>
  </w:style>
  <w:style w:type="paragraph" w:customStyle="1" w:styleId="CorrectionSeparatorBegin">
    <w:name w:val="Correction Separator Begin"/>
    <w:basedOn w:val="Normal"/>
    <w:rsid w:val="007C54F7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7C54F7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7C54F7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7C54F7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paragraph" w:customStyle="1" w:styleId="Formal">
    <w:name w:val="Formal"/>
    <w:basedOn w:val="Normal"/>
    <w:rsid w:val="007C54F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Headingb">
    <w:name w:val="Heading_b"/>
    <w:basedOn w:val="Normal"/>
    <w:next w:val="Normal"/>
    <w:qFormat/>
    <w:rsid w:val="007C54F7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b/>
      <w:szCs w:val="20"/>
    </w:rPr>
  </w:style>
  <w:style w:type="paragraph" w:customStyle="1" w:styleId="Headingi">
    <w:name w:val="Heading_i"/>
    <w:basedOn w:val="Normal"/>
    <w:next w:val="Normal"/>
    <w:rsid w:val="007C54F7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i/>
      <w:szCs w:val="20"/>
    </w:rPr>
  </w:style>
  <w:style w:type="paragraph" w:customStyle="1" w:styleId="Headingib">
    <w:name w:val="Heading_ib"/>
    <w:basedOn w:val="Headingi"/>
    <w:next w:val="Normal"/>
    <w:qFormat/>
    <w:rsid w:val="007C54F7"/>
    <w:rPr>
      <w:b/>
      <w:bCs/>
    </w:rPr>
  </w:style>
  <w:style w:type="paragraph" w:customStyle="1" w:styleId="Normalbeforetable">
    <w:name w:val="Normal before table"/>
    <w:basedOn w:val="Normal"/>
    <w:rsid w:val="007C54F7"/>
    <w:pPr>
      <w:keepNext/>
      <w:spacing w:after="120"/>
    </w:pPr>
    <w:rPr>
      <w:rFonts w:eastAsia="????"/>
      <w:lang w:eastAsia="en-US"/>
    </w:rPr>
  </w:style>
  <w:style w:type="paragraph" w:customStyle="1" w:styleId="RecNo">
    <w:name w:val="Rec_No"/>
    <w:basedOn w:val="Normal"/>
    <w:next w:val="Normal"/>
    <w:rsid w:val="007C54F7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Normal"/>
    <w:next w:val="Normal"/>
    <w:rsid w:val="007C54F7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Normal"/>
    <w:rsid w:val="007C54F7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head">
    <w:name w:val="Table_head"/>
    <w:basedOn w:val="Normal"/>
    <w:next w:val="Normal"/>
    <w:rsid w:val="007C54F7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7C54F7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7C54F7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customStyle="1" w:styleId="Tabletext">
    <w:name w:val="Table_text"/>
    <w:basedOn w:val="Normal"/>
    <w:rsid w:val="007C54F7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styleId="TableofFigures">
    <w:name w:val="table of figures"/>
    <w:basedOn w:val="Normal"/>
    <w:next w:val="Normal"/>
    <w:uiPriority w:val="99"/>
    <w:rsid w:val="007C54F7"/>
    <w:pPr>
      <w:tabs>
        <w:tab w:val="right" w:leader="dot" w:pos="9639"/>
      </w:tabs>
    </w:pPr>
    <w:rPr>
      <w:rFonts w:eastAsia="MS Mincho"/>
    </w:rPr>
  </w:style>
  <w:style w:type="paragraph" w:styleId="TOC1">
    <w:name w:val="toc 1"/>
    <w:basedOn w:val="Normal"/>
    <w:uiPriority w:val="39"/>
    <w:rsid w:val="007C54F7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7C54F7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7C54F7"/>
    <w:pPr>
      <w:ind w:left="2269"/>
    </w:pPr>
  </w:style>
  <w:style w:type="character" w:styleId="Hyperlink">
    <w:name w:val="Hyperlink"/>
    <w:basedOn w:val="DefaultParagraphFont"/>
    <w:rsid w:val="007C54F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394DBF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7C54F7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7C54F7"/>
    <w:rPr>
      <w:rFonts w:ascii="Times New Roman" w:eastAsia="Times New Roman" w:hAnsi="Times New Roman" w:cs="Times New Roman"/>
      <w:sz w:val="18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037538"/>
    <w:pPr>
      <w:tabs>
        <w:tab w:val="center" w:pos="4680"/>
        <w:tab w:val="right" w:pos="9360"/>
      </w:tabs>
      <w:spacing w:before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37538"/>
    <w:rPr>
      <w:rFonts w:ascii="Times New Roman" w:hAnsi="Times New Roman" w:cs="Times New Roman"/>
      <w:sz w:val="20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394DB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394DB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94DBF"/>
    <w:rPr>
      <w:color w:val="5A5A5A" w:themeColor="text1" w:themeTint="A5"/>
      <w:spacing w:val="15"/>
      <w:lang w:val="en-GB" w:eastAsia="ja-JP"/>
    </w:rPr>
  </w:style>
  <w:style w:type="character" w:styleId="Strong">
    <w:name w:val="Strong"/>
    <w:basedOn w:val="DefaultParagraphFont"/>
    <w:uiPriority w:val="22"/>
    <w:qFormat/>
    <w:rsid w:val="00394DB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94DB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BF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GB" w:eastAsia="ja-JP"/>
    </w:rPr>
  </w:style>
  <w:style w:type="paragraph" w:customStyle="1" w:styleId="enumlev1">
    <w:name w:val="enumlev1"/>
    <w:basedOn w:val="Normal"/>
    <w:rsid w:val="00395C05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Times New Roman"/>
      <w:szCs w:val="20"/>
      <w:lang w:eastAsia="en-US"/>
    </w:rPr>
  </w:style>
  <w:style w:type="paragraph" w:customStyle="1" w:styleId="enumlev2">
    <w:name w:val="enumlev2"/>
    <w:basedOn w:val="enumlev1"/>
    <w:rsid w:val="00395C05"/>
    <w:pPr>
      <w:ind w:left="1191" w:hanging="397"/>
    </w:pPr>
  </w:style>
  <w:style w:type="paragraph" w:customStyle="1" w:styleId="enumlev3">
    <w:name w:val="enumlev3"/>
    <w:basedOn w:val="enumlev2"/>
    <w:rsid w:val="00395C05"/>
    <w:pPr>
      <w:ind w:left="1588"/>
    </w:pPr>
  </w:style>
  <w:style w:type="paragraph" w:styleId="Revision">
    <w:name w:val="Revision"/>
    <w:hidden/>
    <w:uiPriority w:val="99"/>
    <w:semiHidden/>
    <w:rsid w:val="0095099F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3A59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59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5982"/>
    <w:rPr>
      <w:rFonts w:ascii="Times New Roman" w:hAnsi="Times New Roman" w:cs="Times New Roman"/>
      <w:sz w:val="20"/>
      <w:szCs w:val="20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9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5982"/>
    <w:rPr>
      <w:rFonts w:ascii="Times New Roman" w:hAnsi="Times New Roman" w:cs="Times New Roman"/>
      <w:b/>
      <w:bCs/>
      <w:sz w:val="20"/>
      <w:szCs w:val="20"/>
      <w:lang w:val="en-GB" w:eastAsia="ja-JP"/>
    </w:rPr>
  </w:style>
  <w:style w:type="paragraph" w:customStyle="1" w:styleId="VenueDate">
    <w:name w:val="VenueDate"/>
    <w:basedOn w:val="Normal"/>
    <w:rsid w:val="000C3DDD"/>
    <w:pPr>
      <w:jc w:val="right"/>
    </w:pPr>
  </w:style>
  <w:style w:type="character" w:customStyle="1" w:styleId="ReftextArial9pt">
    <w:name w:val="Ref_text Arial 9 pt"/>
    <w:rsid w:val="007C54F7"/>
    <w:rPr>
      <w:rFonts w:ascii="Arial" w:hAnsi="Arial" w:cs="Arial"/>
      <w:sz w:val="18"/>
      <w:szCs w:val="18"/>
    </w:rPr>
  </w:style>
  <w:style w:type="paragraph" w:customStyle="1" w:styleId="Title4">
    <w:name w:val="Title 4"/>
    <w:basedOn w:val="Normal"/>
    <w:next w:val="Heading1"/>
    <w:rsid w:val="007C54F7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Note">
    <w:name w:val="Note"/>
    <w:basedOn w:val="Normal"/>
    <w:rsid w:val="007C54F7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0C7E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0C7E"/>
    <w:rPr>
      <w:rFonts w:ascii="Times New Roman" w:hAnsi="Times New Roman" w:cs="Times New Roman"/>
      <w:sz w:val="20"/>
      <w:szCs w:val="20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8D0C7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C7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C7E"/>
    <w:rPr>
      <w:rFonts w:ascii="Segoe U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8D0C7E"/>
  </w:style>
  <w:style w:type="paragraph" w:styleId="BlockText">
    <w:name w:val="Block Text"/>
    <w:basedOn w:val="Normal"/>
    <w:uiPriority w:val="99"/>
    <w:semiHidden/>
    <w:unhideWhenUsed/>
    <w:rsid w:val="008D0C7E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D0C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D0C7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D0C7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D0C7E"/>
    <w:rPr>
      <w:rFonts w:ascii="Times New Roman" w:hAnsi="Times New Roman" w:cs="Times New Roman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D0C7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0C7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D0C7E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D0C7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D0C7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D0C7E"/>
    <w:rPr>
      <w:rFonts w:ascii="Times New Roman" w:hAnsi="Times New Roman" w:cs="Times New Roman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8D0C7E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D0C7E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D0C7E"/>
  </w:style>
  <w:style w:type="character" w:customStyle="1" w:styleId="DateChar">
    <w:name w:val="Date Char"/>
    <w:basedOn w:val="DefaultParagraphFont"/>
    <w:link w:val="Date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D0C7E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D0C7E"/>
    <w:rPr>
      <w:rFonts w:ascii="Segoe U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D0C7E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character" w:styleId="EndnoteReference">
    <w:name w:val="endnote reference"/>
    <w:basedOn w:val="DefaultParagraphFont"/>
    <w:uiPriority w:val="99"/>
    <w:semiHidden/>
    <w:unhideWhenUsed/>
    <w:rsid w:val="008D0C7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D0C7E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0C7E"/>
    <w:rPr>
      <w:rFonts w:ascii="Times New Roman" w:hAnsi="Times New Roman" w:cs="Times New Roman"/>
      <w:sz w:val="20"/>
      <w:szCs w:val="20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8D0C7E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8D0C7E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D0C7E"/>
    <w:rPr>
      <w:color w:val="954F72" w:themeColor="followedHyperlink"/>
      <w:u w:val="single"/>
    </w:rPr>
  </w:style>
  <w:style w:type="character" w:customStyle="1" w:styleId="Hashtag1">
    <w:name w:val="Hashtag1"/>
    <w:basedOn w:val="DefaultParagraphFont"/>
    <w:uiPriority w:val="99"/>
    <w:semiHidden/>
    <w:unhideWhenUsed/>
    <w:rsid w:val="008D0C7E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8D0C7E"/>
  </w:style>
  <w:style w:type="paragraph" w:styleId="HTMLAddress">
    <w:name w:val="HTML Address"/>
    <w:basedOn w:val="Normal"/>
    <w:link w:val="HTMLAddressChar"/>
    <w:uiPriority w:val="99"/>
    <w:semiHidden/>
    <w:unhideWhenUsed/>
    <w:rsid w:val="008D0C7E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D0C7E"/>
    <w:rPr>
      <w:rFonts w:ascii="Times New Roman" w:hAnsi="Times New Roman" w:cs="Times New Roman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8D0C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D0C7E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D0C7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D0C7E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C7E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C7E"/>
    <w:rPr>
      <w:rFonts w:ascii="Consolas" w:hAnsi="Consolas" w:cs="Times New Roman"/>
      <w:sz w:val="20"/>
      <w:szCs w:val="20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8D0C7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D0C7E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D0C7E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D0C7E"/>
    <w:pPr>
      <w:spacing w:before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D0C7E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D0C7E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D0C7E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D0C7E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D0C7E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D0C7E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D0C7E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D0C7E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D0C7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8D0C7E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8D0C7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7E"/>
    <w:rPr>
      <w:rFonts w:ascii="Times New Roman" w:hAnsi="Times New Roman" w:cs="Times New Roman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8D0C7E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8D0C7E"/>
  </w:style>
  <w:style w:type="paragraph" w:styleId="List">
    <w:name w:val="List"/>
    <w:basedOn w:val="Normal"/>
    <w:uiPriority w:val="99"/>
    <w:semiHidden/>
    <w:unhideWhenUsed/>
    <w:rsid w:val="008D0C7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D0C7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D0C7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D0C7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D0C7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D0C7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D0C7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D0C7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D0C7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D0C7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D0C7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D0C7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D0C7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D0C7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D0C7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D0C7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D0C7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D0C7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D0C7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D0C7E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rsid w:val="008D0C7E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D0C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40" w:lineRule="auto"/>
    </w:pPr>
    <w:rPr>
      <w:rFonts w:ascii="Consolas" w:hAnsi="Consolas" w:cs="Times New Roman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D0C7E"/>
    <w:rPr>
      <w:rFonts w:ascii="Consolas" w:hAnsi="Consolas" w:cs="Times New Roman"/>
      <w:sz w:val="20"/>
      <w:szCs w:val="20"/>
      <w:lang w:val="en-GB" w:eastAsia="ja-JP"/>
    </w:rPr>
  </w:style>
  <w:style w:type="character" w:customStyle="1" w:styleId="Mention1">
    <w:name w:val="Mention1"/>
    <w:basedOn w:val="DefaultParagraphFont"/>
    <w:uiPriority w:val="99"/>
    <w:semiHidden/>
    <w:unhideWhenUsed/>
    <w:rsid w:val="008D0C7E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D0C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D0C7E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8D0C7E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8D0C7E"/>
  </w:style>
  <w:style w:type="paragraph" w:styleId="NormalIndent">
    <w:name w:val="Normal Indent"/>
    <w:basedOn w:val="Normal"/>
    <w:uiPriority w:val="99"/>
    <w:semiHidden/>
    <w:unhideWhenUsed/>
    <w:rsid w:val="008D0C7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D0C7E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8D0C7E"/>
  </w:style>
  <w:style w:type="paragraph" w:styleId="PlainText">
    <w:name w:val="Plain Text"/>
    <w:basedOn w:val="Normal"/>
    <w:link w:val="PlainTextChar"/>
    <w:uiPriority w:val="99"/>
    <w:semiHidden/>
    <w:unhideWhenUsed/>
    <w:rsid w:val="008D0C7E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D0C7E"/>
    <w:rPr>
      <w:rFonts w:ascii="Consolas" w:hAnsi="Consolas" w:cs="Times New Roman"/>
      <w:sz w:val="21"/>
      <w:szCs w:val="21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D0C7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D0C7E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8D0C7E"/>
    <w:rPr>
      <w:u w:val="dotted"/>
    </w:rPr>
  </w:style>
  <w:style w:type="character" w:customStyle="1" w:styleId="SmartLink1">
    <w:name w:val="SmartLink1"/>
    <w:basedOn w:val="DefaultParagraphFont"/>
    <w:uiPriority w:val="99"/>
    <w:semiHidden/>
    <w:unhideWhenUsed/>
    <w:rsid w:val="008D0C7E"/>
    <w:rPr>
      <w:color w:val="0000FF"/>
      <w:u w:val="single"/>
      <w:shd w:val="clear" w:color="auto" w:fill="F3F2F1"/>
    </w:rPr>
  </w:style>
  <w:style w:type="character" w:styleId="SubtleEmphasis">
    <w:name w:val="Subtle Emphasis"/>
    <w:basedOn w:val="DefaultParagraphFont"/>
    <w:uiPriority w:val="19"/>
    <w:rsid w:val="008D0C7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8D0C7E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D0C7E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8D0C7E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7E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8D0C7E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D0C7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D0C7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D0C7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D0C7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D0C7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D0C7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8D0C7E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/>
      <w:ind w:left="0" w:firstLine="0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0C7E"/>
    <w:rPr>
      <w:color w:val="605E5C"/>
      <w:shd w:val="clear" w:color="auto" w:fill="E1DFDD"/>
    </w:rPr>
  </w:style>
  <w:style w:type="paragraph" w:customStyle="1" w:styleId="TSBHeaderRight14">
    <w:name w:val="TSBHeaderRight14"/>
    <w:basedOn w:val="Normal"/>
    <w:rsid w:val="006F4361"/>
    <w:pPr>
      <w:jc w:val="right"/>
    </w:pPr>
    <w:rPr>
      <w:b/>
      <w:bCs/>
      <w:sz w:val="28"/>
      <w:szCs w:val="28"/>
    </w:rPr>
  </w:style>
  <w:style w:type="paragraph" w:customStyle="1" w:styleId="TSBHeaderQuestion">
    <w:name w:val="TSBHeaderQuestion"/>
    <w:basedOn w:val="Normal"/>
    <w:rsid w:val="002534C9"/>
  </w:style>
  <w:style w:type="paragraph" w:customStyle="1" w:styleId="TSBHeaderSource">
    <w:name w:val="TSBHeaderSource"/>
    <w:basedOn w:val="Normal"/>
    <w:rsid w:val="002534C9"/>
  </w:style>
  <w:style w:type="paragraph" w:customStyle="1" w:styleId="TSBHeaderTitle">
    <w:name w:val="TSBHeaderTitle"/>
    <w:basedOn w:val="Normal"/>
    <w:rsid w:val="00054813"/>
  </w:style>
  <w:style w:type="paragraph" w:customStyle="1" w:styleId="TSBHeaderSummary">
    <w:name w:val="TSBHeaderSummary"/>
    <w:basedOn w:val="Normal"/>
    <w:rsid w:val="00054813"/>
  </w:style>
  <w:style w:type="table" w:customStyle="1" w:styleId="GridTable1Light-Accent41">
    <w:name w:val="Grid Table 1 Light - Accent 41"/>
    <w:basedOn w:val="TableNormal"/>
    <w:uiPriority w:val="46"/>
    <w:rsid w:val="00DB4DA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DB4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udipta.bhaumik@stl.tech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dgn3.tec@gov.in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dg6g.tec-dot@gov.in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roshan.kumar@stl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38E4BF82AF64C8975C65DD52FAE3E" ma:contentTypeVersion="6" ma:contentTypeDescription="Create a new document." ma:contentTypeScope="" ma:versionID="02ebf0fc6f19e435affb07af72de078c">
  <xsd:schema xmlns:xsd="http://www.w3.org/2001/XMLSchema" xmlns:xs="http://www.w3.org/2001/XMLSchema" xmlns:p="http://schemas.microsoft.com/office/2006/metadata/properties" xmlns:ns2="c90385a7-5e94-4852-9398-ec888c07ca90" xmlns:ns3="0f208774-d51b-4573-a67b-89dea6922a77" targetNamespace="http://schemas.microsoft.com/office/2006/metadata/properties" ma:root="true" ma:fieldsID="b0182cba9c490d4c934699f91de62b59" ns2:_="" ns3:_="">
    <xsd:import namespace="c90385a7-5e94-4852-9398-ec888c07ca90"/>
    <xsd:import namespace="0f208774-d51b-4573-a67b-89dea6922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385a7-5e94-4852-9398-ec888c07ca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08774-d51b-4573-a67b-89dea6922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1C9E63-F69E-4274-9FAB-0B783FFC4B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0385a7-5e94-4852-9398-ec888c07ca90"/>
    <ds:schemaRef ds:uri="0f208774-d51b-4573-a67b-89dea6922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8523CC-DEB2-463D-9A27-DF0B8D2CAE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751D69-C054-4D4D-81C3-C6AE3340C6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633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DDP template for SG15 (2022-2024 study period)</vt:lpstr>
    </vt:vector>
  </TitlesOfParts>
  <Manager>ITU-T</Manager>
  <Company>International Telecommunication Union (ITU)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DDP template for SG15 (2022-2024 study period)</dc:title>
  <dc:subject/>
  <dc:creator>TSB (2022-03-15)</dc:creator>
  <cp:keywords/>
  <dc:description>DDP-SG15.docx  For: _x000d_Document date: _x000d_Saved by ITU51014895 at 16:15:48 on 15/03/2022</dc:description>
  <cp:lastModifiedBy>TSB</cp:lastModifiedBy>
  <cp:revision>3</cp:revision>
  <cp:lastPrinted>2022-08-18T04:02:00Z</cp:lastPrinted>
  <dcterms:created xsi:type="dcterms:W3CDTF">2022-09-06T15:19:00Z</dcterms:created>
  <dcterms:modified xsi:type="dcterms:W3CDTF">2022-09-06T15:20:00Z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0x010100B2338E4BF82AF64C8975C65DD52FAE3E</vt:lpwstr>
  </property>
  <property fmtid="{D5CDD505-2E9C-101B-9397-08002B2CF9AE}" pid="3" name="SourceC">
    <vt:lpwstr/>
  </property>
  <property fmtid="{D5CDD505-2E9C-101B-9397-08002B2CF9AE}" pid="4" name="Order">
    <vt:r8>500</vt:r8>
  </property>
  <property fmtid="{D5CDD505-2E9C-101B-9397-08002B2CF9AE}" pid="5" name="FileDirRef">
    <vt:lpwstr>mtgctd/My MTG Template doc</vt:lpwstr>
  </property>
  <property fmtid="{D5CDD505-2E9C-101B-9397-08002B2CF9AE}" pid="6" name="FileLeafRef">
    <vt:lpwstr>mtgdoc_template.docx</vt:lpwstr>
  </property>
  <property fmtid="{D5CDD505-2E9C-101B-9397-08002B2CF9AE}" pid="7" name="FSObjType">
    <vt:lpwstr>0</vt:lpwstr>
  </property>
  <property fmtid="{D5CDD505-2E9C-101B-9397-08002B2CF9AE}" pid="8" name="Question">
    <vt:lpwstr/>
  </property>
  <property fmtid="{D5CDD505-2E9C-101B-9397-08002B2CF9AE}" pid="9" name="Questions">
    <vt:lpwstr/>
  </property>
  <property fmtid="{D5CDD505-2E9C-101B-9397-08002B2CF9AE}" pid="10" name="Docnum">
    <vt:lpwstr>DDP-SG15.docx</vt:lpwstr>
  </property>
  <property fmtid="{D5CDD505-2E9C-101B-9397-08002B2CF9AE}" pid="11" name="Docdate">
    <vt:lpwstr/>
  </property>
  <property fmtid="{D5CDD505-2E9C-101B-9397-08002B2CF9AE}" pid="12" name="Docorlang">
    <vt:lpwstr/>
  </property>
  <property fmtid="{D5CDD505-2E9C-101B-9397-08002B2CF9AE}" pid="13" name="Docbluepink">
    <vt:lpwstr/>
  </property>
  <property fmtid="{D5CDD505-2E9C-101B-9397-08002B2CF9AE}" pid="14" name="Docdest">
    <vt:lpwstr/>
  </property>
  <property fmtid="{D5CDD505-2E9C-101B-9397-08002B2CF9AE}" pid="15" name="Docauthor">
    <vt:lpwstr/>
  </property>
</Properties>
</file>