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40" w:type="dxa"/>
        <w:jc w:val="center"/>
        <w:tblLayout w:type="fixed"/>
        <w:tblCellMar>
          <w:left w:w="57" w:type="dxa"/>
          <w:right w:w="57" w:type="dxa"/>
        </w:tblCellMar>
        <w:tblLook w:val="0000" w:firstRow="0" w:lastRow="0" w:firstColumn="0" w:lastColumn="0" w:noHBand="0" w:noVBand="0"/>
      </w:tblPr>
      <w:tblGrid>
        <w:gridCol w:w="1134"/>
        <w:gridCol w:w="284"/>
        <w:gridCol w:w="3685"/>
        <w:gridCol w:w="142"/>
        <w:gridCol w:w="284"/>
        <w:gridCol w:w="4111"/>
      </w:tblGrid>
      <w:tr w:rsidR="00E55967" w:rsidRPr="00627E34" w14:paraId="4660752F" w14:textId="77777777" w:rsidTr="0081064E">
        <w:trPr>
          <w:cantSplit/>
          <w:jc w:val="center"/>
        </w:trPr>
        <w:tc>
          <w:tcPr>
            <w:tcW w:w="1134" w:type="dxa"/>
            <w:vMerge w:val="restart"/>
            <w:vAlign w:val="center"/>
          </w:tcPr>
          <w:p w14:paraId="5B348C7F" w14:textId="77777777" w:rsidR="00E55967" w:rsidRPr="00567F52" w:rsidRDefault="00E55967" w:rsidP="0081064E">
            <w:pPr>
              <w:spacing w:before="0"/>
              <w:jc w:val="center"/>
            </w:pPr>
            <w:r>
              <w:rPr>
                <w:noProof/>
                <w:lang w:val="en-IN" w:eastAsia="en-IN"/>
              </w:rPr>
              <w:drawing>
                <wp:inline distT="0" distB="0" distL="0" distR="0" wp14:anchorId="5AA343C2" wp14:editId="446B4F74">
                  <wp:extent cx="647700" cy="704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7700" cy="704850"/>
                          </a:xfrm>
                          <a:prstGeom prst="rect">
                            <a:avLst/>
                          </a:prstGeom>
                          <a:noFill/>
                          <a:ln>
                            <a:noFill/>
                          </a:ln>
                        </pic:spPr>
                      </pic:pic>
                    </a:graphicData>
                  </a:graphic>
                </wp:inline>
              </w:drawing>
            </w:r>
          </w:p>
        </w:tc>
        <w:tc>
          <w:tcPr>
            <w:tcW w:w="3969" w:type="dxa"/>
            <w:gridSpan w:val="2"/>
            <w:vMerge w:val="restart"/>
            <w:vAlign w:val="center"/>
          </w:tcPr>
          <w:p w14:paraId="09FEBAE9" w14:textId="77777777" w:rsidR="00E55967" w:rsidRPr="00F70513" w:rsidRDefault="00E55967" w:rsidP="009F42B3">
            <w:pPr>
              <w:rPr>
                <w:sz w:val="16"/>
                <w:szCs w:val="16"/>
              </w:rPr>
            </w:pPr>
            <w:r w:rsidRPr="00F70513">
              <w:rPr>
                <w:sz w:val="16"/>
                <w:szCs w:val="16"/>
              </w:rPr>
              <w:t>INTERNATIONAL TELECOMMUNICATION UNION</w:t>
            </w:r>
          </w:p>
          <w:p w14:paraId="0C5524A9" w14:textId="77777777" w:rsidR="00E55967" w:rsidRPr="006264C9" w:rsidRDefault="00E55967" w:rsidP="009F42B3">
            <w:pPr>
              <w:rPr>
                <w:b/>
                <w:bCs/>
                <w:sz w:val="26"/>
                <w:szCs w:val="26"/>
              </w:rPr>
            </w:pPr>
            <w:r w:rsidRPr="006264C9">
              <w:rPr>
                <w:b/>
                <w:bCs/>
                <w:sz w:val="26"/>
                <w:szCs w:val="26"/>
              </w:rPr>
              <w:t>TELECOMMUNICATION</w:t>
            </w:r>
            <w:r w:rsidRPr="006264C9">
              <w:rPr>
                <w:b/>
                <w:bCs/>
                <w:sz w:val="26"/>
                <w:szCs w:val="26"/>
              </w:rPr>
              <w:br/>
              <w:t>STANDARDIZATION SECTOR</w:t>
            </w:r>
          </w:p>
          <w:p w14:paraId="396C1AB9" w14:textId="77777777" w:rsidR="00E55967" w:rsidRPr="007F664D" w:rsidRDefault="00E55967" w:rsidP="009F42B3">
            <w:pPr>
              <w:rPr>
                <w:sz w:val="20"/>
                <w:szCs w:val="20"/>
              </w:rPr>
            </w:pPr>
            <w:r w:rsidRPr="006264C9">
              <w:rPr>
                <w:sz w:val="20"/>
                <w:szCs w:val="20"/>
              </w:rPr>
              <w:t xml:space="preserve">STUDY PERIOD </w:t>
            </w:r>
            <w:r>
              <w:rPr>
                <w:sz w:val="20"/>
                <w:szCs w:val="20"/>
              </w:rPr>
              <w:t>2022-2024</w:t>
            </w:r>
          </w:p>
        </w:tc>
        <w:tc>
          <w:tcPr>
            <w:tcW w:w="4537" w:type="dxa"/>
            <w:gridSpan w:val="3"/>
            <w:vAlign w:val="center"/>
          </w:tcPr>
          <w:p w14:paraId="0349EEF2" w14:textId="7D4C6998" w:rsidR="00E55967" w:rsidRPr="00627E34" w:rsidRDefault="00171970" w:rsidP="00171970">
            <w:pPr>
              <w:pStyle w:val="Docnumber"/>
            </w:pPr>
            <w:r w:rsidRPr="00171970">
              <w:rPr>
                <w:noProof/>
              </w:rPr>
              <w:t>SG02-C045</w:t>
            </w:r>
            <w:r w:rsidRPr="00627E34">
              <w:rPr>
                <w:noProof/>
              </w:rPr>
              <w:t xml:space="preserve"> </w:t>
            </w:r>
          </w:p>
        </w:tc>
      </w:tr>
      <w:tr w:rsidR="00E55967" w:rsidRPr="0095099F" w14:paraId="0F595427" w14:textId="77777777" w:rsidTr="009B75B3">
        <w:trPr>
          <w:cantSplit/>
          <w:jc w:val="center"/>
        </w:trPr>
        <w:tc>
          <w:tcPr>
            <w:tcW w:w="1134" w:type="dxa"/>
            <w:vMerge/>
          </w:tcPr>
          <w:p w14:paraId="7D7C598D" w14:textId="77777777" w:rsidR="00E55967" w:rsidRPr="00072A4E" w:rsidRDefault="00E55967" w:rsidP="00FD35D4">
            <w:pPr>
              <w:rPr>
                <w:smallCaps/>
                <w:sz w:val="20"/>
              </w:rPr>
            </w:pPr>
          </w:p>
        </w:tc>
        <w:tc>
          <w:tcPr>
            <w:tcW w:w="3969" w:type="dxa"/>
            <w:gridSpan w:val="2"/>
            <w:vMerge/>
          </w:tcPr>
          <w:p w14:paraId="26846006" w14:textId="77777777" w:rsidR="00E55967" w:rsidRPr="00072A4E" w:rsidRDefault="00E55967" w:rsidP="00FD35D4">
            <w:pPr>
              <w:rPr>
                <w:smallCaps/>
                <w:sz w:val="20"/>
              </w:rPr>
            </w:pPr>
          </w:p>
        </w:tc>
        <w:tc>
          <w:tcPr>
            <w:tcW w:w="4537" w:type="dxa"/>
            <w:gridSpan w:val="3"/>
          </w:tcPr>
          <w:p w14:paraId="3F648BF0" w14:textId="77777777" w:rsidR="00E55967" w:rsidRPr="0095099F" w:rsidRDefault="00E55967" w:rsidP="00FD35D4">
            <w:pPr>
              <w:pStyle w:val="TSBHeaderRight14"/>
            </w:pPr>
            <w:r w:rsidRPr="001970B3">
              <w:rPr>
                <w:noProof/>
              </w:rPr>
              <w:t>STUDY GROUP 2</w:t>
            </w:r>
            <w:r w:rsidRPr="0095099F">
              <w:t xml:space="preserve"> </w:t>
            </w:r>
          </w:p>
        </w:tc>
      </w:tr>
      <w:tr w:rsidR="00E55967" w:rsidRPr="00627E34" w14:paraId="305FBAB5" w14:textId="77777777" w:rsidTr="009B75B3">
        <w:trPr>
          <w:cantSplit/>
          <w:jc w:val="center"/>
        </w:trPr>
        <w:tc>
          <w:tcPr>
            <w:tcW w:w="1134" w:type="dxa"/>
            <w:vMerge/>
            <w:tcBorders>
              <w:bottom w:val="single" w:sz="12" w:space="0" w:color="auto"/>
            </w:tcBorders>
          </w:tcPr>
          <w:p w14:paraId="70FE0719" w14:textId="77777777" w:rsidR="00E55967" w:rsidRPr="0037415F" w:rsidRDefault="00E55967" w:rsidP="00691C94">
            <w:pPr>
              <w:rPr>
                <w:b/>
                <w:bCs/>
                <w:sz w:val="26"/>
              </w:rPr>
            </w:pPr>
          </w:p>
        </w:tc>
        <w:tc>
          <w:tcPr>
            <w:tcW w:w="3969" w:type="dxa"/>
            <w:gridSpan w:val="2"/>
            <w:vMerge/>
            <w:tcBorders>
              <w:bottom w:val="single" w:sz="12" w:space="0" w:color="auto"/>
            </w:tcBorders>
          </w:tcPr>
          <w:p w14:paraId="5C634D5B" w14:textId="77777777" w:rsidR="00E55967" w:rsidRPr="0037415F" w:rsidRDefault="00E55967" w:rsidP="00691C94">
            <w:pPr>
              <w:rPr>
                <w:b/>
                <w:bCs/>
                <w:sz w:val="26"/>
              </w:rPr>
            </w:pPr>
          </w:p>
        </w:tc>
        <w:tc>
          <w:tcPr>
            <w:tcW w:w="4537" w:type="dxa"/>
            <w:gridSpan w:val="3"/>
            <w:tcBorders>
              <w:bottom w:val="single" w:sz="12" w:space="0" w:color="auto"/>
            </w:tcBorders>
            <w:vAlign w:val="center"/>
          </w:tcPr>
          <w:p w14:paraId="689B7EE3" w14:textId="77777777" w:rsidR="00E55967" w:rsidRPr="00627E34" w:rsidRDefault="00E55967" w:rsidP="006F4361">
            <w:pPr>
              <w:pStyle w:val="TSBHeaderRight14"/>
            </w:pPr>
            <w:r w:rsidRPr="00627E34">
              <w:t>Original: English</w:t>
            </w:r>
          </w:p>
        </w:tc>
      </w:tr>
      <w:tr w:rsidR="00E55967" w:rsidRPr="00DA05A8" w14:paraId="58205FB5" w14:textId="77777777" w:rsidTr="00D57D7F">
        <w:trPr>
          <w:cantSplit/>
          <w:jc w:val="center"/>
        </w:trPr>
        <w:tc>
          <w:tcPr>
            <w:tcW w:w="1418" w:type="dxa"/>
            <w:gridSpan w:val="2"/>
          </w:tcPr>
          <w:p w14:paraId="638A8F56" w14:textId="77777777" w:rsidR="00E55967" w:rsidRPr="0037415F" w:rsidRDefault="00E55967" w:rsidP="00691C94">
            <w:pPr>
              <w:rPr>
                <w:b/>
                <w:bCs/>
              </w:rPr>
            </w:pPr>
            <w:r w:rsidRPr="0037415F">
              <w:rPr>
                <w:b/>
                <w:bCs/>
              </w:rPr>
              <w:t>Question(s):</w:t>
            </w:r>
          </w:p>
        </w:tc>
        <w:tc>
          <w:tcPr>
            <w:tcW w:w="3827" w:type="dxa"/>
            <w:gridSpan w:val="2"/>
          </w:tcPr>
          <w:p w14:paraId="55A9D16C" w14:textId="2AD6CC8D" w:rsidR="00E55967" w:rsidRPr="00800005" w:rsidRDefault="00800005" w:rsidP="002534C9">
            <w:pPr>
              <w:pStyle w:val="TSBHeaderQuestion"/>
              <w:rPr>
                <w:highlight w:val="yellow"/>
              </w:rPr>
            </w:pPr>
            <w:r w:rsidRPr="00800005">
              <w:rPr>
                <w:noProof/>
              </w:rPr>
              <w:t>1/2</w:t>
            </w:r>
          </w:p>
        </w:tc>
        <w:tc>
          <w:tcPr>
            <w:tcW w:w="4395" w:type="dxa"/>
            <w:gridSpan w:val="2"/>
          </w:tcPr>
          <w:p w14:paraId="6ED40DC0" w14:textId="5DB4FFAB" w:rsidR="00E55967" w:rsidRPr="00DA05A8" w:rsidRDefault="00DA05A8" w:rsidP="0081064E">
            <w:pPr>
              <w:pStyle w:val="VenueDate"/>
            </w:pPr>
            <w:r w:rsidRPr="00DA05A8">
              <w:t>Geneva</w:t>
            </w:r>
            <w:r w:rsidR="00E55967" w:rsidRPr="00DA05A8">
              <w:t xml:space="preserve">, </w:t>
            </w:r>
            <w:r w:rsidR="00674FEB">
              <w:t>16</w:t>
            </w:r>
            <w:r w:rsidRPr="00DA05A8">
              <w:t>-20 May 2022</w:t>
            </w:r>
          </w:p>
        </w:tc>
      </w:tr>
      <w:tr w:rsidR="00E55967" w:rsidRPr="00A4045F" w14:paraId="6071A1C9" w14:textId="77777777" w:rsidTr="00BC1FAE">
        <w:trPr>
          <w:cantSplit/>
          <w:jc w:val="center"/>
        </w:trPr>
        <w:tc>
          <w:tcPr>
            <w:tcW w:w="9640" w:type="dxa"/>
            <w:gridSpan w:val="6"/>
          </w:tcPr>
          <w:p w14:paraId="6D047E64" w14:textId="77777777" w:rsidR="00E55967" w:rsidRPr="002534C9" w:rsidRDefault="00E55967" w:rsidP="0095099F">
            <w:pPr>
              <w:jc w:val="center"/>
              <w:rPr>
                <w:b/>
                <w:bCs/>
              </w:rPr>
            </w:pPr>
            <w:r w:rsidRPr="002534C9">
              <w:rPr>
                <w:b/>
                <w:bCs/>
              </w:rPr>
              <w:t>CONTRIBUTION</w:t>
            </w:r>
          </w:p>
        </w:tc>
      </w:tr>
      <w:tr w:rsidR="00E55967" w:rsidRPr="0037415F" w14:paraId="09C0336F" w14:textId="77777777" w:rsidTr="00D57D7F">
        <w:trPr>
          <w:cantSplit/>
          <w:jc w:val="center"/>
        </w:trPr>
        <w:tc>
          <w:tcPr>
            <w:tcW w:w="1418" w:type="dxa"/>
            <w:gridSpan w:val="2"/>
          </w:tcPr>
          <w:p w14:paraId="025885BF" w14:textId="77777777" w:rsidR="00E55967" w:rsidRPr="0037415F" w:rsidRDefault="00E55967" w:rsidP="00691C94">
            <w:pPr>
              <w:rPr>
                <w:b/>
                <w:bCs/>
              </w:rPr>
            </w:pPr>
            <w:r>
              <w:rPr>
                <w:b/>
                <w:bCs/>
              </w:rPr>
              <w:t>Source:</w:t>
            </w:r>
          </w:p>
        </w:tc>
        <w:tc>
          <w:tcPr>
            <w:tcW w:w="8222" w:type="dxa"/>
            <w:gridSpan w:val="4"/>
          </w:tcPr>
          <w:p w14:paraId="190FAF2E" w14:textId="72546C2C" w:rsidR="00E55967" w:rsidRPr="00DA05A8" w:rsidRDefault="00674FEB" w:rsidP="002534C9">
            <w:pPr>
              <w:pStyle w:val="TSBHeaderSource"/>
            </w:pPr>
            <w:r>
              <w:t>Ministry of Communications, India</w:t>
            </w:r>
          </w:p>
        </w:tc>
      </w:tr>
      <w:tr w:rsidR="00E55967" w:rsidRPr="0037415F" w14:paraId="2A770647" w14:textId="77777777" w:rsidTr="00D57D7F">
        <w:trPr>
          <w:cantSplit/>
          <w:jc w:val="center"/>
        </w:trPr>
        <w:tc>
          <w:tcPr>
            <w:tcW w:w="1418" w:type="dxa"/>
            <w:gridSpan w:val="2"/>
          </w:tcPr>
          <w:p w14:paraId="2D81EAE3" w14:textId="77777777" w:rsidR="00E55967" w:rsidRPr="0037415F" w:rsidRDefault="00E55967" w:rsidP="00691C94">
            <w:r w:rsidRPr="0037415F">
              <w:rPr>
                <w:b/>
                <w:bCs/>
              </w:rPr>
              <w:t>Title:</w:t>
            </w:r>
          </w:p>
        </w:tc>
        <w:tc>
          <w:tcPr>
            <w:tcW w:w="8222" w:type="dxa"/>
            <w:gridSpan w:val="4"/>
          </w:tcPr>
          <w:p w14:paraId="6C1CDDD4" w14:textId="71DA2650" w:rsidR="00E55967" w:rsidRPr="00FA2E6D" w:rsidRDefault="00800005" w:rsidP="00054813">
            <w:pPr>
              <w:pStyle w:val="TSBHeaderTitle"/>
              <w:rPr>
                <w:highlight w:val="yellow"/>
              </w:rPr>
            </w:pPr>
            <w:r w:rsidRPr="00800005">
              <w:t>Calling Line Identification Spoofing</w:t>
            </w:r>
          </w:p>
        </w:tc>
      </w:tr>
      <w:tr w:rsidR="00674FEB" w:rsidRPr="0037415F" w14:paraId="7D1EFF5A" w14:textId="77777777" w:rsidTr="00D57D7F">
        <w:trPr>
          <w:cantSplit/>
          <w:jc w:val="center"/>
        </w:trPr>
        <w:tc>
          <w:tcPr>
            <w:tcW w:w="1418" w:type="dxa"/>
            <w:gridSpan w:val="2"/>
          </w:tcPr>
          <w:p w14:paraId="60E16FC0" w14:textId="6250CA40" w:rsidR="00674FEB" w:rsidRPr="0037415F" w:rsidRDefault="00674FEB" w:rsidP="00691C94">
            <w:pPr>
              <w:rPr>
                <w:b/>
                <w:bCs/>
              </w:rPr>
            </w:pPr>
            <w:r>
              <w:rPr>
                <w:b/>
                <w:bCs/>
              </w:rPr>
              <w:t>Purpose:</w:t>
            </w:r>
          </w:p>
        </w:tc>
        <w:tc>
          <w:tcPr>
            <w:tcW w:w="8222" w:type="dxa"/>
            <w:gridSpan w:val="4"/>
          </w:tcPr>
          <w:p w14:paraId="43891608" w14:textId="55B01274" w:rsidR="00674FEB" w:rsidRPr="00800005" w:rsidRDefault="00674FEB" w:rsidP="00054813">
            <w:pPr>
              <w:pStyle w:val="TSBHeaderTitle"/>
            </w:pPr>
            <w:r>
              <w:t>Discussion</w:t>
            </w:r>
          </w:p>
        </w:tc>
      </w:tr>
      <w:tr w:rsidR="00E55967" w:rsidRPr="0037415F" w14:paraId="19F29582" w14:textId="77777777" w:rsidTr="0081064E">
        <w:trPr>
          <w:cantSplit/>
          <w:jc w:val="center"/>
        </w:trPr>
        <w:tc>
          <w:tcPr>
            <w:tcW w:w="1418" w:type="dxa"/>
            <w:gridSpan w:val="2"/>
            <w:tcBorders>
              <w:top w:val="single" w:sz="6" w:space="0" w:color="auto"/>
              <w:bottom w:val="single" w:sz="6" w:space="0" w:color="auto"/>
            </w:tcBorders>
          </w:tcPr>
          <w:p w14:paraId="333899CD" w14:textId="77777777" w:rsidR="00E55967" w:rsidRPr="008F7104" w:rsidRDefault="00E55967" w:rsidP="005C4F27">
            <w:pPr>
              <w:rPr>
                <w:b/>
                <w:bCs/>
              </w:rPr>
            </w:pPr>
            <w:r w:rsidRPr="008F7104">
              <w:rPr>
                <w:b/>
                <w:bCs/>
              </w:rPr>
              <w:t>Contact:</w:t>
            </w:r>
          </w:p>
        </w:tc>
        <w:tc>
          <w:tcPr>
            <w:tcW w:w="4111" w:type="dxa"/>
            <w:gridSpan w:val="3"/>
            <w:tcBorders>
              <w:top w:val="single" w:sz="6" w:space="0" w:color="auto"/>
              <w:bottom w:val="single" w:sz="6" w:space="0" w:color="auto"/>
            </w:tcBorders>
          </w:tcPr>
          <w:p w14:paraId="2BC6DA68" w14:textId="77777777" w:rsidR="00674FEB" w:rsidRDefault="00800005" w:rsidP="005C4F27">
            <w:r w:rsidRPr="00800005">
              <w:t>Piyush Chetiya</w:t>
            </w:r>
            <w:r w:rsidR="00E55967" w:rsidRPr="00800005">
              <w:br/>
            </w:r>
            <w:r w:rsidRPr="00800005">
              <w:t>Telecommunication Engineering Centre</w:t>
            </w:r>
            <w:r w:rsidR="00E55967" w:rsidRPr="00800005">
              <w:br/>
            </w:r>
            <w:r w:rsidRPr="00800005">
              <w:t xml:space="preserve">Ministry of Communications, </w:t>
            </w:r>
            <w:r w:rsidR="00674FEB">
              <w:t>]</w:t>
            </w:r>
          </w:p>
          <w:p w14:paraId="1D71164E" w14:textId="14558112" w:rsidR="00E55967" w:rsidRPr="00800005" w:rsidRDefault="00800005" w:rsidP="005C4F27">
            <w:r w:rsidRPr="00800005">
              <w:t>India</w:t>
            </w:r>
          </w:p>
        </w:tc>
        <w:tc>
          <w:tcPr>
            <w:tcW w:w="4111" w:type="dxa"/>
            <w:tcBorders>
              <w:top w:val="single" w:sz="6" w:space="0" w:color="auto"/>
              <w:bottom w:val="single" w:sz="6" w:space="0" w:color="auto"/>
            </w:tcBorders>
          </w:tcPr>
          <w:p w14:paraId="16717718" w14:textId="0C017B4C" w:rsidR="00E55967" w:rsidRPr="00800005" w:rsidRDefault="00E55967" w:rsidP="00B57342">
            <w:pPr>
              <w:tabs>
                <w:tab w:val="left" w:pos="794"/>
              </w:tabs>
            </w:pPr>
            <w:r w:rsidRPr="00800005">
              <w:t>Tel:</w:t>
            </w:r>
            <w:r w:rsidRPr="00800005">
              <w:tab/>
              <w:t>+</w:t>
            </w:r>
            <w:r w:rsidR="00800005" w:rsidRPr="00800005">
              <w:t>919435000033</w:t>
            </w:r>
            <w:r w:rsidRPr="00800005">
              <w:br/>
              <w:t>E-mail:</w:t>
            </w:r>
            <w:r w:rsidRPr="00800005">
              <w:tab/>
            </w:r>
            <w:hyperlink r:id="rId11" w:history="1">
              <w:r w:rsidR="00674FEB" w:rsidRPr="00BA7A35">
                <w:rPr>
                  <w:rStyle w:val="Hyperlink"/>
                </w:rPr>
                <w:t>piyush.chetiya@gov.in</w:t>
              </w:r>
            </w:hyperlink>
          </w:p>
        </w:tc>
      </w:tr>
    </w:tbl>
    <w:p w14:paraId="3026FFF6" w14:textId="77777777" w:rsidR="008F65AA" w:rsidRDefault="008F65AA" w:rsidP="0089088E"/>
    <w:tbl>
      <w:tblPr>
        <w:tblW w:w="9640" w:type="dxa"/>
        <w:jc w:val="center"/>
        <w:tblLayout w:type="fixed"/>
        <w:tblCellMar>
          <w:left w:w="57" w:type="dxa"/>
          <w:right w:w="57" w:type="dxa"/>
        </w:tblCellMar>
        <w:tblLook w:val="0000" w:firstRow="0" w:lastRow="0" w:firstColumn="0" w:lastColumn="0" w:noHBand="0" w:noVBand="0"/>
      </w:tblPr>
      <w:tblGrid>
        <w:gridCol w:w="1418"/>
        <w:gridCol w:w="8222"/>
      </w:tblGrid>
      <w:tr w:rsidR="00E55967" w:rsidRPr="0037415F" w14:paraId="1D556E42" w14:textId="77777777" w:rsidTr="00D57D7F">
        <w:trPr>
          <w:cantSplit/>
          <w:jc w:val="center"/>
        </w:trPr>
        <w:tc>
          <w:tcPr>
            <w:tcW w:w="1418" w:type="dxa"/>
          </w:tcPr>
          <w:p w14:paraId="2BD039A2" w14:textId="77777777" w:rsidR="00E55967" w:rsidRPr="008F7104" w:rsidRDefault="00E55967" w:rsidP="00674FEB">
            <w:pPr>
              <w:jc w:val="both"/>
              <w:rPr>
                <w:b/>
                <w:bCs/>
              </w:rPr>
            </w:pPr>
            <w:r w:rsidRPr="008F7104">
              <w:rPr>
                <w:b/>
                <w:bCs/>
              </w:rPr>
              <w:t>Abstract:</w:t>
            </w:r>
          </w:p>
        </w:tc>
        <w:tc>
          <w:tcPr>
            <w:tcW w:w="8222" w:type="dxa"/>
          </w:tcPr>
          <w:p w14:paraId="5AB2EB2F" w14:textId="77777777" w:rsidR="00674FEB" w:rsidRDefault="00F60BD8" w:rsidP="00674FEB">
            <w:pPr>
              <w:pStyle w:val="TSBHeaderSummary"/>
              <w:jc w:val="both"/>
            </w:pPr>
            <w:r w:rsidRPr="00674FEB">
              <w:t xml:space="preserve">CLI spoofing is a malicious action that </w:t>
            </w:r>
            <w:r w:rsidR="00434BE3" w:rsidRPr="00674FEB">
              <w:t xml:space="preserve">is perpetrated </w:t>
            </w:r>
            <w:r w:rsidRPr="00674FEB">
              <w:t xml:space="preserve">with the intent to defraud or cause harm. In CLI spoofing the Calling Line </w:t>
            </w:r>
            <w:r w:rsidR="00674FEB" w:rsidRPr="00674FEB">
              <w:t>Identification (</w:t>
            </w:r>
            <w:r w:rsidRPr="00674FEB">
              <w:t xml:space="preserve">CLI) of the calling party is fraudulently changed before presenting to the called party. This typically refers to fraud types like: </w:t>
            </w:r>
            <w:proofErr w:type="spellStart"/>
            <w:r w:rsidRPr="00674FEB">
              <w:t>Wangiri</w:t>
            </w:r>
            <w:proofErr w:type="spellEnd"/>
            <w:r w:rsidRPr="00674FEB">
              <w:t>, Scam calls, Robocalling, Impersonation, C</w:t>
            </w:r>
            <w:r w:rsidR="00674FEB">
              <w:t>all Bombing, Bypass Fraud, etc.</w:t>
            </w:r>
          </w:p>
          <w:p w14:paraId="006E10F8" w14:textId="1CF551B4" w:rsidR="00674FEB" w:rsidRPr="00674FEB" w:rsidRDefault="00F60BD8" w:rsidP="00674FEB">
            <w:pPr>
              <w:pStyle w:val="TSBHeaderSummary"/>
              <w:jc w:val="both"/>
            </w:pPr>
            <w:r w:rsidRPr="00674FEB">
              <w:t>The spoofing of Calling Line Identification is a matter of serious concern as it can mislead the investigating authorities in the prevention and detection of antisocial and unlawful activities. It therefore makes it difficult for the law enforcement agencies to establish the true identity of the c</w:t>
            </w:r>
            <w:r w:rsidR="00674FEB" w:rsidRPr="00674FEB">
              <w:t>aller.</w:t>
            </w:r>
          </w:p>
          <w:p w14:paraId="6E3FB6D1" w14:textId="198D9B11" w:rsidR="00E55967" w:rsidRPr="00674FEB" w:rsidRDefault="00F60BD8" w:rsidP="00674FEB">
            <w:pPr>
              <w:pStyle w:val="TSBHeaderSummary"/>
              <w:jc w:val="both"/>
              <w:rPr>
                <w:highlight w:val="yellow"/>
              </w:rPr>
            </w:pPr>
            <w:r w:rsidRPr="00674FEB">
              <w:t>The intention of this contribution is to suggest probable solutions for the purpose of overcoming the nuisance of CLI spoofing.</w:t>
            </w:r>
          </w:p>
        </w:tc>
      </w:tr>
    </w:tbl>
    <w:p w14:paraId="7173970A" w14:textId="5AF3D97E" w:rsidR="00E55967" w:rsidRDefault="00E55967" w:rsidP="00674FEB">
      <w:pPr>
        <w:jc w:val="both"/>
      </w:pPr>
    </w:p>
    <w:p w14:paraId="434F3064" w14:textId="576A4B28" w:rsidR="00674FEB" w:rsidRDefault="00434BE3" w:rsidP="00307300">
      <w:pPr>
        <w:pStyle w:val="ListParagraph"/>
        <w:numPr>
          <w:ilvl w:val="0"/>
          <w:numId w:val="12"/>
        </w:numPr>
        <w:ind w:hanging="720"/>
        <w:jc w:val="both"/>
      </w:pPr>
      <w:r w:rsidRPr="00674FEB">
        <w:rPr>
          <w:b/>
          <w:bCs/>
          <w:sz w:val="28"/>
          <w:szCs w:val="28"/>
        </w:rPr>
        <w:t>Introduction:</w:t>
      </w:r>
      <w:r>
        <w:t xml:space="preserve"> </w:t>
      </w:r>
    </w:p>
    <w:p w14:paraId="361D5F82" w14:textId="500052D4" w:rsidR="00434BE3" w:rsidRDefault="00434BE3" w:rsidP="00674FEB">
      <w:pPr>
        <w:jc w:val="both"/>
      </w:pPr>
      <w:r>
        <w:t xml:space="preserve">The rising prevalence of phone fraud is hurting consumers and businesses. Scammers are using spoofed caller IDs to trick their victims into answering unwanted calls and further a variety of scams. CLI spoofing prevention and mitigation has become a necessity in order to be compliant with regulatory requirements for the purpose </w:t>
      </w:r>
      <w:r w:rsidR="00674FEB">
        <w:t>of revenue</w:t>
      </w:r>
      <w:r>
        <w:t xml:space="preserve"> protection and for customer satisfaction.</w:t>
      </w:r>
    </w:p>
    <w:p w14:paraId="1FE5CF73" w14:textId="77777777" w:rsidR="00434BE3" w:rsidRDefault="00434BE3" w:rsidP="00674FEB">
      <w:pPr>
        <w:spacing w:before="240" w:after="240"/>
        <w:jc w:val="both"/>
        <w:rPr>
          <w:rFonts w:asciiTheme="majorBidi" w:hAnsiTheme="majorBidi" w:cstheme="majorBidi"/>
          <w:lang w:bidi="ar-EG"/>
        </w:rPr>
      </w:pPr>
      <w:r>
        <w:rPr>
          <w:rFonts w:asciiTheme="majorBidi" w:hAnsiTheme="majorBidi" w:cstheme="majorBidi"/>
          <w:lang w:bidi="ar-EG"/>
        </w:rPr>
        <w:t>In CLI spoofing the Calling Line Identification of the calling party is fraudulently changed before presenting to the called party. By virtue of spoofing, a caller having a phone/mobile number ‘A’ can ask the ‘Spoofing Service Provider’ to present and send any predetermined Calling Line Identification (CLI) say ‘B’ on the called number ‘C’ even though the call is originated from his number ‘A’. On receipt of call, the recipient ‘C’ perceives the calling number as ‘B’ whereas that actual caller is ‘A’. Thus eventually the caller is able to hide his/her identity from the called party by presenting some other false/spooked identity.</w:t>
      </w:r>
    </w:p>
    <w:p w14:paraId="4E5444B8" w14:textId="77777777" w:rsidR="00434BE3" w:rsidRDefault="00434BE3" w:rsidP="00674FEB">
      <w:pPr>
        <w:spacing w:before="240" w:after="240"/>
        <w:jc w:val="both"/>
        <w:rPr>
          <w:rFonts w:asciiTheme="majorBidi" w:hAnsiTheme="majorBidi" w:cstheme="majorBidi"/>
          <w:lang w:bidi="ar-EG"/>
        </w:rPr>
      </w:pPr>
      <w:r>
        <w:rPr>
          <w:rFonts w:asciiTheme="majorBidi" w:hAnsiTheme="majorBidi" w:cstheme="majorBidi"/>
          <w:lang w:bidi="ar-EG"/>
        </w:rPr>
        <w:t>The call spoofing poses mammoth challenges in malicious call tracing as it misleads the investigating/lawful agencies in tracing the miscreants involved in making the spoofed calls.</w:t>
      </w:r>
    </w:p>
    <w:p w14:paraId="11DD2DCC" w14:textId="04CFBBE4" w:rsidR="00434BE3" w:rsidRDefault="00434BE3" w:rsidP="00674FEB">
      <w:pPr>
        <w:spacing w:before="240" w:after="240"/>
        <w:jc w:val="both"/>
        <w:rPr>
          <w:rFonts w:asciiTheme="majorBidi" w:hAnsiTheme="majorBidi" w:cstheme="majorBidi"/>
          <w:lang w:bidi="ar-EG"/>
        </w:rPr>
      </w:pPr>
      <w:r>
        <w:rPr>
          <w:rFonts w:asciiTheme="majorBidi" w:hAnsiTheme="majorBidi" w:cstheme="majorBidi"/>
          <w:lang w:bidi="ar-EG"/>
        </w:rPr>
        <w:t xml:space="preserve">The caller ID is a generic name for a supplementary service offered by the called party’s telephone company that presents the calling party’s telephone number to the called party’s user equipment </w:t>
      </w:r>
      <w:r>
        <w:rPr>
          <w:rFonts w:asciiTheme="majorBidi" w:hAnsiTheme="majorBidi" w:cstheme="majorBidi"/>
          <w:lang w:bidi="ar-EG"/>
        </w:rPr>
        <w:lastRenderedPageBreak/>
        <w:t xml:space="preserve">during an incoming call. It helps the called party to decide whether to answer a call based on the </w:t>
      </w:r>
      <w:proofErr w:type="spellStart"/>
      <w:r>
        <w:rPr>
          <w:rFonts w:asciiTheme="majorBidi" w:hAnsiTheme="majorBidi" w:cstheme="majorBidi"/>
          <w:lang w:bidi="ar-EG"/>
        </w:rPr>
        <w:t>callers</w:t>
      </w:r>
      <w:proofErr w:type="spellEnd"/>
      <w:r>
        <w:rPr>
          <w:rFonts w:asciiTheme="majorBidi" w:hAnsiTheme="majorBidi" w:cstheme="majorBidi"/>
          <w:lang w:bidi="ar-EG"/>
        </w:rPr>
        <w:t xml:space="preserve"> phone number, and, to call back the caller if the call could not be answered. Today the caller ID number is also used in other telephony services, such as the SMS and </w:t>
      </w:r>
      <w:r w:rsidR="00674FEB">
        <w:rPr>
          <w:rFonts w:asciiTheme="majorBidi" w:hAnsiTheme="majorBidi" w:cstheme="majorBidi"/>
          <w:lang w:bidi="ar-EG"/>
        </w:rPr>
        <w:t>MMS,</w:t>
      </w:r>
      <w:r>
        <w:rPr>
          <w:rFonts w:asciiTheme="majorBidi" w:hAnsiTheme="majorBidi" w:cstheme="majorBidi"/>
          <w:lang w:bidi="ar-EG"/>
        </w:rPr>
        <w:t xml:space="preserve"> and, with the prevalence of smartphones, many smartphone apps and services also rely on the caller ID for identification.</w:t>
      </w:r>
    </w:p>
    <w:p w14:paraId="6D32B49D" w14:textId="77777777" w:rsidR="00434BE3" w:rsidRDefault="00434BE3" w:rsidP="00674FEB">
      <w:pPr>
        <w:spacing w:before="240" w:after="240"/>
        <w:jc w:val="both"/>
      </w:pPr>
      <w:r>
        <w:t xml:space="preserve">However, because the PSTN was traditionally regarded as a closed trusted network, it was designed with little security in mind. Telephone companies rely on the trust in other operators to play by the rules. In the process of providing the caller’s telephone number, the originating exchange can control what caller ID number is sent on a call-by-call basis. Traditionally, a caller would need to gain control of a SS7 switch in order to have the capability to customize the caller ID. In consumer telephony services, the caller ID is typically managed by the caller’s Local Exchange Carrier (LEC), preventing general users from spoofing the caller ID. It was also prohibitively expensive for individuals and small businesses to gain switch level access to the SS7 network, which kept the number of people with caller ID spoofing capability small. </w:t>
      </w:r>
    </w:p>
    <w:p w14:paraId="4D47CC24" w14:textId="77777777" w:rsidR="00434BE3" w:rsidRDefault="00434BE3" w:rsidP="00674FEB">
      <w:pPr>
        <w:spacing w:before="240" w:after="240"/>
        <w:jc w:val="both"/>
      </w:pPr>
      <w:r>
        <w:t xml:space="preserve">However, with the recent rise of IP access to the PSTN, cheap IP-based client protocols (such as SIP ) are replacing the expensive traditional bulk telephone services (such as ISDN). Cheap and accessible Voice-over-IP (VoIP) bulk telephony services are now becoming the norm. </w:t>
      </w:r>
    </w:p>
    <w:p w14:paraId="566F6A80" w14:textId="19951700" w:rsidR="00434BE3" w:rsidRDefault="00434BE3" w:rsidP="00674FEB">
      <w:pPr>
        <w:spacing w:before="240" w:after="240"/>
        <w:jc w:val="both"/>
      </w:pPr>
      <w:r>
        <w:t xml:space="preserve">The PSTN is also moving toward being carried by the IP infrastructure (such as </w:t>
      </w:r>
      <w:r w:rsidR="00674FEB">
        <w:t>SIGTRAN)</w:t>
      </w:r>
      <w:r>
        <w:t>, however, the core SS7 signalling protocols have not changed to ensure compatibility with legacy systems. Telephone companies still relied upon trust in other switch operators to play by the rules. With growing IP access to the PSTN, the SS7 network is no longer exclusive to traditional telephone carriers. Today, there are now many internet telephony service providers (ITSPs) that provide bulk telephony services over an Internet connection. With the popularity of the cloud business model, access to SS7 switch level capability is becoming more available to untrusted parties. Some ITSPs sell customizable caller ID as a service feature, along with mass distribution technologies such as voice broadcasting, voicemail broadcasting, and SMS broadcasting, all provided over an Internet connection. Further complicating matters, the Internet provides plenty of opportunities for a malicious caller to evade law enforcement through geography and technology. With an Internet connection, a spammer can now cost-effectively distribute outbound calls from an overseas location, beyond the jurisdiction of law enforcement.</w:t>
      </w:r>
      <w:r w:rsidRPr="00D8078F">
        <w:t xml:space="preserve"> </w:t>
      </w:r>
      <w:r>
        <w:t xml:space="preserve">To further prevent identification, the spammer can hide behind virtual private networks (VPNs) and Tor networks to distribute the calls anonymously. </w:t>
      </w:r>
    </w:p>
    <w:p w14:paraId="0B55A026" w14:textId="77777777" w:rsidR="00434BE3" w:rsidRDefault="00434BE3" w:rsidP="00674FEB">
      <w:pPr>
        <w:spacing w:before="240" w:after="240"/>
        <w:jc w:val="both"/>
      </w:pPr>
      <w:r>
        <w:t xml:space="preserve">The PSTN has transformed from a closed national ecosystem to an open global ecosystem, therefore mutual trust and local laws can no longer be relied upon to materially guard against the abuse of SS7’s inherent insecurities. There is a lack of accountability in phone identities. This is why we advocate for a standardized caller ID authentication scheme for the PSTN. By securing the caller ID, not only would consumers benefit from being able to distinguish between verified and unverified caller IDs, it provides a foundation for many telephony spam defences (including law enforcement). </w:t>
      </w:r>
    </w:p>
    <w:p w14:paraId="6EED77A4" w14:textId="5AE2894E" w:rsidR="00434BE3" w:rsidRDefault="00434BE3" w:rsidP="00674FEB">
      <w:pPr>
        <w:spacing w:before="240" w:after="240"/>
        <w:jc w:val="both"/>
      </w:pPr>
      <w:r>
        <w:t>With the growing prevalence of phone fraud, calls from billing, government, and banking institutions would also greatly benefit from providing authenticity of their caller IDs, such that their customers would feel greatly assured doing business over the phone. Authenticated caller IDs may also be useful for immediate customer identity verification, without relying on (possibly stolen or guessable answers of) security questions to verify the identity of customers. As there are also scam calls that spoof the caller IDs of existing customers, which the malicious callers then trick the institution into emptying their customers’ bank account . However, for any viable deployment of such feature, it requires ITU-T standardization to ensure mutual interoperability. Therefore, standardization is key to building a PSTN ecosystem that could rely on the trust of caller IDs.</w:t>
      </w:r>
    </w:p>
    <w:p w14:paraId="3DB16D88" w14:textId="25BCBD7C" w:rsidR="008F65AA" w:rsidRDefault="008F65AA" w:rsidP="00674FEB">
      <w:pPr>
        <w:jc w:val="both"/>
      </w:pPr>
      <w:r>
        <w:lastRenderedPageBreak/>
        <w:t xml:space="preserve">The rising prevalence of phone fraud is hurting consumers and businesses. Scammers are using spoofed caller Ids to trick their victims into answering unwanted calls and further a variety of scams. CLI spoofing prevention and mitigation has become a necessity in order to be compliant with regulatory requirements for the purpose </w:t>
      </w:r>
      <w:r w:rsidR="00674FEB">
        <w:t>of revenue</w:t>
      </w:r>
      <w:r>
        <w:t xml:space="preserve"> protection and for customer satisfaction.</w:t>
      </w:r>
    </w:p>
    <w:p w14:paraId="5AC3DE6F" w14:textId="77777777" w:rsidR="008F65AA" w:rsidRDefault="008F65AA" w:rsidP="00674FEB">
      <w:pPr>
        <w:spacing w:before="240" w:after="240"/>
        <w:jc w:val="both"/>
        <w:rPr>
          <w:rFonts w:asciiTheme="majorBidi" w:hAnsiTheme="majorBidi" w:cstheme="majorBidi"/>
          <w:lang w:bidi="ar-EG"/>
        </w:rPr>
      </w:pPr>
      <w:r>
        <w:rPr>
          <w:rFonts w:asciiTheme="majorBidi" w:hAnsiTheme="majorBidi" w:cstheme="majorBidi"/>
          <w:lang w:bidi="ar-EG"/>
        </w:rPr>
        <w:t>In CLI spoofing the Calling Line Identification of the calling party is fraudulently changed before presenting to the called party. By virtue of spoofing, a caller having a phone/mobile number ‘A’ can ask the ‘Spoofing Service Provider’ to present and send any predetermined Calling Line Identification (CLI) say ‘B’ on the called number ‘C’ even though the call is originated from his number ‘A’. On receipt of call, the recipient ‘C’ perceives the calling number as ‘B’ whereas that actual caller is ‘A’. Thus eventually the caller is able to hide his/her identity from the called party by presenting some other false/spooked identity.</w:t>
      </w:r>
    </w:p>
    <w:p w14:paraId="273934F9" w14:textId="77777777" w:rsidR="008F65AA" w:rsidRDefault="008F65AA" w:rsidP="00674FEB">
      <w:pPr>
        <w:spacing w:before="240" w:after="240"/>
        <w:jc w:val="both"/>
        <w:rPr>
          <w:rFonts w:asciiTheme="majorBidi" w:hAnsiTheme="majorBidi" w:cstheme="majorBidi"/>
          <w:lang w:bidi="ar-EG"/>
        </w:rPr>
      </w:pPr>
      <w:r>
        <w:rPr>
          <w:rFonts w:asciiTheme="majorBidi" w:hAnsiTheme="majorBidi" w:cstheme="majorBidi"/>
          <w:lang w:bidi="ar-EG"/>
        </w:rPr>
        <w:t>The call spoofing poses mammoth challenges in malicious call tracing as it misleads the investigating/lawful agencies in tracing the miscreants involved in making the spoofed calls.</w:t>
      </w:r>
    </w:p>
    <w:p w14:paraId="58B1F678" w14:textId="2620E469" w:rsidR="008F65AA" w:rsidRDefault="008F65AA" w:rsidP="00674FEB">
      <w:pPr>
        <w:spacing w:before="240" w:after="240"/>
        <w:jc w:val="both"/>
        <w:rPr>
          <w:rFonts w:asciiTheme="majorBidi" w:hAnsiTheme="majorBidi" w:cstheme="majorBidi"/>
          <w:lang w:bidi="ar-EG"/>
        </w:rPr>
      </w:pPr>
      <w:r>
        <w:rPr>
          <w:rFonts w:asciiTheme="majorBidi" w:hAnsiTheme="majorBidi" w:cstheme="majorBidi"/>
          <w:lang w:bidi="ar-EG"/>
        </w:rPr>
        <w:t xml:space="preserve">The caller ID is a generic name for a supplementary service offered by the called party’s telephone company that presents the calling party’s telephone number to the called party’s user equipment during an incoming call. It helps the called party to decide whether to answer a call based on the </w:t>
      </w:r>
      <w:proofErr w:type="spellStart"/>
      <w:r>
        <w:rPr>
          <w:rFonts w:asciiTheme="majorBidi" w:hAnsiTheme="majorBidi" w:cstheme="majorBidi"/>
          <w:lang w:bidi="ar-EG"/>
        </w:rPr>
        <w:t>callers</w:t>
      </w:r>
      <w:proofErr w:type="spellEnd"/>
      <w:r>
        <w:rPr>
          <w:rFonts w:asciiTheme="majorBidi" w:hAnsiTheme="majorBidi" w:cstheme="majorBidi"/>
          <w:lang w:bidi="ar-EG"/>
        </w:rPr>
        <w:t xml:space="preserve"> phone number, and, to call back the caller if the call could not be answered. Today the caller ID number is also used in other telephony services, such as the SMS and </w:t>
      </w:r>
      <w:r w:rsidR="00674FEB">
        <w:rPr>
          <w:rFonts w:asciiTheme="majorBidi" w:hAnsiTheme="majorBidi" w:cstheme="majorBidi"/>
          <w:lang w:bidi="ar-EG"/>
        </w:rPr>
        <w:t>MMS,</w:t>
      </w:r>
      <w:r>
        <w:rPr>
          <w:rFonts w:asciiTheme="majorBidi" w:hAnsiTheme="majorBidi" w:cstheme="majorBidi"/>
          <w:lang w:bidi="ar-EG"/>
        </w:rPr>
        <w:t xml:space="preserve"> and, with the prevalence of smartphones, many smartphone apps and services also rely on the caller ID for identification.</w:t>
      </w:r>
    </w:p>
    <w:p w14:paraId="3E493468" w14:textId="77777777" w:rsidR="008F65AA" w:rsidRDefault="008F65AA" w:rsidP="00674FEB">
      <w:pPr>
        <w:spacing w:before="240" w:after="240"/>
        <w:jc w:val="both"/>
      </w:pPr>
      <w:r>
        <w:t xml:space="preserve">However, because the PSTN was traditionally regarded as a closed trusted network, it was designed with little security in mind. Telephone companies rely on the trust in other operators to play by the rules. In the process of providing the caller’s telephone number, the originating exchange can control what caller ID number is sent on a call-by-call basis. Traditionally, a caller would need to gain control of a SS7 switch in order to have the capability to customize the caller ID. In consumer telephony services, the caller ID is typically managed by the caller’s Local Exchange Carrier (LEC), preventing general users from spoofing the caller ID. It was also prohibitively expensive for individuals and small businesses to gain switch level access to the SS7 network, which kept the number of people with caller ID spoofing capability small. </w:t>
      </w:r>
    </w:p>
    <w:p w14:paraId="196C5951" w14:textId="05A06852" w:rsidR="008F65AA" w:rsidRDefault="008F65AA" w:rsidP="00674FEB">
      <w:pPr>
        <w:spacing w:before="240" w:after="240"/>
        <w:jc w:val="both"/>
      </w:pPr>
      <w:r>
        <w:t xml:space="preserve">However, with the recent rise of IP access to the PSTN, cheap IP-based client protocols (such as </w:t>
      </w:r>
      <w:r w:rsidR="00674FEB">
        <w:t>SIP)</w:t>
      </w:r>
      <w:r>
        <w:t xml:space="preserve"> are replacing the expensive traditional bulk telephone services (such as ISDN). Cheap and accessible Voice-over-IP (VoIP) bulk telephony services are now becoming the norm. </w:t>
      </w:r>
    </w:p>
    <w:p w14:paraId="6CAB429A" w14:textId="16B5076C" w:rsidR="008F65AA" w:rsidRDefault="008F65AA" w:rsidP="00674FEB">
      <w:pPr>
        <w:spacing w:before="240" w:after="240"/>
        <w:jc w:val="both"/>
      </w:pPr>
      <w:r>
        <w:t xml:space="preserve">The PSTN is also moving toward being carried by the IP infrastructure (such as </w:t>
      </w:r>
      <w:r w:rsidR="00674FEB">
        <w:t>SIGTRAN)</w:t>
      </w:r>
      <w:r>
        <w:t>, however, the core SS7 signalling protocols have not changed to ensure compatibility with legacy systems. Telephone companies still relied upon trust in other switch operators to play by the rules. With growing IP access to the PSTN, the SS7 network is no longer exclusive to traditional telephone carriers. Today, there are now many internet telephony service providers (ITSPs) that provide bulk telephony services over an Internet connection. With the popularity of the cloud business model, access to SS7 switch level capability is becoming more available to untrusted parties. Some ITSPs sell customizable caller ID as a service feature, along with mass distribution technologies such as voice broadcasting, voicemail broadcasting, and SMS broadcasting, all provided over an Internet connection. Further complicating matters, the Internet provides plenty of opportunities for a malicious caller to evade law enforcement through geography and technology. With an Internet connection, a spammer can now cost-effectively distribute outbound calls from an overseas location, beyond the jurisdiction of law enforcement.</w:t>
      </w:r>
      <w:r w:rsidRPr="00D8078F">
        <w:t xml:space="preserve"> </w:t>
      </w:r>
      <w:r>
        <w:t xml:space="preserve">To further prevent identification, the spammer can hide behind virtual private networks (VPNs) and Tor networks to distribute the calls anonymously. </w:t>
      </w:r>
    </w:p>
    <w:p w14:paraId="01270769" w14:textId="77777777" w:rsidR="008F65AA" w:rsidRDefault="008F65AA" w:rsidP="00674FEB">
      <w:pPr>
        <w:spacing w:before="240" w:after="240"/>
        <w:jc w:val="both"/>
      </w:pPr>
      <w:r>
        <w:lastRenderedPageBreak/>
        <w:t xml:space="preserve">The PSTN has transformed from a closed national ecosystem to an open global ecosystem, therefore mutual trust and local laws can no longer be relied upon to materially guard against the abuse of SS7’s inherent insecurities. There is a lack of accountability in phone identities. This is why we advocate for a standardized caller ID authentication scheme for the PSTN. By securing the caller ID, not only would consumers benefit from being able to distinguish between verified and unverified caller IDs, it provides a foundation for many telephony spam defences (including law enforcement). </w:t>
      </w:r>
    </w:p>
    <w:p w14:paraId="5153E531" w14:textId="752E865E" w:rsidR="008F65AA" w:rsidRDefault="008F65AA" w:rsidP="00674FEB">
      <w:pPr>
        <w:spacing w:before="240" w:after="240"/>
        <w:jc w:val="both"/>
      </w:pPr>
      <w:r>
        <w:t xml:space="preserve">With the growing prevalence of phone fraud, calls from billing, government, and banking institutions would also greatly benefit from providing authenticity of their caller IDs, such that their customers would feel greatly assured doing business over the phone. Authenticated caller IDs may also be useful for immediate customer identity verification, without relying on (possibly stolen or guessable answers of) security questions to verify the identity of customers. As there are also scam calls that spoof the caller IDs of existing customers, which the malicious callers then trick the institution into emptying their customers’ bank </w:t>
      </w:r>
      <w:r w:rsidR="00674FEB">
        <w:t xml:space="preserve">account. </w:t>
      </w:r>
      <w:r>
        <w:t>However, for any viable deployment of such feature, it requires ITU-T standardization to ensure mutual interoperability. Therefore, standardization is key to building a PSTN ecosystem that could rely on the trust of caller IDs.</w:t>
      </w:r>
    </w:p>
    <w:p w14:paraId="1A8C5C6D" w14:textId="77777777" w:rsidR="008F65AA" w:rsidRDefault="008F65AA" w:rsidP="00674FEB">
      <w:pPr>
        <w:pStyle w:val="Tabletext"/>
        <w:jc w:val="both"/>
        <w:rPr>
          <w:rFonts w:eastAsia="SimSun"/>
          <w:lang w:eastAsia="ja-JP"/>
        </w:rPr>
      </w:pPr>
    </w:p>
    <w:p w14:paraId="60208AED" w14:textId="18BEB2A3" w:rsidR="008F65AA" w:rsidRPr="00674FEB" w:rsidRDefault="008F65AA" w:rsidP="00307300">
      <w:pPr>
        <w:pStyle w:val="ListParagraph"/>
        <w:numPr>
          <w:ilvl w:val="0"/>
          <w:numId w:val="12"/>
        </w:numPr>
        <w:spacing w:before="240" w:after="240"/>
        <w:ind w:hanging="720"/>
        <w:jc w:val="both"/>
        <w:rPr>
          <w:b/>
          <w:sz w:val="28"/>
          <w:szCs w:val="28"/>
        </w:rPr>
      </w:pPr>
      <w:r w:rsidRPr="00674FEB">
        <w:rPr>
          <w:b/>
          <w:sz w:val="28"/>
          <w:szCs w:val="28"/>
        </w:rPr>
        <w:t>How the Caller ID Spoofing works:</w:t>
      </w:r>
    </w:p>
    <w:p w14:paraId="5B7E913E" w14:textId="42ADD48C" w:rsidR="008F65AA" w:rsidRDefault="008F65AA" w:rsidP="00674FEB">
      <w:pPr>
        <w:spacing w:before="240" w:after="240"/>
        <w:jc w:val="both"/>
      </w:pPr>
      <w:r>
        <w:t xml:space="preserve">The SS7 process of providing the caller ID or calling party number (CPN), is known as Calling Line Identification Presentation (CLIP). In CLIP, the CPN is sent along with a call request using the initial address message (IAM) to the destination exchange of the called party. The relevant details of CLIP are defined in ITU-T Recommendation Q.731.3, Q.81.1, Q.951.3 and </w:t>
      </w:r>
      <w:r w:rsidR="00674FEB">
        <w:t>I.251.3.</w:t>
      </w:r>
    </w:p>
    <w:p w14:paraId="2196EDFD" w14:textId="77777777" w:rsidR="008F65AA" w:rsidRDefault="008F65AA" w:rsidP="00674FEB">
      <w:pPr>
        <w:spacing w:before="240" w:after="240"/>
        <w:jc w:val="both"/>
      </w:pPr>
      <w:r>
        <w:t xml:space="preserve">The CPN is either provided by the originating local exchange or by the calling party, where the CPN parameter is inserted in the initial address message, which is sent as part of the basic call procedures according to Recommendation Q.764. The IAM routes through transit exchange switches until it reaches the destination exchange of the called party, in which the called party’s local exchange carrier would convert and retransmit the CPN to a specific caller ID format for the called party’s user equipment during the incoming call setup process. </w:t>
      </w:r>
    </w:p>
    <w:p w14:paraId="3634BD0E" w14:textId="77777777" w:rsidR="008F65AA" w:rsidRDefault="008F65AA" w:rsidP="00674FEB">
      <w:pPr>
        <w:spacing w:before="240" w:after="240"/>
        <w:jc w:val="both"/>
      </w:pPr>
      <w:r>
        <w:t xml:space="preserve">The parameter value of the CPN is placed within the optional part of the initial address message. The IAM follows the ISUP (ISDN User Part) message format as defined in Q.763. The CPN parameter follows a structured binary coding format as defined in Q.763.3.10. </w:t>
      </w:r>
    </w:p>
    <w:p w14:paraId="20459A21" w14:textId="77777777" w:rsidR="008F65AA" w:rsidRDefault="008F65AA" w:rsidP="00674FEB">
      <w:pPr>
        <w:spacing w:before="240" w:after="240"/>
        <w:jc w:val="both"/>
      </w:pPr>
      <w:r>
        <w:t>To spoof the caller ID, the caller’s originating exchange or the calling party will declare the CPN parameter with false information.</w:t>
      </w:r>
      <w:r w:rsidRPr="007B07D9">
        <w:t xml:space="preserve"> </w:t>
      </w:r>
    </w:p>
    <w:p w14:paraId="2936A7E0" w14:textId="77777777" w:rsidR="008F65AA" w:rsidRDefault="008F65AA" w:rsidP="00674FEB">
      <w:pPr>
        <w:spacing w:before="240" w:after="240"/>
        <w:jc w:val="both"/>
      </w:pPr>
      <w:r>
        <w:t>More details of basic call control and signalling procedures can be found in Q.764.2</w:t>
      </w:r>
    </w:p>
    <w:p w14:paraId="30D30595" w14:textId="77777777" w:rsidR="008F65AA" w:rsidRDefault="008F65AA" w:rsidP="00674FEB">
      <w:pPr>
        <w:spacing w:before="240" w:after="240"/>
        <w:jc w:val="both"/>
      </w:pPr>
      <w:r>
        <w:t xml:space="preserve">The current SS7 calling line identification presentation scheme has two fundamental insecurities: (1) a lack of verification of the declared caller ID and (2) a lack of integrity of the transmitted caller ID. The current calling line identification presentation scheme allows the CPN to be declared arbitrarily. Furthermore, there are currently no mechanisms to protect the CPN from unwanted modification during transmission. Even if the caller has proven that she indeed owns that phone number, an actor (perhaps in association with the caller) along the transit link may still intercept and alter the caller ID number. </w:t>
      </w:r>
    </w:p>
    <w:p w14:paraId="2A89EA5D" w14:textId="77777777" w:rsidR="008F65AA" w:rsidRDefault="008F65AA" w:rsidP="00674FEB">
      <w:pPr>
        <w:pStyle w:val="Tabletext"/>
        <w:jc w:val="both"/>
        <w:rPr>
          <w:rFonts w:eastAsia="SimSun"/>
          <w:lang w:eastAsia="ja-JP"/>
        </w:rPr>
      </w:pPr>
    </w:p>
    <w:p w14:paraId="3ACF15A9" w14:textId="5A1C835A" w:rsidR="008F65AA" w:rsidRDefault="008F65AA" w:rsidP="00307300">
      <w:pPr>
        <w:pStyle w:val="ListParagraph"/>
        <w:numPr>
          <w:ilvl w:val="0"/>
          <w:numId w:val="12"/>
        </w:numPr>
        <w:spacing w:before="240" w:after="240"/>
        <w:ind w:hanging="720"/>
        <w:jc w:val="both"/>
        <w:rPr>
          <w:rFonts w:asciiTheme="majorBidi" w:hAnsiTheme="majorBidi" w:cstheme="majorBidi"/>
          <w:b/>
          <w:bCs/>
          <w:sz w:val="28"/>
          <w:szCs w:val="28"/>
          <w:lang w:bidi="ar-EG"/>
        </w:rPr>
      </w:pPr>
      <w:r w:rsidRPr="00674FEB">
        <w:rPr>
          <w:rFonts w:asciiTheme="majorBidi" w:hAnsiTheme="majorBidi" w:cstheme="majorBidi"/>
          <w:b/>
          <w:bCs/>
          <w:sz w:val="28"/>
          <w:szCs w:val="28"/>
          <w:lang w:bidi="ar-EG"/>
        </w:rPr>
        <w:lastRenderedPageBreak/>
        <w:t>Recommendations and suggested solutions to overcome the menace of CLI spoofing</w:t>
      </w:r>
    </w:p>
    <w:p w14:paraId="4F0C9604" w14:textId="77777777" w:rsidR="00674FEB" w:rsidRPr="00674FEB" w:rsidRDefault="00674FEB" w:rsidP="00674FEB">
      <w:pPr>
        <w:pStyle w:val="ListParagraph"/>
        <w:spacing w:before="240" w:after="240"/>
        <w:jc w:val="both"/>
        <w:rPr>
          <w:rFonts w:asciiTheme="majorBidi" w:hAnsiTheme="majorBidi" w:cstheme="majorBidi"/>
          <w:b/>
          <w:bCs/>
          <w:sz w:val="28"/>
          <w:szCs w:val="28"/>
          <w:lang w:bidi="ar-EG"/>
        </w:rPr>
      </w:pPr>
    </w:p>
    <w:p w14:paraId="357ECEAF" w14:textId="7A505E68" w:rsidR="008F65AA" w:rsidRPr="00674FEB" w:rsidRDefault="008F65AA" w:rsidP="00674FEB">
      <w:pPr>
        <w:pStyle w:val="ListParagraph"/>
        <w:numPr>
          <w:ilvl w:val="0"/>
          <w:numId w:val="13"/>
        </w:numPr>
        <w:spacing w:before="240" w:after="240"/>
        <w:ind w:hanging="371"/>
        <w:jc w:val="both"/>
        <w:rPr>
          <w:rFonts w:asciiTheme="majorBidi" w:hAnsiTheme="majorBidi" w:cstheme="majorBidi"/>
          <w:lang w:bidi="ar-EG"/>
        </w:rPr>
      </w:pPr>
      <w:r w:rsidRPr="00674FEB">
        <w:rPr>
          <w:rFonts w:asciiTheme="majorBidi" w:hAnsiTheme="majorBidi" w:cstheme="majorBidi"/>
          <w:lang w:bidi="ar-EG"/>
        </w:rPr>
        <w:t>Using a firewall on international gate way to block all calls with local numbers except for roaming subscribers. For this purpose a database of international out roamers has to be maintained by connecting the HLRs of the Mobile service providers, in order to check the status of the Mobile Number international before connecting the international incoming call . So no national number with international format should be able to call unless it is a real roaming number. This will eliminate this particular type of fraud cases.</w:t>
      </w:r>
    </w:p>
    <w:p w14:paraId="00F55A71" w14:textId="77777777" w:rsidR="008F65AA" w:rsidRDefault="008F65AA" w:rsidP="00674FEB">
      <w:pPr>
        <w:pStyle w:val="ListParagraph"/>
        <w:spacing w:before="240" w:after="240"/>
        <w:ind w:hanging="371"/>
        <w:jc w:val="both"/>
        <w:rPr>
          <w:rFonts w:asciiTheme="majorBidi" w:hAnsiTheme="majorBidi" w:cstheme="majorBidi"/>
          <w:lang w:bidi="ar-EG"/>
        </w:rPr>
      </w:pPr>
    </w:p>
    <w:p w14:paraId="5CCBE4B1" w14:textId="48B2AA20" w:rsidR="008F65AA" w:rsidRDefault="008F65AA" w:rsidP="00674FEB">
      <w:pPr>
        <w:pStyle w:val="ListParagraph"/>
        <w:numPr>
          <w:ilvl w:val="0"/>
          <w:numId w:val="13"/>
        </w:numPr>
        <w:spacing w:before="240" w:after="240"/>
        <w:ind w:hanging="371"/>
        <w:jc w:val="both"/>
        <w:rPr>
          <w:rFonts w:asciiTheme="majorBidi" w:hAnsiTheme="majorBidi" w:cstheme="majorBidi"/>
          <w:lang w:bidi="ar-EG"/>
        </w:rPr>
      </w:pPr>
      <w:r>
        <w:rPr>
          <w:rFonts w:asciiTheme="majorBidi" w:hAnsiTheme="majorBidi" w:cstheme="majorBidi"/>
          <w:lang w:bidi="ar-EG"/>
        </w:rPr>
        <w:t xml:space="preserve">Another way out is to insert special identifier digits for easy identification of the incoming calls with national number, For example, a Carrier Access Code of the </w:t>
      </w:r>
      <w:proofErr w:type="spellStart"/>
      <w:r>
        <w:rPr>
          <w:rFonts w:asciiTheme="majorBidi" w:hAnsiTheme="majorBidi" w:cstheme="majorBidi"/>
          <w:lang w:bidi="ar-EG"/>
        </w:rPr>
        <w:t>Internationa</w:t>
      </w:r>
      <w:proofErr w:type="spellEnd"/>
      <w:r>
        <w:rPr>
          <w:rFonts w:asciiTheme="majorBidi" w:hAnsiTheme="majorBidi" w:cstheme="majorBidi"/>
          <w:lang w:bidi="ar-EG"/>
        </w:rPr>
        <w:t xml:space="preserve"> Gateway along with 00 may be inserted at the International Gateway for incoming calls with national number. This prefixing of carrier access code along with 00 will alert the called number that it is an incoming international call. These numbers will also not be re-dialable and the name of the genuine caller will also not be displayed on the screen.</w:t>
      </w:r>
    </w:p>
    <w:p w14:paraId="60B11D62" w14:textId="77777777" w:rsidR="008F65AA" w:rsidRPr="008F65AA" w:rsidRDefault="008F65AA" w:rsidP="00674FEB">
      <w:pPr>
        <w:pStyle w:val="ListParagraph"/>
        <w:jc w:val="both"/>
        <w:rPr>
          <w:rFonts w:asciiTheme="majorBidi" w:hAnsiTheme="majorBidi" w:cstheme="majorBidi"/>
          <w:lang w:bidi="ar-EG"/>
        </w:rPr>
      </w:pPr>
    </w:p>
    <w:p w14:paraId="15114155" w14:textId="77777777" w:rsidR="008F65AA" w:rsidRPr="00631393" w:rsidRDefault="008F65AA" w:rsidP="00674FEB">
      <w:pPr>
        <w:pStyle w:val="ListParagraph"/>
        <w:numPr>
          <w:ilvl w:val="0"/>
          <w:numId w:val="13"/>
        </w:numPr>
        <w:spacing w:before="240" w:after="240"/>
        <w:ind w:hanging="371"/>
        <w:jc w:val="both"/>
        <w:rPr>
          <w:b/>
          <w:sz w:val="28"/>
          <w:szCs w:val="28"/>
        </w:rPr>
      </w:pPr>
      <w:r>
        <w:t xml:space="preserve">There is a need to design a prospective caller ID authentication scheme that can address the aforementioned fundamental security flaws, allowing the CPN to be verified before transmission, and making sure that the CPN is authenticated and can only be produced by the calling party or the originating exchange. The authentication scheme must provide a process that ensures the verified CPN can protect its integrity and guard against unwanted modification during transit. It must also be able to coexist with the existing call control signalling protocols for </w:t>
      </w:r>
      <w:proofErr w:type="spellStart"/>
      <w:r>
        <w:t>deployability</w:t>
      </w:r>
      <w:proofErr w:type="spellEnd"/>
      <w:r>
        <w:t>.</w:t>
      </w:r>
    </w:p>
    <w:p w14:paraId="520403FD" w14:textId="77777777" w:rsidR="008F65AA" w:rsidRDefault="008F65AA" w:rsidP="00674FEB">
      <w:pPr>
        <w:pStyle w:val="ListParagraph"/>
        <w:spacing w:before="240" w:after="240"/>
        <w:jc w:val="both"/>
        <w:rPr>
          <w:rFonts w:asciiTheme="majorBidi" w:hAnsiTheme="majorBidi" w:cstheme="majorBidi"/>
          <w:lang w:bidi="ar-EG"/>
        </w:rPr>
      </w:pPr>
    </w:p>
    <w:p w14:paraId="7F19DDE5" w14:textId="7DBBEBEE" w:rsidR="008F65AA" w:rsidRDefault="008F65AA" w:rsidP="00674FEB">
      <w:pPr>
        <w:pStyle w:val="ListParagraph"/>
        <w:numPr>
          <w:ilvl w:val="0"/>
          <w:numId w:val="13"/>
        </w:numPr>
        <w:spacing w:before="240" w:after="240"/>
        <w:ind w:hanging="371"/>
        <w:jc w:val="both"/>
        <w:rPr>
          <w:rFonts w:asciiTheme="majorBidi" w:hAnsiTheme="majorBidi" w:cstheme="majorBidi"/>
          <w:lang w:bidi="ar-EG"/>
        </w:rPr>
      </w:pPr>
      <w:r>
        <w:rPr>
          <w:rFonts w:asciiTheme="majorBidi" w:hAnsiTheme="majorBidi" w:cstheme="majorBidi"/>
          <w:lang w:bidi="ar-EG"/>
        </w:rPr>
        <w:t>Telecom Service Providers have to develop a mechanism to drop all incoming international calls without clear CLI (i.e. without country code, STD code, and mobile/landline number) at the International Gateways. For detecting improper CLI, E.164 numbering scheme of ITU may be referred.</w:t>
      </w:r>
    </w:p>
    <w:p w14:paraId="08A4CFE0" w14:textId="77777777" w:rsidR="008F65AA" w:rsidRPr="008F65AA" w:rsidRDefault="008F65AA" w:rsidP="00674FEB">
      <w:pPr>
        <w:pStyle w:val="ListParagraph"/>
        <w:jc w:val="both"/>
        <w:rPr>
          <w:rFonts w:asciiTheme="majorBidi" w:hAnsiTheme="majorBidi" w:cstheme="majorBidi"/>
          <w:lang w:bidi="ar-EG"/>
        </w:rPr>
      </w:pPr>
    </w:p>
    <w:p w14:paraId="1E6283FE" w14:textId="77777777" w:rsidR="008F65AA" w:rsidRPr="007B04F9" w:rsidRDefault="008F65AA" w:rsidP="00674FEB">
      <w:pPr>
        <w:pStyle w:val="ListParagraph"/>
        <w:numPr>
          <w:ilvl w:val="0"/>
          <w:numId w:val="13"/>
        </w:numPr>
        <w:spacing w:before="240" w:after="240"/>
        <w:ind w:hanging="371"/>
        <w:jc w:val="both"/>
        <w:rPr>
          <w:rFonts w:asciiTheme="majorBidi" w:hAnsiTheme="majorBidi" w:cstheme="majorBidi"/>
          <w:lang w:bidi="ar-EG"/>
        </w:rPr>
      </w:pPr>
      <w:r>
        <w:rPr>
          <w:rFonts w:asciiTheme="majorBidi" w:hAnsiTheme="majorBidi" w:cstheme="majorBidi"/>
          <w:lang w:bidi="ar-EG"/>
        </w:rPr>
        <w:t>It should be ensured that all calls handed over by the International Gateways to the Access Service Providers, should have the “Nature of Address Indicator (NAI)” field in the case of SS7/equivalent field in SIP/IP as “International Number”.</w:t>
      </w:r>
    </w:p>
    <w:p w14:paraId="365449E2" w14:textId="1A3A167C" w:rsidR="00E55967" w:rsidRDefault="00307300" w:rsidP="00307300">
      <w:pPr>
        <w:jc w:val="center"/>
      </w:pPr>
      <w:r>
        <w:t>_________________</w:t>
      </w:r>
    </w:p>
    <w:sectPr w:rsidR="00E55967" w:rsidSect="009E75D6">
      <w:headerReference w:type="default" r:id="rId12"/>
      <w:pgSz w:w="11907" w:h="16840" w:code="9"/>
      <w:pgMar w:top="1134" w:right="1134" w:bottom="1134" w:left="1134" w:header="425"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75F5AD" w14:textId="77777777" w:rsidR="0091411E" w:rsidRDefault="0091411E" w:rsidP="00C42125">
      <w:pPr>
        <w:spacing w:before="0"/>
      </w:pPr>
      <w:r>
        <w:separator/>
      </w:r>
    </w:p>
  </w:endnote>
  <w:endnote w:type="continuationSeparator" w:id="0">
    <w:p w14:paraId="58165A8B" w14:textId="77777777" w:rsidR="0091411E" w:rsidRDefault="0091411E" w:rsidP="00C42125">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
    <w:altName w:val="MS Mincho"/>
    <w:panose1 w:val="00000000000000000000"/>
    <w:charset w:val="80"/>
    <w:family w:val="auto"/>
    <w:notTrueType/>
    <w:pitch w:val="variable"/>
    <w:sig w:usb0="00000001" w:usb1="08070000" w:usb2="00000010" w:usb3="00000000" w:csb0="00020000" w:csb1="00000000"/>
  </w:font>
  <w:font w:name="MS Mincho">
    <w:altName w:val="MS Mincho"/>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97788D" w14:textId="77777777" w:rsidR="0091411E" w:rsidRDefault="0091411E" w:rsidP="00C42125">
      <w:pPr>
        <w:spacing w:before="0"/>
      </w:pPr>
      <w:r>
        <w:separator/>
      </w:r>
    </w:p>
  </w:footnote>
  <w:footnote w:type="continuationSeparator" w:id="0">
    <w:p w14:paraId="5BAA0D69" w14:textId="77777777" w:rsidR="0091411E" w:rsidRDefault="0091411E" w:rsidP="00C42125">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81B41" w14:textId="77777777" w:rsidR="00C42125" w:rsidRPr="00C42125" w:rsidRDefault="00C42125" w:rsidP="007E53E4">
    <w:pPr>
      <w:pStyle w:val="Header"/>
    </w:pPr>
    <w:r w:rsidRPr="00C42125">
      <w:t xml:space="preserve">- </w:t>
    </w:r>
    <w:r w:rsidR="005B2A21" w:rsidRPr="00C42125">
      <w:fldChar w:fldCharType="begin"/>
    </w:r>
    <w:r w:rsidRPr="00C42125">
      <w:instrText xml:space="preserve"> PAGE  \* MERGEFORMAT </w:instrText>
    </w:r>
    <w:r w:rsidR="005B2A21" w:rsidRPr="00C42125">
      <w:fldChar w:fldCharType="separate"/>
    </w:r>
    <w:r w:rsidR="00171970">
      <w:rPr>
        <w:noProof/>
      </w:rPr>
      <w:t>5</w:t>
    </w:r>
    <w:r w:rsidR="005B2A21" w:rsidRPr="00C42125">
      <w:fldChar w:fldCharType="end"/>
    </w:r>
    <w:r w:rsidRPr="00C42125">
      <w:t xml:space="preserve"> -</w:t>
    </w:r>
  </w:p>
  <w:p w14:paraId="645A43FC" w14:textId="3D701891" w:rsidR="00C42125" w:rsidRPr="00C42125" w:rsidRDefault="005B2A21" w:rsidP="007E53E4">
    <w:pPr>
      <w:pStyle w:val="Header"/>
    </w:pPr>
    <w:r>
      <w:fldChar w:fldCharType="begin"/>
    </w:r>
    <w:r w:rsidR="00253DBE">
      <w:instrText xml:space="preserve"> STYLEREF  Docnumber  </w:instrText>
    </w:r>
    <w:r>
      <w:fldChar w:fldCharType="separate"/>
    </w:r>
    <w:r w:rsidR="00307300">
      <w:rPr>
        <w:noProof/>
      </w:rPr>
      <w:t>SG02-C045</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DEFE3B40"/>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03D0A42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064000FC"/>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8D5695D8"/>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E0B4007E"/>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57CD12A"/>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7480A8A"/>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0985226"/>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6D2859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8E6D7C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23D14FD6"/>
    <w:multiLevelType w:val="hybridMultilevel"/>
    <w:tmpl w:val="96386D90"/>
    <w:lvl w:ilvl="0" w:tplc="0AEC5162">
      <w:start w:val="1"/>
      <w:numFmt w:val="decimal"/>
      <w:lvlText w:val="%1."/>
      <w:lvlJc w:val="left"/>
      <w:pPr>
        <w:ind w:left="720" w:hanging="360"/>
      </w:pPr>
      <w:rPr>
        <w:rFonts w:hint="default"/>
        <w:b/>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11D3E3F"/>
    <w:multiLevelType w:val="hybridMultilevel"/>
    <w:tmpl w:val="485200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8413377"/>
    <w:multiLevelType w:val="hybridMultilevel"/>
    <w:tmpl w:val="E5F473B4"/>
    <w:lvl w:ilvl="0" w:tplc="31921744">
      <w:start w:val="1"/>
      <w:numFmt w:val="lowerRoman"/>
      <w:lvlText w:val="%1)"/>
      <w:lvlJc w:val="left"/>
      <w:pPr>
        <w:ind w:left="1080" w:hanging="720"/>
      </w:pPr>
      <w:rPr>
        <w:rFonts w:hint="default"/>
        <w:b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60456246">
    <w:abstractNumId w:val="9"/>
  </w:num>
  <w:num w:numId="2" w16cid:durableId="932593324">
    <w:abstractNumId w:val="7"/>
  </w:num>
  <w:num w:numId="3" w16cid:durableId="1579434650">
    <w:abstractNumId w:val="6"/>
  </w:num>
  <w:num w:numId="4" w16cid:durableId="1560165779">
    <w:abstractNumId w:val="5"/>
  </w:num>
  <w:num w:numId="5" w16cid:durableId="140000130">
    <w:abstractNumId w:val="4"/>
  </w:num>
  <w:num w:numId="6" w16cid:durableId="182208224">
    <w:abstractNumId w:val="8"/>
  </w:num>
  <w:num w:numId="7" w16cid:durableId="1436435908">
    <w:abstractNumId w:val="3"/>
  </w:num>
  <w:num w:numId="8" w16cid:durableId="1814373899">
    <w:abstractNumId w:val="2"/>
  </w:num>
  <w:num w:numId="9" w16cid:durableId="424616678">
    <w:abstractNumId w:val="1"/>
  </w:num>
  <w:num w:numId="10" w16cid:durableId="240337372">
    <w:abstractNumId w:val="0"/>
  </w:num>
  <w:num w:numId="11" w16cid:durableId="1589997641">
    <w:abstractNumId w:val="11"/>
  </w:num>
  <w:num w:numId="12" w16cid:durableId="485557823">
    <w:abstractNumId w:val="10"/>
  </w:num>
  <w:num w:numId="13" w16cid:durableId="112854484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proofState w:spelling="clean"/>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C0300"/>
    <w:rsid w:val="000171DB"/>
    <w:rsid w:val="00023D9A"/>
    <w:rsid w:val="0002447A"/>
    <w:rsid w:val="0002490E"/>
    <w:rsid w:val="00037538"/>
    <w:rsid w:val="00043D75"/>
    <w:rsid w:val="00054813"/>
    <w:rsid w:val="00057000"/>
    <w:rsid w:val="000640E0"/>
    <w:rsid w:val="00064226"/>
    <w:rsid w:val="000A5CA2"/>
    <w:rsid w:val="000B25B1"/>
    <w:rsid w:val="000B4523"/>
    <w:rsid w:val="000C3DDD"/>
    <w:rsid w:val="001251DA"/>
    <w:rsid w:val="00125432"/>
    <w:rsid w:val="00137F40"/>
    <w:rsid w:val="00165942"/>
    <w:rsid w:val="00171970"/>
    <w:rsid w:val="0017240B"/>
    <w:rsid w:val="001871EC"/>
    <w:rsid w:val="001A670F"/>
    <w:rsid w:val="001C3FE2"/>
    <w:rsid w:val="001C62B8"/>
    <w:rsid w:val="001E7B0E"/>
    <w:rsid w:val="001F141D"/>
    <w:rsid w:val="00200A06"/>
    <w:rsid w:val="00225175"/>
    <w:rsid w:val="00231DC5"/>
    <w:rsid w:val="00241832"/>
    <w:rsid w:val="002534C9"/>
    <w:rsid w:val="00253DBE"/>
    <w:rsid w:val="002622FA"/>
    <w:rsid w:val="00263518"/>
    <w:rsid w:val="002759E7"/>
    <w:rsid w:val="00275ED1"/>
    <w:rsid w:val="00277326"/>
    <w:rsid w:val="002A49E0"/>
    <w:rsid w:val="002C015C"/>
    <w:rsid w:val="002C26C0"/>
    <w:rsid w:val="002C2BC5"/>
    <w:rsid w:val="002E2053"/>
    <w:rsid w:val="002E79CB"/>
    <w:rsid w:val="002F1CFE"/>
    <w:rsid w:val="002F7F55"/>
    <w:rsid w:val="00307300"/>
    <w:rsid w:val="0030745F"/>
    <w:rsid w:val="00314630"/>
    <w:rsid w:val="0032090A"/>
    <w:rsid w:val="00321CDE"/>
    <w:rsid w:val="00333E15"/>
    <w:rsid w:val="00336046"/>
    <w:rsid w:val="00345FDC"/>
    <w:rsid w:val="00350492"/>
    <w:rsid w:val="0035343D"/>
    <w:rsid w:val="0037422B"/>
    <w:rsid w:val="0038715D"/>
    <w:rsid w:val="00394DBF"/>
    <w:rsid w:val="003957A6"/>
    <w:rsid w:val="00395C05"/>
    <w:rsid w:val="003A43EF"/>
    <w:rsid w:val="003A5982"/>
    <w:rsid w:val="003C7445"/>
    <w:rsid w:val="003D2CC8"/>
    <w:rsid w:val="003D4449"/>
    <w:rsid w:val="003F2BED"/>
    <w:rsid w:val="00404998"/>
    <w:rsid w:val="00434BE3"/>
    <w:rsid w:val="00443878"/>
    <w:rsid w:val="0044609F"/>
    <w:rsid w:val="004539A8"/>
    <w:rsid w:val="004712CA"/>
    <w:rsid w:val="0047422E"/>
    <w:rsid w:val="0049674B"/>
    <w:rsid w:val="004C0673"/>
    <w:rsid w:val="004C4E4E"/>
    <w:rsid w:val="004F3816"/>
    <w:rsid w:val="004F6151"/>
    <w:rsid w:val="005155ED"/>
    <w:rsid w:val="00543D41"/>
    <w:rsid w:val="00552142"/>
    <w:rsid w:val="0055782F"/>
    <w:rsid w:val="00566EDA"/>
    <w:rsid w:val="00567F52"/>
    <w:rsid w:val="00572654"/>
    <w:rsid w:val="00577559"/>
    <w:rsid w:val="00583CED"/>
    <w:rsid w:val="005B2A21"/>
    <w:rsid w:val="005B3023"/>
    <w:rsid w:val="005B5629"/>
    <w:rsid w:val="005C0300"/>
    <w:rsid w:val="005C4F27"/>
    <w:rsid w:val="005F4B6A"/>
    <w:rsid w:val="006010F3"/>
    <w:rsid w:val="00604127"/>
    <w:rsid w:val="00615A0A"/>
    <w:rsid w:val="006243D6"/>
    <w:rsid w:val="00627E34"/>
    <w:rsid w:val="006333D4"/>
    <w:rsid w:val="006369B2"/>
    <w:rsid w:val="00642D16"/>
    <w:rsid w:val="00647525"/>
    <w:rsid w:val="006570B0"/>
    <w:rsid w:val="00674FEB"/>
    <w:rsid w:val="0069180E"/>
    <w:rsid w:val="00691C94"/>
    <w:rsid w:val="0069210B"/>
    <w:rsid w:val="006A4055"/>
    <w:rsid w:val="006A7457"/>
    <w:rsid w:val="006B10C3"/>
    <w:rsid w:val="006C34D2"/>
    <w:rsid w:val="006C5641"/>
    <w:rsid w:val="006D1089"/>
    <w:rsid w:val="006D1B86"/>
    <w:rsid w:val="006D7355"/>
    <w:rsid w:val="006F2ACE"/>
    <w:rsid w:val="006F4361"/>
    <w:rsid w:val="00715B22"/>
    <w:rsid w:val="00715CA6"/>
    <w:rsid w:val="00731135"/>
    <w:rsid w:val="007324AF"/>
    <w:rsid w:val="007409B4"/>
    <w:rsid w:val="00741974"/>
    <w:rsid w:val="0075525E"/>
    <w:rsid w:val="00756D3D"/>
    <w:rsid w:val="007745D0"/>
    <w:rsid w:val="007806C2"/>
    <w:rsid w:val="007903F8"/>
    <w:rsid w:val="00794F4F"/>
    <w:rsid w:val="007974BE"/>
    <w:rsid w:val="007A0916"/>
    <w:rsid w:val="007A0DFD"/>
    <w:rsid w:val="007A20EC"/>
    <w:rsid w:val="007A59C4"/>
    <w:rsid w:val="007A6474"/>
    <w:rsid w:val="007C7122"/>
    <w:rsid w:val="007D3F11"/>
    <w:rsid w:val="007D6BA3"/>
    <w:rsid w:val="007E53E4"/>
    <w:rsid w:val="007E656A"/>
    <w:rsid w:val="007F664D"/>
    <w:rsid w:val="00800005"/>
    <w:rsid w:val="0081064E"/>
    <w:rsid w:val="008128CE"/>
    <w:rsid w:val="00841217"/>
    <w:rsid w:val="00842137"/>
    <w:rsid w:val="00854B49"/>
    <w:rsid w:val="00855D14"/>
    <w:rsid w:val="00887ED8"/>
    <w:rsid w:val="0089088E"/>
    <w:rsid w:val="00892297"/>
    <w:rsid w:val="00893996"/>
    <w:rsid w:val="008B6F4A"/>
    <w:rsid w:val="008D0C7E"/>
    <w:rsid w:val="008E0172"/>
    <w:rsid w:val="008E370F"/>
    <w:rsid w:val="008F65AA"/>
    <w:rsid w:val="0091411E"/>
    <w:rsid w:val="00914912"/>
    <w:rsid w:val="00932AB7"/>
    <w:rsid w:val="00934405"/>
    <w:rsid w:val="00934C5D"/>
    <w:rsid w:val="009406B5"/>
    <w:rsid w:val="00943FFC"/>
    <w:rsid w:val="00946166"/>
    <w:rsid w:val="00947A28"/>
    <w:rsid w:val="0095099F"/>
    <w:rsid w:val="00983164"/>
    <w:rsid w:val="009972EF"/>
    <w:rsid w:val="009B75B3"/>
    <w:rsid w:val="009C3160"/>
    <w:rsid w:val="009E75D6"/>
    <w:rsid w:val="009E766E"/>
    <w:rsid w:val="009F1960"/>
    <w:rsid w:val="009F42B3"/>
    <w:rsid w:val="009F715E"/>
    <w:rsid w:val="00A10DBB"/>
    <w:rsid w:val="00A16253"/>
    <w:rsid w:val="00A304DD"/>
    <w:rsid w:val="00A31D47"/>
    <w:rsid w:val="00A4013E"/>
    <w:rsid w:val="00A4045F"/>
    <w:rsid w:val="00A427CD"/>
    <w:rsid w:val="00A4600B"/>
    <w:rsid w:val="00A50506"/>
    <w:rsid w:val="00A51EF0"/>
    <w:rsid w:val="00A67A81"/>
    <w:rsid w:val="00A730A6"/>
    <w:rsid w:val="00A971A0"/>
    <w:rsid w:val="00AA1F22"/>
    <w:rsid w:val="00AA203F"/>
    <w:rsid w:val="00AB0B51"/>
    <w:rsid w:val="00AB7B0F"/>
    <w:rsid w:val="00AC6FE4"/>
    <w:rsid w:val="00AE38E1"/>
    <w:rsid w:val="00B05821"/>
    <w:rsid w:val="00B26C28"/>
    <w:rsid w:val="00B4174C"/>
    <w:rsid w:val="00B453F5"/>
    <w:rsid w:val="00B52517"/>
    <w:rsid w:val="00B56FD7"/>
    <w:rsid w:val="00B57342"/>
    <w:rsid w:val="00B61624"/>
    <w:rsid w:val="00B718A5"/>
    <w:rsid w:val="00B8261A"/>
    <w:rsid w:val="00BC1FAE"/>
    <w:rsid w:val="00BC62E2"/>
    <w:rsid w:val="00BE36F8"/>
    <w:rsid w:val="00BF0E60"/>
    <w:rsid w:val="00C22C5F"/>
    <w:rsid w:val="00C37FDD"/>
    <w:rsid w:val="00C42125"/>
    <w:rsid w:val="00C6176C"/>
    <w:rsid w:val="00C62814"/>
    <w:rsid w:val="00C74937"/>
    <w:rsid w:val="00CB381C"/>
    <w:rsid w:val="00CF34A7"/>
    <w:rsid w:val="00D44EEB"/>
    <w:rsid w:val="00D57D7F"/>
    <w:rsid w:val="00D73137"/>
    <w:rsid w:val="00D838A1"/>
    <w:rsid w:val="00DA05A8"/>
    <w:rsid w:val="00DA313C"/>
    <w:rsid w:val="00DB1307"/>
    <w:rsid w:val="00DC0323"/>
    <w:rsid w:val="00DC48DC"/>
    <w:rsid w:val="00DD50DE"/>
    <w:rsid w:val="00DE3062"/>
    <w:rsid w:val="00E015D6"/>
    <w:rsid w:val="00E01E12"/>
    <w:rsid w:val="00E07600"/>
    <w:rsid w:val="00E204DD"/>
    <w:rsid w:val="00E2145E"/>
    <w:rsid w:val="00E24D43"/>
    <w:rsid w:val="00E353EC"/>
    <w:rsid w:val="00E53C24"/>
    <w:rsid w:val="00E55967"/>
    <w:rsid w:val="00E625BC"/>
    <w:rsid w:val="00EB444A"/>
    <w:rsid w:val="00EB444D"/>
    <w:rsid w:val="00ED678D"/>
    <w:rsid w:val="00F02294"/>
    <w:rsid w:val="00F25254"/>
    <w:rsid w:val="00F35F57"/>
    <w:rsid w:val="00F403F5"/>
    <w:rsid w:val="00F50467"/>
    <w:rsid w:val="00F562A0"/>
    <w:rsid w:val="00F60BD8"/>
    <w:rsid w:val="00F8791A"/>
    <w:rsid w:val="00FA2177"/>
    <w:rsid w:val="00FA2E6D"/>
    <w:rsid w:val="00FB0A28"/>
    <w:rsid w:val="00FD01DA"/>
    <w:rsid w:val="00FD35D4"/>
    <w:rsid w:val="00FD439E"/>
    <w:rsid w:val="00FD76CB"/>
    <w:rsid w:val="00FE191C"/>
    <w:rsid w:val="00FE29C6"/>
    <w:rsid w:val="00FE4A72"/>
    <w:rsid w:val="00FE6E92"/>
    <w:rsid w:val="00FF4546"/>
    <w:rsid w:val="00FF538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CDA819B"/>
  <w15:docId w15:val="{16DF8486-52CE-41CA-8471-54663D20FB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0"/>
    <w:lsdException w:name="heading 2" w:semiHidden="1" w:uiPriority="0" w:unhideWhenUsed="1"/>
    <w:lsdException w:name="heading 3" w:semiHidden="1" w:uiPriority="0" w:unhideWhenUsed="1"/>
    <w:lsdException w:name="heading 4" w:semiHidden="1" w:uiPriority="0" w:unhideWhenUsed="1" w:qFormat="1"/>
    <w:lsdException w:name="heading 5" w:semiHidden="1" w:uiPriority="0" w:unhideWhenUsed="1" w:qFormat="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E75D6"/>
    <w:pPr>
      <w:spacing w:before="120" w:after="0" w:line="240" w:lineRule="auto"/>
    </w:pPr>
    <w:rPr>
      <w:rFonts w:ascii="Times New Roman" w:hAnsi="Times New Roman" w:cs="Times New Roman"/>
      <w:sz w:val="24"/>
      <w:szCs w:val="24"/>
      <w:lang w:val="en-GB" w:eastAsia="ja-JP"/>
    </w:rPr>
  </w:style>
  <w:style w:type="paragraph" w:styleId="Heading1">
    <w:name w:val="heading 1"/>
    <w:basedOn w:val="Normal"/>
    <w:next w:val="Normal"/>
    <w:link w:val="Heading1Char"/>
    <w:rsid w:val="00566EDA"/>
    <w:pPr>
      <w:keepNext/>
      <w:keepLines/>
      <w:tabs>
        <w:tab w:val="left" w:pos="794"/>
        <w:tab w:val="left" w:pos="1191"/>
        <w:tab w:val="left" w:pos="1588"/>
        <w:tab w:val="left" w:pos="1985"/>
      </w:tabs>
      <w:overflowPunct w:val="0"/>
      <w:autoSpaceDE w:val="0"/>
      <w:autoSpaceDN w:val="0"/>
      <w:adjustRightInd w:val="0"/>
      <w:spacing w:before="360"/>
      <w:ind w:left="794" w:hanging="794"/>
      <w:textAlignment w:val="baseline"/>
      <w:outlineLvl w:val="0"/>
    </w:pPr>
    <w:rPr>
      <w:rFonts w:eastAsia="Times New Roman"/>
      <w:b/>
      <w:szCs w:val="20"/>
      <w:lang w:eastAsia="en-US"/>
    </w:rPr>
  </w:style>
  <w:style w:type="paragraph" w:styleId="Heading2">
    <w:name w:val="heading 2"/>
    <w:basedOn w:val="Heading1"/>
    <w:next w:val="Normal"/>
    <w:link w:val="Heading2Char"/>
    <w:rsid w:val="00566EDA"/>
    <w:pPr>
      <w:spacing w:before="240"/>
      <w:outlineLvl w:val="1"/>
    </w:pPr>
  </w:style>
  <w:style w:type="paragraph" w:styleId="Heading3">
    <w:name w:val="heading 3"/>
    <w:basedOn w:val="Heading1"/>
    <w:next w:val="Normal"/>
    <w:link w:val="Heading3Char"/>
    <w:rsid w:val="00566EDA"/>
    <w:pPr>
      <w:spacing w:before="160"/>
      <w:outlineLvl w:val="2"/>
    </w:pPr>
  </w:style>
  <w:style w:type="paragraph" w:styleId="Heading4">
    <w:name w:val="heading 4"/>
    <w:basedOn w:val="Heading3"/>
    <w:next w:val="Normal"/>
    <w:link w:val="Heading4Char"/>
    <w:qFormat/>
    <w:rsid w:val="00566EDA"/>
    <w:pPr>
      <w:tabs>
        <w:tab w:val="clear" w:pos="794"/>
        <w:tab w:val="left" w:pos="1021"/>
      </w:tabs>
      <w:ind w:left="1021" w:hanging="1021"/>
      <w:outlineLvl w:val="3"/>
    </w:pPr>
  </w:style>
  <w:style w:type="paragraph" w:styleId="Heading5">
    <w:name w:val="heading 5"/>
    <w:basedOn w:val="Heading4"/>
    <w:next w:val="Normal"/>
    <w:link w:val="Heading5Char"/>
    <w:qFormat/>
    <w:rsid w:val="00566EDA"/>
    <w:pPr>
      <w:outlineLvl w:val="4"/>
    </w:pPr>
  </w:style>
  <w:style w:type="paragraph" w:styleId="Heading6">
    <w:name w:val="heading 6"/>
    <w:basedOn w:val="Heading4"/>
    <w:next w:val="Normal"/>
    <w:link w:val="Heading6Char"/>
    <w:rsid w:val="00566EDA"/>
    <w:pPr>
      <w:tabs>
        <w:tab w:val="clear" w:pos="1021"/>
        <w:tab w:val="clear" w:pos="1191"/>
      </w:tabs>
      <w:ind w:left="1588" w:hanging="1588"/>
      <w:outlineLvl w:val="5"/>
    </w:pPr>
  </w:style>
  <w:style w:type="paragraph" w:styleId="Heading7">
    <w:name w:val="heading 7"/>
    <w:basedOn w:val="Heading6"/>
    <w:next w:val="Normal"/>
    <w:link w:val="Heading7Char"/>
    <w:rsid w:val="00566EDA"/>
    <w:pPr>
      <w:outlineLvl w:val="6"/>
    </w:pPr>
  </w:style>
  <w:style w:type="paragraph" w:styleId="Heading8">
    <w:name w:val="heading 8"/>
    <w:basedOn w:val="Heading6"/>
    <w:next w:val="Normal"/>
    <w:link w:val="Heading8Char"/>
    <w:rsid w:val="00566EDA"/>
    <w:pPr>
      <w:outlineLvl w:val="7"/>
    </w:pPr>
  </w:style>
  <w:style w:type="paragraph" w:styleId="Heading9">
    <w:name w:val="heading 9"/>
    <w:basedOn w:val="Heading6"/>
    <w:next w:val="Normal"/>
    <w:link w:val="Heading9Char"/>
    <w:rsid w:val="00566EDA"/>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14630"/>
    <w:rPr>
      <w:rFonts w:ascii="Times New Roman" w:hAnsi="Times New Roman"/>
      <w:color w:val="808080"/>
    </w:rPr>
  </w:style>
  <w:style w:type="paragraph" w:customStyle="1" w:styleId="Docnumber">
    <w:name w:val="Docnumber"/>
    <w:basedOn w:val="Normal"/>
    <w:link w:val="DocnumberChar"/>
    <w:rsid w:val="00314630"/>
    <w:pPr>
      <w:tabs>
        <w:tab w:val="left" w:pos="794"/>
        <w:tab w:val="left" w:pos="1191"/>
        <w:tab w:val="left" w:pos="1588"/>
        <w:tab w:val="left" w:pos="1985"/>
      </w:tabs>
      <w:overflowPunct w:val="0"/>
      <w:autoSpaceDE w:val="0"/>
      <w:autoSpaceDN w:val="0"/>
      <w:adjustRightInd w:val="0"/>
      <w:jc w:val="right"/>
      <w:textAlignment w:val="baseline"/>
    </w:pPr>
    <w:rPr>
      <w:rFonts w:eastAsia="SimSun"/>
      <w:b/>
      <w:sz w:val="32"/>
      <w:szCs w:val="20"/>
      <w:lang w:eastAsia="en-US"/>
    </w:rPr>
  </w:style>
  <w:style w:type="character" w:customStyle="1" w:styleId="DocnumberChar">
    <w:name w:val="Docnumber Char"/>
    <w:link w:val="Docnumber"/>
    <w:rsid w:val="00314630"/>
    <w:rPr>
      <w:rFonts w:ascii="Times New Roman" w:eastAsia="SimSun" w:hAnsi="Times New Roman" w:cs="Times New Roman"/>
      <w:b/>
      <w:sz w:val="32"/>
      <w:szCs w:val="20"/>
      <w:lang w:val="en-GB" w:eastAsia="en-US"/>
    </w:rPr>
  </w:style>
  <w:style w:type="paragraph" w:customStyle="1" w:styleId="AnnexNotitle">
    <w:name w:val="Annex_No &amp; title"/>
    <w:basedOn w:val="Normal"/>
    <w:next w:val="Normal"/>
    <w:rsid w:val="009E75D6"/>
    <w:pPr>
      <w:keepNext/>
      <w:keepLines/>
      <w:tabs>
        <w:tab w:val="left" w:pos="794"/>
        <w:tab w:val="left" w:pos="1191"/>
        <w:tab w:val="left" w:pos="1588"/>
        <w:tab w:val="left" w:pos="1985"/>
      </w:tabs>
      <w:overflowPunct w:val="0"/>
      <w:autoSpaceDE w:val="0"/>
      <w:autoSpaceDN w:val="0"/>
      <w:adjustRightInd w:val="0"/>
      <w:spacing w:before="480"/>
      <w:jc w:val="center"/>
      <w:textAlignment w:val="baseline"/>
    </w:pPr>
    <w:rPr>
      <w:rFonts w:eastAsia="Times New Roman"/>
      <w:b/>
      <w:sz w:val="28"/>
      <w:szCs w:val="20"/>
      <w:lang w:eastAsia="en-US"/>
    </w:rPr>
  </w:style>
  <w:style w:type="paragraph" w:customStyle="1" w:styleId="AppendixNotitle">
    <w:name w:val="Appendix_No &amp; title"/>
    <w:basedOn w:val="AnnexNotitle"/>
    <w:next w:val="Normal"/>
    <w:rsid w:val="009E75D6"/>
  </w:style>
  <w:style w:type="paragraph" w:customStyle="1" w:styleId="CorrectionSeparatorBegin">
    <w:name w:val="Correction Separator Begin"/>
    <w:basedOn w:val="Normal"/>
    <w:rsid w:val="009E75D6"/>
    <w:pPr>
      <w:keepNext/>
      <w:pBdr>
        <w:bottom w:val="single" w:sz="12" w:space="1" w:color="auto"/>
      </w:pBdr>
      <w:spacing w:before="240" w:after="240"/>
      <w:ind w:left="1440" w:right="1440"/>
      <w:jc w:val="center"/>
    </w:pPr>
    <w:rPr>
      <w:rFonts w:eastAsia="Times New Roman"/>
      <w:b/>
      <w:i/>
      <w:sz w:val="20"/>
      <w:szCs w:val="20"/>
      <w:lang w:val="en-US" w:eastAsia="en-US"/>
    </w:rPr>
  </w:style>
  <w:style w:type="paragraph" w:customStyle="1" w:styleId="CorrectionSeparatorEnd">
    <w:name w:val="Correction Separator End"/>
    <w:basedOn w:val="Normal"/>
    <w:rsid w:val="009E75D6"/>
    <w:pPr>
      <w:pBdr>
        <w:top w:val="single" w:sz="12" w:space="1" w:color="auto"/>
      </w:pBdr>
      <w:spacing w:before="240" w:after="240"/>
      <w:ind w:left="1440" w:right="1440"/>
      <w:jc w:val="center"/>
    </w:pPr>
    <w:rPr>
      <w:rFonts w:eastAsia="Times New Roman"/>
      <w:b/>
      <w:i/>
      <w:sz w:val="20"/>
      <w:szCs w:val="20"/>
      <w:lang w:val="en-US" w:eastAsia="en-US"/>
    </w:rPr>
  </w:style>
  <w:style w:type="paragraph" w:customStyle="1" w:styleId="Figure">
    <w:name w:val="Figure"/>
    <w:basedOn w:val="Normal"/>
    <w:next w:val="Normal"/>
    <w:rsid w:val="009E75D6"/>
    <w:pPr>
      <w:keepNext/>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rFonts w:eastAsia="Times New Roman"/>
      <w:szCs w:val="20"/>
      <w:lang w:eastAsia="en-US"/>
    </w:rPr>
  </w:style>
  <w:style w:type="paragraph" w:customStyle="1" w:styleId="FigureNotitle">
    <w:name w:val="Figure_No &amp; title"/>
    <w:basedOn w:val="Normal"/>
    <w:next w:val="Normal"/>
    <w:qFormat/>
    <w:rsid w:val="009E75D6"/>
    <w:pPr>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b/>
      <w:szCs w:val="20"/>
    </w:rPr>
  </w:style>
  <w:style w:type="paragraph" w:customStyle="1" w:styleId="Formal">
    <w:name w:val="Formal"/>
    <w:basedOn w:val="Normal"/>
    <w:rsid w:val="009E75D6"/>
    <w:pPr>
      <w:tabs>
        <w:tab w:val="left" w:pos="567"/>
        <w:tab w:val="left" w:pos="1134"/>
        <w:tab w:val="left" w:pos="1701"/>
        <w:tab w:val="left" w:pos="2268"/>
        <w:tab w:val="left" w:pos="2835"/>
        <w:tab w:val="left" w:pos="3402"/>
        <w:tab w:val="left" w:pos="3969"/>
        <w:tab w:val="left" w:pos="4536"/>
        <w:tab w:val="left" w:pos="5103"/>
        <w:tab w:val="left" w:pos="5670"/>
      </w:tabs>
      <w:spacing w:before="0"/>
    </w:pPr>
    <w:rPr>
      <w:rFonts w:ascii="Courier New" w:eastAsia="SimSun" w:hAnsi="Courier New"/>
      <w:noProof/>
      <w:sz w:val="20"/>
      <w:szCs w:val="20"/>
      <w:lang w:val="en-US" w:eastAsia="en-US"/>
    </w:rPr>
  </w:style>
  <w:style w:type="paragraph" w:customStyle="1" w:styleId="Headingb">
    <w:name w:val="Heading_b"/>
    <w:basedOn w:val="Normal"/>
    <w:next w:val="Normal"/>
    <w:qFormat/>
    <w:rsid w:val="009E75D6"/>
    <w:pPr>
      <w:keepNext/>
      <w:tabs>
        <w:tab w:val="left" w:pos="794"/>
        <w:tab w:val="left" w:pos="1191"/>
        <w:tab w:val="left" w:pos="1588"/>
        <w:tab w:val="left" w:pos="1985"/>
      </w:tabs>
      <w:overflowPunct w:val="0"/>
      <w:autoSpaceDE w:val="0"/>
      <w:autoSpaceDN w:val="0"/>
      <w:adjustRightInd w:val="0"/>
      <w:spacing w:before="160"/>
      <w:textAlignment w:val="baseline"/>
    </w:pPr>
    <w:rPr>
      <w:b/>
      <w:szCs w:val="20"/>
    </w:rPr>
  </w:style>
  <w:style w:type="paragraph" w:customStyle="1" w:styleId="Headingi">
    <w:name w:val="Heading_i"/>
    <w:basedOn w:val="Normal"/>
    <w:next w:val="Normal"/>
    <w:rsid w:val="009E75D6"/>
    <w:pPr>
      <w:keepNext/>
      <w:tabs>
        <w:tab w:val="left" w:pos="794"/>
        <w:tab w:val="left" w:pos="1191"/>
        <w:tab w:val="left" w:pos="1588"/>
        <w:tab w:val="left" w:pos="1985"/>
      </w:tabs>
      <w:overflowPunct w:val="0"/>
      <w:autoSpaceDE w:val="0"/>
      <w:autoSpaceDN w:val="0"/>
      <w:adjustRightInd w:val="0"/>
      <w:spacing w:before="160"/>
      <w:textAlignment w:val="baseline"/>
    </w:pPr>
    <w:rPr>
      <w:i/>
      <w:szCs w:val="20"/>
    </w:rPr>
  </w:style>
  <w:style w:type="paragraph" w:customStyle="1" w:styleId="Headingib">
    <w:name w:val="Heading_ib"/>
    <w:basedOn w:val="Headingi"/>
    <w:next w:val="Normal"/>
    <w:qFormat/>
    <w:rsid w:val="009E75D6"/>
    <w:rPr>
      <w:b/>
      <w:bCs/>
    </w:rPr>
  </w:style>
  <w:style w:type="paragraph" w:customStyle="1" w:styleId="Normalbeforetable">
    <w:name w:val="Normal before table"/>
    <w:basedOn w:val="Normal"/>
    <w:rsid w:val="009E75D6"/>
    <w:pPr>
      <w:keepNext/>
      <w:spacing w:after="120"/>
    </w:pPr>
    <w:rPr>
      <w:rFonts w:eastAsia="????"/>
      <w:lang w:eastAsia="en-US"/>
    </w:rPr>
  </w:style>
  <w:style w:type="paragraph" w:customStyle="1" w:styleId="RecNo">
    <w:name w:val="Rec_No"/>
    <w:basedOn w:val="Normal"/>
    <w:next w:val="Normal"/>
    <w:rsid w:val="009E75D6"/>
    <w:pPr>
      <w:keepNext/>
      <w:keepLines/>
      <w:tabs>
        <w:tab w:val="left" w:pos="794"/>
        <w:tab w:val="left" w:pos="1191"/>
        <w:tab w:val="left" w:pos="1588"/>
        <w:tab w:val="left" w:pos="1985"/>
      </w:tabs>
      <w:overflowPunct w:val="0"/>
      <w:autoSpaceDE w:val="0"/>
      <w:autoSpaceDN w:val="0"/>
      <w:adjustRightInd w:val="0"/>
      <w:spacing w:before="0"/>
      <w:textAlignment w:val="baseline"/>
    </w:pPr>
    <w:rPr>
      <w:b/>
      <w:sz w:val="28"/>
      <w:szCs w:val="20"/>
    </w:rPr>
  </w:style>
  <w:style w:type="paragraph" w:customStyle="1" w:styleId="Rectitle">
    <w:name w:val="Rec_title"/>
    <w:basedOn w:val="Normal"/>
    <w:next w:val="Normal"/>
    <w:rsid w:val="009E75D6"/>
    <w:pPr>
      <w:keepNext/>
      <w:keepLines/>
      <w:tabs>
        <w:tab w:val="left" w:pos="794"/>
        <w:tab w:val="left" w:pos="1191"/>
        <w:tab w:val="left" w:pos="1588"/>
        <w:tab w:val="left" w:pos="1985"/>
      </w:tabs>
      <w:overflowPunct w:val="0"/>
      <w:autoSpaceDE w:val="0"/>
      <w:autoSpaceDN w:val="0"/>
      <w:adjustRightInd w:val="0"/>
      <w:spacing w:before="360"/>
      <w:jc w:val="center"/>
      <w:textAlignment w:val="baseline"/>
    </w:pPr>
    <w:rPr>
      <w:b/>
      <w:sz w:val="28"/>
      <w:szCs w:val="20"/>
    </w:rPr>
  </w:style>
  <w:style w:type="paragraph" w:customStyle="1" w:styleId="Reftext">
    <w:name w:val="Ref_text"/>
    <w:basedOn w:val="Normal"/>
    <w:rsid w:val="009E75D6"/>
    <w:pPr>
      <w:overflowPunct w:val="0"/>
      <w:autoSpaceDE w:val="0"/>
      <w:autoSpaceDN w:val="0"/>
      <w:adjustRightInd w:val="0"/>
      <w:ind w:left="2268" w:hanging="2268"/>
      <w:textAlignment w:val="baseline"/>
    </w:pPr>
    <w:rPr>
      <w:rFonts w:eastAsia="Times New Roman"/>
      <w:szCs w:val="20"/>
      <w:lang w:eastAsia="en-US"/>
    </w:rPr>
  </w:style>
  <w:style w:type="paragraph" w:customStyle="1" w:styleId="Tablehead">
    <w:name w:val="Table_head"/>
    <w:basedOn w:val="Normal"/>
    <w:next w:val="Normal"/>
    <w:rsid w:val="009E75D6"/>
    <w:pPr>
      <w:keepNext/>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80" w:after="80"/>
      <w:jc w:val="center"/>
      <w:textAlignment w:val="baseline"/>
    </w:pPr>
    <w:rPr>
      <w:rFonts w:eastAsia="Times New Roman"/>
      <w:b/>
      <w:sz w:val="22"/>
      <w:szCs w:val="20"/>
      <w:lang w:eastAsia="en-US"/>
    </w:rPr>
  </w:style>
  <w:style w:type="paragraph" w:customStyle="1" w:styleId="Tablelegend">
    <w:name w:val="Table_legend"/>
    <w:basedOn w:val="Normal"/>
    <w:rsid w:val="009E75D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after="40"/>
      <w:textAlignment w:val="baseline"/>
    </w:pPr>
    <w:rPr>
      <w:rFonts w:eastAsia="Times New Roman"/>
      <w:sz w:val="22"/>
      <w:szCs w:val="20"/>
      <w:lang w:eastAsia="en-US"/>
    </w:rPr>
  </w:style>
  <w:style w:type="paragraph" w:customStyle="1" w:styleId="TableNotitle">
    <w:name w:val="Table_No &amp; title"/>
    <w:basedOn w:val="Normal"/>
    <w:next w:val="Normal"/>
    <w:qFormat/>
    <w:rsid w:val="009E75D6"/>
    <w:pPr>
      <w:keepNext/>
      <w:keepLines/>
      <w:tabs>
        <w:tab w:val="left" w:pos="794"/>
        <w:tab w:val="left" w:pos="1191"/>
        <w:tab w:val="left" w:pos="1588"/>
        <w:tab w:val="left" w:pos="1985"/>
      </w:tabs>
      <w:overflowPunct w:val="0"/>
      <w:autoSpaceDE w:val="0"/>
      <w:autoSpaceDN w:val="0"/>
      <w:adjustRightInd w:val="0"/>
      <w:spacing w:before="360" w:after="120"/>
      <w:jc w:val="center"/>
      <w:textAlignment w:val="baseline"/>
    </w:pPr>
    <w:rPr>
      <w:b/>
      <w:szCs w:val="20"/>
    </w:rPr>
  </w:style>
  <w:style w:type="paragraph" w:customStyle="1" w:styleId="Tabletext">
    <w:name w:val="Table_text"/>
    <w:basedOn w:val="Normal"/>
    <w:rsid w:val="009E75D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textAlignment w:val="baseline"/>
    </w:pPr>
    <w:rPr>
      <w:rFonts w:eastAsia="Times New Roman"/>
      <w:sz w:val="22"/>
      <w:szCs w:val="20"/>
      <w:lang w:eastAsia="en-US"/>
    </w:rPr>
  </w:style>
  <w:style w:type="paragraph" w:styleId="TableofFigures">
    <w:name w:val="table of figures"/>
    <w:basedOn w:val="Normal"/>
    <w:next w:val="Normal"/>
    <w:uiPriority w:val="99"/>
    <w:rsid w:val="009E75D6"/>
    <w:pPr>
      <w:tabs>
        <w:tab w:val="right" w:leader="dot" w:pos="9639"/>
      </w:tabs>
    </w:pPr>
    <w:rPr>
      <w:rFonts w:eastAsia="MS Mincho"/>
    </w:rPr>
  </w:style>
  <w:style w:type="paragraph" w:styleId="TOC1">
    <w:name w:val="toc 1"/>
    <w:basedOn w:val="Normal"/>
    <w:uiPriority w:val="39"/>
    <w:rsid w:val="009E75D6"/>
    <w:pPr>
      <w:keepLines/>
      <w:tabs>
        <w:tab w:val="left" w:pos="964"/>
        <w:tab w:val="right" w:leader="dot" w:pos="9639"/>
      </w:tabs>
      <w:overflowPunct w:val="0"/>
      <w:autoSpaceDE w:val="0"/>
      <w:autoSpaceDN w:val="0"/>
      <w:adjustRightInd w:val="0"/>
      <w:spacing w:before="240"/>
      <w:ind w:left="680" w:right="851" w:hanging="680"/>
      <w:textAlignment w:val="baseline"/>
    </w:pPr>
    <w:rPr>
      <w:rFonts w:eastAsia="Batang"/>
      <w:noProof/>
      <w:szCs w:val="20"/>
      <w:lang w:eastAsia="en-US"/>
    </w:rPr>
  </w:style>
  <w:style w:type="paragraph" w:styleId="TOC2">
    <w:name w:val="toc 2"/>
    <w:basedOn w:val="TOC1"/>
    <w:uiPriority w:val="39"/>
    <w:rsid w:val="009E75D6"/>
    <w:pPr>
      <w:tabs>
        <w:tab w:val="clear" w:pos="964"/>
      </w:tabs>
      <w:spacing w:before="80"/>
      <w:ind w:left="1531" w:hanging="851"/>
    </w:pPr>
  </w:style>
  <w:style w:type="paragraph" w:styleId="TOC3">
    <w:name w:val="toc 3"/>
    <w:basedOn w:val="TOC2"/>
    <w:rsid w:val="009E75D6"/>
    <w:pPr>
      <w:ind w:left="2269"/>
    </w:pPr>
  </w:style>
  <w:style w:type="character" w:styleId="Hyperlink">
    <w:name w:val="Hyperlink"/>
    <w:basedOn w:val="DefaultParagraphFont"/>
    <w:rsid w:val="009E75D6"/>
    <w:rPr>
      <w:color w:val="0000FF"/>
      <w:u w:val="single"/>
    </w:rPr>
  </w:style>
  <w:style w:type="character" w:customStyle="1" w:styleId="Heading1Char">
    <w:name w:val="Heading 1 Char"/>
    <w:basedOn w:val="DefaultParagraphFont"/>
    <w:link w:val="Heading1"/>
    <w:rsid w:val="00394DBF"/>
    <w:rPr>
      <w:rFonts w:ascii="Times New Roman" w:eastAsia="Times New Roman" w:hAnsi="Times New Roman" w:cs="Times New Roman"/>
      <w:b/>
      <w:sz w:val="24"/>
      <w:szCs w:val="20"/>
      <w:lang w:val="en-GB" w:eastAsia="en-US"/>
    </w:rPr>
  </w:style>
  <w:style w:type="character" w:customStyle="1" w:styleId="Heading2Char">
    <w:name w:val="Heading 2 Char"/>
    <w:basedOn w:val="DefaultParagraphFont"/>
    <w:link w:val="Heading2"/>
    <w:rsid w:val="00394DBF"/>
    <w:rPr>
      <w:rFonts w:ascii="Times New Roman" w:eastAsia="Times New Roman" w:hAnsi="Times New Roman" w:cs="Times New Roman"/>
      <w:b/>
      <w:sz w:val="24"/>
      <w:szCs w:val="20"/>
      <w:lang w:val="en-GB" w:eastAsia="en-US"/>
    </w:rPr>
  </w:style>
  <w:style w:type="character" w:customStyle="1" w:styleId="Heading3Char">
    <w:name w:val="Heading 3 Char"/>
    <w:basedOn w:val="DefaultParagraphFont"/>
    <w:link w:val="Heading3"/>
    <w:rsid w:val="00394DBF"/>
    <w:rPr>
      <w:rFonts w:ascii="Times New Roman" w:eastAsia="Times New Roman" w:hAnsi="Times New Roman" w:cs="Times New Roman"/>
      <w:b/>
      <w:sz w:val="24"/>
      <w:szCs w:val="20"/>
      <w:lang w:val="en-GB" w:eastAsia="en-US"/>
    </w:rPr>
  </w:style>
  <w:style w:type="character" w:customStyle="1" w:styleId="Heading4Char">
    <w:name w:val="Heading 4 Char"/>
    <w:basedOn w:val="DefaultParagraphFont"/>
    <w:link w:val="Heading4"/>
    <w:rsid w:val="00394DBF"/>
    <w:rPr>
      <w:rFonts w:ascii="Times New Roman" w:eastAsia="Times New Roman" w:hAnsi="Times New Roman" w:cs="Times New Roman"/>
      <w:b/>
      <w:sz w:val="24"/>
      <w:szCs w:val="20"/>
      <w:lang w:val="en-GB" w:eastAsia="en-US"/>
    </w:rPr>
  </w:style>
  <w:style w:type="character" w:customStyle="1" w:styleId="Heading5Char">
    <w:name w:val="Heading 5 Char"/>
    <w:basedOn w:val="DefaultParagraphFont"/>
    <w:link w:val="Heading5"/>
    <w:rsid w:val="00394DBF"/>
    <w:rPr>
      <w:rFonts w:ascii="Times New Roman" w:eastAsia="Times New Roman" w:hAnsi="Times New Roman" w:cs="Times New Roman"/>
      <w:b/>
      <w:sz w:val="24"/>
      <w:szCs w:val="20"/>
      <w:lang w:val="en-GB" w:eastAsia="en-US"/>
    </w:rPr>
  </w:style>
  <w:style w:type="character" w:customStyle="1" w:styleId="Heading6Char">
    <w:name w:val="Heading 6 Char"/>
    <w:basedOn w:val="DefaultParagraphFont"/>
    <w:link w:val="Heading6"/>
    <w:rsid w:val="00394DBF"/>
    <w:rPr>
      <w:rFonts w:ascii="Times New Roman" w:eastAsia="Times New Roman" w:hAnsi="Times New Roman" w:cs="Times New Roman"/>
      <w:b/>
      <w:sz w:val="24"/>
      <w:szCs w:val="20"/>
      <w:lang w:val="en-GB" w:eastAsia="en-US"/>
    </w:rPr>
  </w:style>
  <w:style w:type="character" w:customStyle="1" w:styleId="Heading7Char">
    <w:name w:val="Heading 7 Char"/>
    <w:basedOn w:val="DefaultParagraphFont"/>
    <w:link w:val="Heading7"/>
    <w:rsid w:val="00394DBF"/>
    <w:rPr>
      <w:rFonts w:ascii="Times New Roman" w:eastAsia="Times New Roman" w:hAnsi="Times New Roman" w:cs="Times New Roman"/>
      <w:b/>
      <w:sz w:val="24"/>
      <w:szCs w:val="20"/>
      <w:lang w:val="en-GB" w:eastAsia="en-US"/>
    </w:rPr>
  </w:style>
  <w:style w:type="character" w:customStyle="1" w:styleId="Heading8Char">
    <w:name w:val="Heading 8 Char"/>
    <w:basedOn w:val="DefaultParagraphFont"/>
    <w:link w:val="Heading8"/>
    <w:rsid w:val="00394DBF"/>
    <w:rPr>
      <w:rFonts w:ascii="Times New Roman" w:eastAsia="Times New Roman" w:hAnsi="Times New Roman" w:cs="Times New Roman"/>
      <w:b/>
      <w:sz w:val="24"/>
      <w:szCs w:val="20"/>
      <w:lang w:val="en-GB" w:eastAsia="en-US"/>
    </w:rPr>
  </w:style>
  <w:style w:type="character" w:customStyle="1" w:styleId="Heading9Char">
    <w:name w:val="Heading 9 Char"/>
    <w:basedOn w:val="DefaultParagraphFont"/>
    <w:link w:val="Heading9"/>
    <w:rsid w:val="00394DBF"/>
    <w:rPr>
      <w:rFonts w:ascii="Times New Roman" w:eastAsia="Times New Roman" w:hAnsi="Times New Roman" w:cs="Times New Roman"/>
      <w:b/>
      <w:sz w:val="24"/>
      <w:szCs w:val="20"/>
      <w:lang w:val="en-GB" w:eastAsia="en-US"/>
    </w:rPr>
  </w:style>
  <w:style w:type="paragraph" w:styleId="Caption">
    <w:name w:val="caption"/>
    <w:basedOn w:val="Normal"/>
    <w:next w:val="Normal"/>
    <w:uiPriority w:val="35"/>
    <w:semiHidden/>
    <w:unhideWhenUsed/>
    <w:rsid w:val="00394DBF"/>
    <w:pPr>
      <w:spacing w:before="0" w:after="200"/>
    </w:pPr>
    <w:rPr>
      <w:i/>
      <w:iCs/>
      <w:color w:val="44546A" w:themeColor="text2"/>
      <w:sz w:val="18"/>
      <w:szCs w:val="18"/>
    </w:rPr>
  </w:style>
  <w:style w:type="paragraph" w:styleId="Header">
    <w:name w:val="header"/>
    <w:basedOn w:val="Normal"/>
    <w:link w:val="HeaderChar"/>
    <w:rsid w:val="009E75D6"/>
    <w:pPr>
      <w:overflowPunct w:val="0"/>
      <w:autoSpaceDE w:val="0"/>
      <w:autoSpaceDN w:val="0"/>
      <w:adjustRightInd w:val="0"/>
      <w:spacing w:before="0"/>
      <w:jc w:val="center"/>
      <w:textAlignment w:val="baseline"/>
    </w:pPr>
    <w:rPr>
      <w:rFonts w:eastAsia="Times New Roman"/>
      <w:sz w:val="18"/>
      <w:szCs w:val="20"/>
      <w:lang w:eastAsia="en-US"/>
    </w:rPr>
  </w:style>
  <w:style w:type="character" w:customStyle="1" w:styleId="HeaderChar">
    <w:name w:val="Header Char"/>
    <w:basedOn w:val="DefaultParagraphFont"/>
    <w:link w:val="Header"/>
    <w:rsid w:val="009E75D6"/>
    <w:rPr>
      <w:rFonts w:ascii="Times New Roman" w:eastAsia="Times New Roman" w:hAnsi="Times New Roman" w:cs="Times New Roman"/>
      <w:sz w:val="18"/>
      <w:szCs w:val="20"/>
      <w:lang w:val="en-GB" w:eastAsia="en-US"/>
    </w:rPr>
  </w:style>
  <w:style w:type="paragraph" w:styleId="Footer">
    <w:name w:val="footer"/>
    <w:basedOn w:val="Normal"/>
    <w:link w:val="FooterChar"/>
    <w:uiPriority w:val="99"/>
    <w:unhideWhenUsed/>
    <w:rsid w:val="00037538"/>
    <w:pPr>
      <w:tabs>
        <w:tab w:val="center" w:pos="4680"/>
        <w:tab w:val="right" w:pos="9360"/>
      </w:tabs>
      <w:spacing w:before="0"/>
    </w:pPr>
    <w:rPr>
      <w:sz w:val="20"/>
    </w:rPr>
  </w:style>
  <w:style w:type="character" w:customStyle="1" w:styleId="FooterChar">
    <w:name w:val="Footer Char"/>
    <w:basedOn w:val="DefaultParagraphFont"/>
    <w:link w:val="Footer"/>
    <w:uiPriority w:val="99"/>
    <w:rsid w:val="00037538"/>
    <w:rPr>
      <w:rFonts w:ascii="Times New Roman" w:hAnsi="Times New Roman" w:cs="Times New Roman"/>
      <w:sz w:val="20"/>
      <w:szCs w:val="24"/>
      <w:lang w:val="en-GB" w:eastAsia="ja-JP"/>
    </w:rPr>
  </w:style>
  <w:style w:type="character" w:styleId="Emphasis">
    <w:name w:val="Emphasis"/>
    <w:basedOn w:val="DefaultParagraphFont"/>
    <w:uiPriority w:val="20"/>
    <w:rsid w:val="00394DBF"/>
    <w:rPr>
      <w:i/>
      <w:iCs/>
    </w:rPr>
  </w:style>
  <w:style w:type="paragraph" w:styleId="Subtitle">
    <w:name w:val="Subtitle"/>
    <w:basedOn w:val="Normal"/>
    <w:next w:val="Normal"/>
    <w:link w:val="SubtitleChar"/>
    <w:uiPriority w:val="11"/>
    <w:rsid w:val="00394DBF"/>
    <w:pPr>
      <w:numPr>
        <w:ilvl w:val="1"/>
      </w:numPr>
      <w:spacing w:after="160"/>
    </w:pPr>
    <w:rPr>
      <w:rFonts w:asciiTheme="minorHAnsi"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394DBF"/>
    <w:rPr>
      <w:color w:val="5A5A5A" w:themeColor="text1" w:themeTint="A5"/>
      <w:spacing w:val="15"/>
      <w:lang w:val="en-GB" w:eastAsia="ja-JP"/>
    </w:rPr>
  </w:style>
  <w:style w:type="character" w:styleId="Strong">
    <w:name w:val="Strong"/>
    <w:basedOn w:val="DefaultParagraphFont"/>
    <w:uiPriority w:val="22"/>
    <w:rsid w:val="00394DBF"/>
    <w:rPr>
      <w:b/>
      <w:bCs/>
    </w:rPr>
  </w:style>
  <w:style w:type="paragraph" w:styleId="Quote">
    <w:name w:val="Quote"/>
    <w:basedOn w:val="Normal"/>
    <w:next w:val="Normal"/>
    <w:link w:val="QuoteChar"/>
    <w:uiPriority w:val="29"/>
    <w:rsid w:val="00394DB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394DBF"/>
    <w:rPr>
      <w:rFonts w:ascii="Times New Roman" w:hAnsi="Times New Roman" w:cs="Times New Roman"/>
      <w:i/>
      <w:iCs/>
      <w:color w:val="404040" w:themeColor="text1" w:themeTint="BF"/>
      <w:sz w:val="24"/>
      <w:szCs w:val="24"/>
      <w:lang w:val="en-GB" w:eastAsia="ja-JP"/>
    </w:rPr>
  </w:style>
  <w:style w:type="paragraph" w:customStyle="1" w:styleId="enumlev1">
    <w:name w:val="enumlev1"/>
    <w:basedOn w:val="Normal"/>
    <w:rsid w:val="00395C05"/>
    <w:pPr>
      <w:tabs>
        <w:tab w:val="left" w:pos="794"/>
        <w:tab w:val="left" w:pos="1191"/>
        <w:tab w:val="left" w:pos="1588"/>
        <w:tab w:val="left" w:pos="1985"/>
      </w:tabs>
      <w:overflowPunct w:val="0"/>
      <w:autoSpaceDE w:val="0"/>
      <w:autoSpaceDN w:val="0"/>
      <w:adjustRightInd w:val="0"/>
      <w:spacing w:before="80"/>
      <w:ind w:left="794" w:hanging="794"/>
      <w:textAlignment w:val="baseline"/>
    </w:pPr>
    <w:rPr>
      <w:rFonts w:eastAsia="Times New Roman"/>
      <w:szCs w:val="20"/>
      <w:lang w:eastAsia="en-US"/>
    </w:rPr>
  </w:style>
  <w:style w:type="paragraph" w:customStyle="1" w:styleId="enumlev2">
    <w:name w:val="enumlev2"/>
    <w:basedOn w:val="enumlev1"/>
    <w:rsid w:val="00395C05"/>
    <w:pPr>
      <w:ind w:left="1191" w:hanging="397"/>
    </w:pPr>
  </w:style>
  <w:style w:type="paragraph" w:customStyle="1" w:styleId="enumlev3">
    <w:name w:val="enumlev3"/>
    <w:basedOn w:val="enumlev2"/>
    <w:rsid w:val="00395C05"/>
    <w:pPr>
      <w:ind w:left="1588"/>
    </w:pPr>
  </w:style>
  <w:style w:type="paragraph" w:styleId="Revision">
    <w:name w:val="Revision"/>
    <w:hidden/>
    <w:uiPriority w:val="99"/>
    <w:semiHidden/>
    <w:rsid w:val="0095099F"/>
    <w:pPr>
      <w:spacing w:after="0" w:line="240" w:lineRule="auto"/>
    </w:pPr>
    <w:rPr>
      <w:rFonts w:ascii="Times New Roman" w:hAnsi="Times New Roman" w:cs="Times New Roman"/>
      <w:sz w:val="24"/>
      <w:szCs w:val="24"/>
      <w:lang w:val="en-GB" w:eastAsia="ja-JP"/>
    </w:rPr>
  </w:style>
  <w:style w:type="character" w:styleId="CommentReference">
    <w:name w:val="annotation reference"/>
    <w:basedOn w:val="DefaultParagraphFont"/>
    <w:uiPriority w:val="99"/>
    <w:semiHidden/>
    <w:unhideWhenUsed/>
    <w:rsid w:val="003A5982"/>
    <w:rPr>
      <w:sz w:val="16"/>
      <w:szCs w:val="16"/>
    </w:rPr>
  </w:style>
  <w:style w:type="paragraph" w:styleId="CommentText">
    <w:name w:val="annotation text"/>
    <w:basedOn w:val="Normal"/>
    <w:link w:val="CommentTextChar"/>
    <w:uiPriority w:val="99"/>
    <w:semiHidden/>
    <w:unhideWhenUsed/>
    <w:rsid w:val="003A5982"/>
    <w:rPr>
      <w:sz w:val="20"/>
      <w:szCs w:val="20"/>
    </w:rPr>
  </w:style>
  <w:style w:type="character" w:customStyle="1" w:styleId="CommentTextChar">
    <w:name w:val="Comment Text Char"/>
    <w:basedOn w:val="DefaultParagraphFont"/>
    <w:link w:val="CommentText"/>
    <w:uiPriority w:val="99"/>
    <w:semiHidden/>
    <w:rsid w:val="003A5982"/>
    <w:rPr>
      <w:rFonts w:ascii="Times New Roman" w:hAnsi="Times New Roman" w:cs="Times New Roman"/>
      <w:sz w:val="20"/>
      <w:szCs w:val="20"/>
      <w:lang w:val="en-GB" w:eastAsia="ja-JP"/>
    </w:rPr>
  </w:style>
  <w:style w:type="paragraph" w:styleId="CommentSubject">
    <w:name w:val="annotation subject"/>
    <w:basedOn w:val="CommentText"/>
    <w:next w:val="CommentText"/>
    <w:link w:val="CommentSubjectChar"/>
    <w:uiPriority w:val="99"/>
    <w:semiHidden/>
    <w:unhideWhenUsed/>
    <w:rsid w:val="003A5982"/>
    <w:rPr>
      <w:b/>
      <w:bCs/>
    </w:rPr>
  </w:style>
  <w:style w:type="character" w:customStyle="1" w:styleId="CommentSubjectChar">
    <w:name w:val="Comment Subject Char"/>
    <w:basedOn w:val="CommentTextChar"/>
    <w:link w:val="CommentSubject"/>
    <w:uiPriority w:val="99"/>
    <w:semiHidden/>
    <w:rsid w:val="003A5982"/>
    <w:rPr>
      <w:rFonts w:ascii="Times New Roman" w:hAnsi="Times New Roman" w:cs="Times New Roman"/>
      <w:b/>
      <w:bCs/>
      <w:sz w:val="20"/>
      <w:szCs w:val="20"/>
      <w:lang w:val="en-GB" w:eastAsia="ja-JP"/>
    </w:rPr>
  </w:style>
  <w:style w:type="paragraph" w:customStyle="1" w:styleId="VenueDate">
    <w:name w:val="VenueDate"/>
    <w:basedOn w:val="Normal"/>
    <w:rsid w:val="000C3DDD"/>
    <w:pPr>
      <w:jc w:val="right"/>
    </w:pPr>
  </w:style>
  <w:style w:type="character" w:customStyle="1" w:styleId="ReftextArial9pt">
    <w:name w:val="Ref_text Arial 9 pt"/>
    <w:rsid w:val="009E75D6"/>
    <w:rPr>
      <w:rFonts w:ascii="Arial" w:hAnsi="Arial" w:cs="Arial"/>
      <w:sz w:val="18"/>
      <w:szCs w:val="18"/>
    </w:rPr>
  </w:style>
  <w:style w:type="paragraph" w:customStyle="1" w:styleId="Title4">
    <w:name w:val="Title 4"/>
    <w:basedOn w:val="Normal"/>
    <w:next w:val="Heading1"/>
    <w:rsid w:val="009E75D6"/>
    <w:pPr>
      <w:tabs>
        <w:tab w:val="left" w:pos="567"/>
        <w:tab w:val="left" w:pos="1134"/>
        <w:tab w:val="left" w:pos="1701"/>
        <w:tab w:val="left" w:pos="2268"/>
        <w:tab w:val="left" w:pos="2835"/>
      </w:tabs>
      <w:overflowPunct w:val="0"/>
      <w:autoSpaceDE w:val="0"/>
      <w:autoSpaceDN w:val="0"/>
      <w:adjustRightInd w:val="0"/>
      <w:spacing w:before="240"/>
      <w:jc w:val="center"/>
      <w:textAlignment w:val="baseline"/>
    </w:pPr>
    <w:rPr>
      <w:rFonts w:eastAsia="Times New Roman"/>
      <w:b/>
      <w:sz w:val="28"/>
      <w:szCs w:val="20"/>
      <w:lang w:eastAsia="en-US"/>
    </w:rPr>
  </w:style>
  <w:style w:type="paragraph" w:customStyle="1" w:styleId="Note">
    <w:name w:val="Note"/>
    <w:basedOn w:val="Normal"/>
    <w:rsid w:val="009E75D6"/>
    <w:pPr>
      <w:tabs>
        <w:tab w:val="left" w:pos="794"/>
        <w:tab w:val="left" w:pos="1191"/>
        <w:tab w:val="left" w:pos="1588"/>
        <w:tab w:val="left" w:pos="1985"/>
      </w:tabs>
      <w:overflowPunct w:val="0"/>
      <w:autoSpaceDE w:val="0"/>
      <w:autoSpaceDN w:val="0"/>
      <w:adjustRightInd w:val="0"/>
      <w:spacing w:before="80"/>
      <w:textAlignment w:val="baseline"/>
    </w:pPr>
    <w:rPr>
      <w:rFonts w:eastAsia="Times New Roman"/>
      <w:szCs w:val="20"/>
      <w:lang w:eastAsia="en-US"/>
    </w:rPr>
  </w:style>
  <w:style w:type="paragraph" w:styleId="FootnoteText">
    <w:name w:val="footnote text"/>
    <w:basedOn w:val="Normal"/>
    <w:link w:val="FootnoteTextChar"/>
    <w:uiPriority w:val="99"/>
    <w:semiHidden/>
    <w:unhideWhenUsed/>
    <w:rsid w:val="008D0C7E"/>
    <w:pPr>
      <w:spacing w:before="0"/>
    </w:pPr>
    <w:rPr>
      <w:sz w:val="20"/>
      <w:szCs w:val="20"/>
    </w:rPr>
  </w:style>
  <w:style w:type="character" w:customStyle="1" w:styleId="FootnoteTextChar">
    <w:name w:val="Footnote Text Char"/>
    <w:basedOn w:val="DefaultParagraphFont"/>
    <w:link w:val="FootnoteText"/>
    <w:uiPriority w:val="99"/>
    <w:semiHidden/>
    <w:rsid w:val="008D0C7E"/>
    <w:rPr>
      <w:rFonts w:ascii="Times New Roman" w:hAnsi="Times New Roman" w:cs="Times New Roman"/>
      <w:sz w:val="20"/>
      <w:szCs w:val="20"/>
      <w:lang w:val="en-GB" w:eastAsia="ja-JP"/>
    </w:rPr>
  </w:style>
  <w:style w:type="character" w:styleId="FootnoteReference">
    <w:name w:val="footnote reference"/>
    <w:basedOn w:val="DefaultParagraphFont"/>
    <w:uiPriority w:val="99"/>
    <w:semiHidden/>
    <w:unhideWhenUsed/>
    <w:rsid w:val="008D0C7E"/>
    <w:rPr>
      <w:vertAlign w:val="superscript"/>
    </w:rPr>
  </w:style>
  <w:style w:type="paragraph" w:styleId="BalloonText">
    <w:name w:val="Balloon Text"/>
    <w:basedOn w:val="Normal"/>
    <w:link w:val="BalloonTextChar"/>
    <w:uiPriority w:val="99"/>
    <w:semiHidden/>
    <w:unhideWhenUsed/>
    <w:rsid w:val="008D0C7E"/>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D0C7E"/>
    <w:rPr>
      <w:rFonts w:ascii="Segoe UI" w:hAnsi="Segoe UI" w:cs="Segoe UI"/>
      <w:sz w:val="18"/>
      <w:szCs w:val="18"/>
      <w:lang w:val="en-GB" w:eastAsia="ja-JP"/>
    </w:rPr>
  </w:style>
  <w:style w:type="paragraph" w:styleId="Bibliography">
    <w:name w:val="Bibliography"/>
    <w:basedOn w:val="Normal"/>
    <w:next w:val="Normal"/>
    <w:uiPriority w:val="37"/>
    <w:semiHidden/>
    <w:unhideWhenUsed/>
    <w:rsid w:val="008D0C7E"/>
  </w:style>
  <w:style w:type="paragraph" w:styleId="BlockText">
    <w:name w:val="Block Text"/>
    <w:basedOn w:val="Normal"/>
    <w:uiPriority w:val="99"/>
    <w:semiHidden/>
    <w:unhideWhenUsed/>
    <w:rsid w:val="008D0C7E"/>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hAnsiTheme="minorHAnsi" w:cstheme="minorBidi"/>
      <w:i/>
      <w:iCs/>
      <w:color w:val="5B9BD5" w:themeColor="accent1"/>
    </w:rPr>
  </w:style>
  <w:style w:type="paragraph" w:styleId="BodyText">
    <w:name w:val="Body Text"/>
    <w:basedOn w:val="Normal"/>
    <w:link w:val="BodyTextChar"/>
    <w:uiPriority w:val="99"/>
    <w:semiHidden/>
    <w:unhideWhenUsed/>
    <w:rsid w:val="008D0C7E"/>
    <w:pPr>
      <w:spacing w:after="120"/>
    </w:pPr>
  </w:style>
  <w:style w:type="character" w:customStyle="1" w:styleId="BodyTextChar">
    <w:name w:val="Body Text Char"/>
    <w:basedOn w:val="DefaultParagraphFont"/>
    <w:link w:val="BodyText"/>
    <w:uiPriority w:val="99"/>
    <w:semiHidden/>
    <w:rsid w:val="008D0C7E"/>
    <w:rPr>
      <w:rFonts w:ascii="Times New Roman" w:hAnsi="Times New Roman" w:cs="Times New Roman"/>
      <w:sz w:val="24"/>
      <w:szCs w:val="24"/>
      <w:lang w:val="en-GB" w:eastAsia="ja-JP"/>
    </w:rPr>
  </w:style>
  <w:style w:type="paragraph" w:styleId="BodyText2">
    <w:name w:val="Body Text 2"/>
    <w:basedOn w:val="Normal"/>
    <w:link w:val="BodyText2Char"/>
    <w:uiPriority w:val="99"/>
    <w:semiHidden/>
    <w:unhideWhenUsed/>
    <w:rsid w:val="008D0C7E"/>
    <w:pPr>
      <w:spacing w:after="120" w:line="480" w:lineRule="auto"/>
    </w:pPr>
  </w:style>
  <w:style w:type="character" w:customStyle="1" w:styleId="BodyText2Char">
    <w:name w:val="Body Text 2 Char"/>
    <w:basedOn w:val="DefaultParagraphFont"/>
    <w:link w:val="BodyText2"/>
    <w:uiPriority w:val="99"/>
    <w:semiHidden/>
    <w:rsid w:val="008D0C7E"/>
    <w:rPr>
      <w:rFonts w:ascii="Times New Roman" w:hAnsi="Times New Roman" w:cs="Times New Roman"/>
      <w:sz w:val="24"/>
      <w:szCs w:val="24"/>
      <w:lang w:val="en-GB" w:eastAsia="ja-JP"/>
    </w:rPr>
  </w:style>
  <w:style w:type="paragraph" w:styleId="BodyText3">
    <w:name w:val="Body Text 3"/>
    <w:basedOn w:val="Normal"/>
    <w:link w:val="BodyText3Char"/>
    <w:uiPriority w:val="99"/>
    <w:semiHidden/>
    <w:unhideWhenUsed/>
    <w:rsid w:val="008D0C7E"/>
    <w:pPr>
      <w:spacing w:after="120"/>
    </w:pPr>
    <w:rPr>
      <w:sz w:val="16"/>
      <w:szCs w:val="16"/>
    </w:rPr>
  </w:style>
  <w:style w:type="character" w:customStyle="1" w:styleId="BodyText3Char">
    <w:name w:val="Body Text 3 Char"/>
    <w:basedOn w:val="DefaultParagraphFont"/>
    <w:link w:val="BodyText3"/>
    <w:uiPriority w:val="99"/>
    <w:semiHidden/>
    <w:rsid w:val="008D0C7E"/>
    <w:rPr>
      <w:rFonts w:ascii="Times New Roman" w:hAnsi="Times New Roman" w:cs="Times New Roman"/>
      <w:sz w:val="16"/>
      <w:szCs w:val="16"/>
      <w:lang w:val="en-GB" w:eastAsia="ja-JP"/>
    </w:rPr>
  </w:style>
  <w:style w:type="paragraph" w:styleId="BodyTextFirstIndent">
    <w:name w:val="Body Text First Indent"/>
    <w:basedOn w:val="BodyText"/>
    <w:link w:val="BodyTextFirstIndentChar"/>
    <w:uiPriority w:val="99"/>
    <w:semiHidden/>
    <w:unhideWhenUsed/>
    <w:rsid w:val="008D0C7E"/>
    <w:pPr>
      <w:spacing w:after="0"/>
      <w:ind w:firstLine="360"/>
    </w:pPr>
  </w:style>
  <w:style w:type="character" w:customStyle="1" w:styleId="BodyTextFirstIndentChar">
    <w:name w:val="Body Text First Indent Char"/>
    <w:basedOn w:val="BodyTextChar"/>
    <w:link w:val="BodyTextFirstIndent"/>
    <w:uiPriority w:val="99"/>
    <w:semiHidden/>
    <w:rsid w:val="008D0C7E"/>
    <w:rPr>
      <w:rFonts w:ascii="Times New Roman" w:hAnsi="Times New Roman" w:cs="Times New Roman"/>
      <w:sz w:val="24"/>
      <w:szCs w:val="24"/>
      <w:lang w:val="en-GB" w:eastAsia="ja-JP"/>
    </w:rPr>
  </w:style>
  <w:style w:type="paragraph" w:styleId="BodyTextIndent">
    <w:name w:val="Body Text Indent"/>
    <w:basedOn w:val="Normal"/>
    <w:link w:val="BodyTextIndentChar"/>
    <w:uiPriority w:val="99"/>
    <w:semiHidden/>
    <w:unhideWhenUsed/>
    <w:rsid w:val="008D0C7E"/>
    <w:pPr>
      <w:spacing w:after="120"/>
      <w:ind w:left="360"/>
    </w:pPr>
  </w:style>
  <w:style w:type="character" w:customStyle="1" w:styleId="BodyTextIndentChar">
    <w:name w:val="Body Text Indent Char"/>
    <w:basedOn w:val="DefaultParagraphFont"/>
    <w:link w:val="BodyTextIndent"/>
    <w:uiPriority w:val="99"/>
    <w:semiHidden/>
    <w:rsid w:val="008D0C7E"/>
    <w:rPr>
      <w:rFonts w:ascii="Times New Roman" w:hAnsi="Times New Roman" w:cs="Times New Roman"/>
      <w:sz w:val="24"/>
      <w:szCs w:val="24"/>
      <w:lang w:val="en-GB" w:eastAsia="ja-JP"/>
    </w:rPr>
  </w:style>
  <w:style w:type="paragraph" w:styleId="BodyTextFirstIndent2">
    <w:name w:val="Body Text First Indent 2"/>
    <w:basedOn w:val="BodyTextIndent"/>
    <w:link w:val="BodyTextFirstIndent2Char"/>
    <w:uiPriority w:val="99"/>
    <w:semiHidden/>
    <w:unhideWhenUsed/>
    <w:rsid w:val="008D0C7E"/>
    <w:pPr>
      <w:spacing w:after="0"/>
      <w:ind w:firstLine="360"/>
    </w:pPr>
  </w:style>
  <w:style w:type="character" w:customStyle="1" w:styleId="BodyTextFirstIndent2Char">
    <w:name w:val="Body Text First Indent 2 Char"/>
    <w:basedOn w:val="BodyTextIndentChar"/>
    <w:link w:val="BodyTextFirstIndent2"/>
    <w:uiPriority w:val="99"/>
    <w:semiHidden/>
    <w:rsid w:val="008D0C7E"/>
    <w:rPr>
      <w:rFonts w:ascii="Times New Roman" w:hAnsi="Times New Roman" w:cs="Times New Roman"/>
      <w:sz w:val="24"/>
      <w:szCs w:val="24"/>
      <w:lang w:val="en-GB" w:eastAsia="ja-JP"/>
    </w:rPr>
  </w:style>
  <w:style w:type="paragraph" w:styleId="BodyTextIndent2">
    <w:name w:val="Body Text Indent 2"/>
    <w:basedOn w:val="Normal"/>
    <w:link w:val="BodyTextIndent2Char"/>
    <w:uiPriority w:val="99"/>
    <w:semiHidden/>
    <w:unhideWhenUsed/>
    <w:rsid w:val="008D0C7E"/>
    <w:pPr>
      <w:spacing w:after="120" w:line="480" w:lineRule="auto"/>
      <w:ind w:left="360"/>
    </w:pPr>
  </w:style>
  <w:style w:type="character" w:customStyle="1" w:styleId="BodyTextIndent2Char">
    <w:name w:val="Body Text Indent 2 Char"/>
    <w:basedOn w:val="DefaultParagraphFont"/>
    <w:link w:val="BodyTextIndent2"/>
    <w:uiPriority w:val="99"/>
    <w:semiHidden/>
    <w:rsid w:val="008D0C7E"/>
    <w:rPr>
      <w:rFonts w:ascii="Times New Roman" w:hAnsi="Times New Roman" w:cs="Times New Roman"/>
      <w:sz w:val="24"/>
      <w:szCs w:val="24"/>
      <w:lang w:val="en-GB" w:eastAsia="ja-JP"/>
    </w:rPr>
  </w:style>
  <w:style w:type="paragraph" w:styleId="BodyTextIndent3">
    <w:name w:val="Body Text Indent 3"/>
    <w:basedOn w:val="Normal"/>
    <w:link w:val="BodyTextIndent3Char"/>
    <w:uiPriority w:val="99"/>
    <w:semiHidden/>
    <w:unhideWhenUsed/>
    <w:rsid w:val="008D0C7E"/>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8D0C7E"/>
    <w:rPr>
      <w:rFonts w:ascii="Times New Roman" w:hAnsi="Times New Roman" w:cs="Times New Roman"/>
      <w:sz w:val="16"/>
      <w:szCs w:val="16"/>
      <w:lang w:val="en-GB" w:eastAsia="ja-JP"/>
    </w:rPr>
  </w:style>
  <w:style w:type="character" w:styleId="BookTitle">
    <w:name w:val="Book Title"/>
    <w:basedOn w:val="DefaultParagraphFont"/>
    <w:uiPriority w:val="33"/>
    <w:rsid w:val="008D0C7E"/>
    <w:rPr>
      <w:b/>
      <w:bCs/>
      <w:i/>
      <w:iCs/>
      <w:spacing w:val="5"/>
    </w:rPr>
  </w:style>
  <w:style w:type="paragraph" w:styleId="Closing">
    <w:name w:val="Closing"/>
    <w:basedOn w:val="Normal"/>
    <w:link w:val="ClosingChar"/>
    <w:uiPriority w:val="99"/>
    <w:semiHidden/>
    <w:unhideWhenUsed/>
    <w:rsid w:val="008D0C7E"/>
    <w:pPr>
      <w:spacing w:before="0"/>
      <w:ind w:left="4320"/>
    </w:pPr>
  </w:style>
  <w:style w:type="character" w:customStyle="1" w:styleId="ClosingChar">
    <w:name w:val="Closing Char"/>
    <w:basedOn w:val="DefaultParagraphFont"/>
    <w:link w:val="Closing"/>
    <w:uiPriority w:val="99"/>
    <w:semiHidden/>
    <w:rsid w:val="008D0C7E"/>
    <w:rPr>
      <w:rFonts w:ascii="Times New Roman" w:hAnsi="Times New Roman" w:cs="Times New Roman"/>
      <w:sz w:val="24"/>
      <w:szCs w:val="24"/>
      <w:lang w:val="en-GB" w:eastAsia="ja-JP"/>
    </w:rPr>
  </w:style>
  <w:style w:type="paragraph" w:styleId="Date">
    <w:name w:val="Date"/>
    <w:basedOn w:val="Normal"/>
    <w:next w:val="Normal"/>
    <w:link w:val="DateChar"/>
    <w:uiPriority w:val="99"/>
    <w:semiHidden/>
    <w:unhideWhenUsed/>
    <w:rsid w:val="008D0C7E"/>
  </w:style>
  <w:style w:type="character" w:customStyle="1" w:styleId="DateChar">
    <w:name w:val="Date Char"/>
    <w:basedOn w:val="DefaultParagraphFont"/>
    <w:link w:val="Date"/>
    <w:uiPriority w:val="99"/>
    <w:semiHidden/>
    <w:rsid w:val="008D0C7E"/>
    <w:rPr>
      <w:rFonts w:ascii="Times New Roman" w:hAnsi="Times New Roman" w:cs="Times New Roman"/>
      <w:sz w:val="24"/>
      <w:szCs w:val="24"/>
      <w:lang w:val="en-GB" w:eastAsia="ja-JP"/>
    </w:rPr>
  </w:style>
  <w:style w:type="paragraph" w:styleId="DocumentMap">
    <w:name w:val="Document Map"/>
    <w:basedOn w:val="Normal"/>
    <w:link w:val="DocumentMapChar"/>
    <w:uiPriority w:val="99"/>
    <w:semiHidden/>
    <w:unhideWhenUsed/>
    <w:rsid w:val="008D0C7E"/>
    <w:pPr>
      <w:spacing w:before="0"/>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8D0C7E"/>
    <w:rPr>
      <w:rFonts w:ascii="Segoe UI" w:hAnsi="Segoe UI" w:cs="Segoe UI"/>
      <w:sz w:val="16"/>
      <w:szCs w:val="16"/>
      <w:lang w:val="en-GB" w:eastAsia="ja-JP"/>
    </w:rPr>
  </w:style>
  <w:style w:type="paragraph" w:styleId="E-mailSignature">
    <w:name w:val="E-mail Signature"/>
    <w:basedOn w:val="Normal"/>
    <w:link w:val="E-mailSignatureChar"/>
    <w:uiPriority w:val="99"/>
    <w:semiHidden/>
    <w:unhideWhenUsed/>
    <w:rsid w:val="008D0C7E"/>
    <w:pPr>
      <w:spacing w:before="0"/>
    </w:pPr>
  </w:style>
  <w:style w:type="character" w:customStyle="1" w:styleId="E-mailSignatureChar">
    <w:name w:val="E-mail Signature Char"/>
    <w:basedOn w:val="DefaultParagraphFont"/>
    <w:link w:val="E-mailSignature"/>
    <w:uiPriority w:val="99"/>
    <w:semiHidden/>
    <w:rsid w:val="008D0C7E"/>
    <w:rPr>
      <w:rFonts w:ascii="Times New Roman" w:hAnsi="Times New Roman" w:cs="Times New Roman"/>
      <w:sz w:val="24"/>
      <w:szCs w:val="24"/>
      <w:lang w:val="en-GB" w:eastAsia="ja-JP"/>
    </w:rPr>
  </w:style>
  <w:style w:type="character" w:styleId="EndnoteReference">
    <w:name w:val="endnote reference"/>
    <w:basedOn w:val="DefaultParagraphFont"/>
    <w:uiPriority w:val="99"/>
    <w:semiHidden/>
    <w:unhideWhenUsed/>
    <w:rsid w:val="008D0C7E"/>
    <w:rPr>
      <w:vertAlign w:val="superscript"/>
    </w:rPr>
  </w:style>
  <w:style w:type="paragraph" w:styleId="EndnoteText">
    <w:name w:val="endnote text"/>
    <w:basedOn w:val="Normal"/>
    <w:link w:val="EndnoteTextChar"/>
    <w:uiPriority w:val="99"/>
    <w:semiHidden/>
    <w:unhideWhenUsed/>
    <w:rsid w:val="008D0C7E"/>
    <w:pPr>
      <w:spacing w:before="0"/>
    </w:pPr>
    <w:rPr>
      <w:sz w:val="20"/>
      <w:szCs w:val="20"/>
    </w:rPr>
  </w:style>
  <w:style w:type="character" w:customStyle="1" w:styleId="EndnoteTextChar">
    <w:name w:val="Endnote Text Char"/>
    <w:basedOn w:val="DefaultParagraphFont"/>
    <w:link w:val="EndnoteText"/>
    <w:uiPriority w:val="99"/>
    <w:semiHidden/>
    <w:rsid w:val="008D0C7E"/>
    <w:rPr>
      <w:rFonts w:ascii="Times New Roman" w:hAnsi="Times New Roman" w:cs="Times New Roman"/>
      <w:sz w:val="20"/>
      <w:szCs w:val="20"/>
      <w:lang w:val="en-GB" w:eastAsia="ja-JP"/>
    </w:rPr>
  </w:style>
  <w:style w:type="paragraph" w:styleId="EnvelopeAddress">
    <w:name w:val="envelope address"/>
    <w:basedOn w:val="Normal"/>
    <w:uiPriority w:val="99"/>
    <w:semiHidden/>
    <w:unhideWhenUsed/>
    <w:rsid w:val="008D0C7E"/>
    <w:pPr>
      <w:framePr w:w="7920" w:h="1980" w:hRule="exact" w:hSpace="180" w:wrap="auto" w:hAnchor="page" w:xAlign="center" w:yAlign="bottom"/>
      <w:spacing w:before="0"/>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8D0C7E"/>
    <w:pPr>
      <w:spacing w:before="0"/>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8D0C7E"/>
    <w:rPr>
      <w:color w:val="954F72" w:themeColor="followedHyperlink"/>
      <w:u w:val="single"/>
    </w:rPr>
  </w:style>
  <w:style w:type="character" w:customStyle="1" w:styleId="Hashtag1">
    <w:name w:val="Hashtag1"/>
    <w:basedOn w:val="DefaultParagraphFont"/>
    <w:uiPriority w:val="99"/>
    <w:semiHidden/>
    <w:unhideWhenUsed/>
    <w:rsid w:val="008D0C7E"/>
    <w:rPr>
      <w:color w:val="2B579A"/>
      <w:shd w:val="clear" w:color="auto" w:fill="E1DFDD"/>
    </w:rPr>
  </w:style>
  <w:style w:type="character" w:styleId="HTMLAcronym">
    <w:name w:val="HTML Acronym"/>
    <w:basedOn w:val="DefaultParagraphFont"/>
    <w:uiPriority w:val="99"/>
    <w:semiHidden/>
    <w:unhideWhenUsed/>
    <w:rsid w:val="008D0C7E"/>
  </w:style>
  <w:style w:type="paragraph" w:styleId="HTMLAddress">
    <w:name w:val="HTML Address"/>
    <w:basedOn w:val="Normal"/>
    <w:link w:val="HTMLAddressChar"/>
    <w:uiPriority w:val="99"/>
    <w:semiHidden/>
    <w:unhideWhenUsed/>
    <w:rsid w:val="008D0C7E"/>
    <w:pPr>
      <w:spacing w:before="0"/>
    </w:pPr>
    <w:rPr>
      <w:i/>
      <w:iCs/>
    </w:rPr>
  </w:style>
  <w:style w:type="character" w:customStyle="1" w:styleId="HTMLAddressChar">
    <w:name w:val="HTML Address Char"/>
    <w:basedOn w:val="DefaultParagraphFont"/>
    <w:link w:val="HTMLAddress"/>
    <w:uiPriority w:val="99"/>
    <w:semiHidden/>
    <w:rsid w:val="008D0C7E"/>
    <w:rPr>
      <w:rFonts w:ascii="Times New Roman" w:hAnsi="Times New Roman" w:cs="Times New Roman"/>
      <w:i/>
      <w:iCs/>
      <w:sz w:val="24"/>
      <w:szCs w:val="24"/>
      <w:lang w:val="en-GB" w:eastAsia="ja-JP"/>
    </w:rPr>
  </w:style>
  <w:style w:type="character" w:styleId="HTMLCite">
    <w:name w:val="HTML Cite"/>
    <w:basedOn w:val="DefaultParagraphFont"/>
    <w:uiPriority w:val="99"/>
    <w:semiHidden/>
    <w:unhideWhenUsed/>
    <w:rsid w:val="008D0C7E"/>
    <w:rPr>
      <w:i/>
      <w:iCs/>
    </w:rPr>
  </w:style>
  <w:style w:type="character" w:styleId="HTMLCode">
    <w:name w:val="HTML Code"/>
    <w:basedOn w:val="DefaultParagraphFont"/>
    <w:uiPriority w:val="99"/>
    <w:semiHidden/>
    <w:unhideWhenUsed/>
    <w:rsid w:val="008D0C7E"/>
    <w:rPr>
      <w:rFonts w:ascii="Consolas" w:hAnsi="Consolas"/>
      <w:sz w:val="20"/>
      <w:szCs w:val="20"/>
    </w:rPr>
  </w:style>
  <w:style w:type="character" w:styleId="HTMLDefinition">
    <w:name w:val="HTML Definition"/>
    <w:basedOn w:val="DefaultParagraphFont"/>
    <w:uiPriority w:val="99"/>
    <w:semiHidden/>
    <w:unhideWhenUsed/>
    <w:rsid w:val="008D0C7E"/>
    <w:rPr>
      <w:i/>
      <w:iCs/>
    </w:rPr>
  </w:style>
  <w:style w:type="character" w:styleId="HTMLKeyboard">
    <w:name w:val="HTML Keyboard"/>
    <w:basedOn w:val="DefaultParagraphFont"/>
    <w:uiPriority w:val="99"/>
    <w:semiHidden/>
    <w:unhideWhenUsed/>
    <w:rsid w:val="008D0C7E"/>
    <w:rPr>
      <w:rFonts w:ascii="Consolas" w:hAnsi="Consolas"/>
      <w:sz w:val="20"/>
      <w:szCs w:val="20"/>
    </w:rPr>
  </w:style>
  <w:style w:type="paragraph" w:styleId="HTMLPreformatted">
    <w:name w:val="HTML Preformatted"/>
    <w:basedOn w:val="Normal"/>
    <w:link w:val="HTMLPreformattedChar"/>
    <w:uiPriority w:val="99"/>
    <w:semiHidden/>
    <w:unhideWhenUsed/>
    <w:rsid w:val="008D0C7E"/>
    <w:pPr>
      <w:spacing w:before="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D0C7E"/>
    <w:rPr>
      <w:rFonts w:ascii="Consolas" w:hAnsi="Consolas" w:cs="Times New Roman"/>
      <w:sz w:val="20"/>
      <w:szCs w:val="20"/>
      <w:lang w:val="en-GB" w:eastAsia="ja-JP"/>
    </w:rPr>
  </w:style>
  <w:style w:type="character" w:styleId="HTMLSample">
    <w:name w:val="HTML Sample"/>
    <w:basedOn w:val="DefaultParagraphFont"/>
    <w:uiPriority w:val="99"/>
    <w:semiHidden/>
    <w:unhideWhenUsed/>
    <w:rsid w:val="008D0C7E"/>
    <w:rPr>
      <w:rFonts w:ascii="Consolas" w:hAnsi="Consolas"/>
      <w:sz w:val="24"/>
      <w:szCs w:val="24"/>
    </w:rPr>
  </w:style>
  <w:style w:type="character" w:styleId="HTMLTypewriter">
    <w:name w:val="HTML Typewriter"/>
    <w:basedOn w:val="DefaultParagraphFont"/>
    <w:uiPriority w:val="99"/>
    <w:semiHidden/>
    <w:unhideWhenUsed/>
    <w:rsid w:val="008D0C7E"/>
    <w:rPr>
      <w:rFonts w:ascii="Consolas" w:hAnsi="Consolas"/>
      <w:sz w:val="20"/>
      <w:szCs w:val="20"/>
    </w:rPr>
  </w:style>
  <w:style w:type="character" w:styleId="HTMLVariable">
    <w:name w:val="HTML Variable"/>
    <w:basedOn w:val="DefaultParagraphFont"/>
    <w:uiPriority w:val="99"/>
    <w:semiHidden/>
    <w:unhideWhenUsed/>
    <w:rsid w:val="008D0C7E"/>
    <w:rPr>
      <w:i/>
      <w:iCs/>
    </w:rPr>
  </w:style>
  <w:style w:type="paragraph" w:styleId="Index1">
    <w:name w:val="index 1"/>
    <w:basedOn w:val="Normal"/>
    <w:next w:val="Normal"/>
    <w:autoRedefine/>
    <w:uiPriority w:val="99"/>
    <w:semiHidden/>
    <w:unhideWhenUsed/>
    <w:rsid w:val="008D0C7E"/>
    <w:pPr>
      <w:spacing w:before="0"/>
      <w:ind w:left="240" w:hanging="240"/>
    </w:pPr>
  </w:style>
  <w:style w:type="paragraph" w:styleId="Index2">
    <w:name w:val="index 2"/>
    <w:basedOn w:val="Normal"/>
    <w:next w:val="Normal"/>
    <w:autoRedefine/>
    <w:uiPriority w:val="99"/>
    <w:semiHidden/>
    <w:unhideWhenUsed/>
    <w:rsid w:val="008D0C7E"/>
    <w:pPr>
      <w:spacing w:before="0"/>
      <w:ind w:left="480" w:hanging="240"/>
    </w:pPr>
  </w:style>
  <w:style w:type="paragraph" w:styleId="Index3">
    <w:name w:val="index 3"/>
    <w:basedOn w:val="Normal"/>
    <w:next w:val="Normal"/>
    <w:autoRedefine/>
    <w:uiPriority w:val="99"/>
    <w:semiHidden/>
    <w:unhideWhenUsed/>
    <w:rsid w:val="008D0C7E"/>
    <w:pPr>
      <w:spacing w:before="0"/>
      <w:ind w:left="720" w:hanging="240"/>
    </w:pPr>
  </w:style>
  <w:style w:type="paragraph" w:styleId="Index4">
    <w:name w:val="index 4"/>
    <w:basedOn w:val="Normal"/>
    <w:next w:val="Normal"/>
    <w:autoRedefine/>
    <w:uiPriority w:val="99"/>
    <w:semiHidden/>
    <w:unhideWhenUsed/>
    <w:rsid w:val="008D0C7E"/>
    <w:pPr>
      <w:spacing w:before="0"/>
      <w:ind w:left="960" w:hanging="240"/>
    </w:pPr>
  </w:style>
  <w:style w:type="paragraph" w:styleId="Index5">
    <w:name w:val="index 5"/>
    <w:basedOn w:val="Normal"/>
    <w:next w:val="Normal"/>
    <w:autoRedefine/>
    <w:uiPriority w:val="99"/>
    <w:semiHidden/>
    <w:unhideWhenUsed/>
    <w:rsid w:val="008D0C7E"/>
    <w:pPr>
      <w:spacing w:before="0"/>
      <w:ind w:left="1200" w:hanging="240"/>
    </w:pPr>
  </w:style>
  <w:style w:type="paragraph" w:styleId="Index6">
    <w:name w:val="index 6"/>
    <w:basedOn w:val="Normal"/>
    <w:next w:val="Normal"/>
    <w:autoRedefine/>
    <w:uiPriority w:val="99"/>
    <w:semiHidden/>
    <w:unhideWhenUsed/>
    <w:rsid w:val="008D0C7E"/>
    <w:pPr>
      <w:spacing w:before="0"/>
      <w:ind w:left="1440" w:hanging="240"/>
    </w:pPr>
  </w:style>
  <w:style w:type="paragraph" w:styleId="Index7">
    <w:name w:val="index 7"/>
    <w:basedOn w:val="Normal"/>
    <w:next w:val="Normal"/>
    <w:autoRedefine/>
    <w:uiPriority w:val="99"/>
    <w:semiHidden/>
    <w:unhideWhenUsed/>
    <w:rsid w:val="008D0C7E"/>
    <w:pPr>
      <w:spacing w:before="0"/>
      <w:ind w:left="1680" w:hanging="240"/>
    </w:pPr>
  </w:style>
  <w:style w:type="paragraph" w:styleId="Index8">
    <w:name w:val="index 8"/>
    <w:basedOn w:val="Normal"/>
    <w:next w:val="Normal"/>
    <w:autoRedefine/>
    <w:uiPriority w:val="99"/>
    <w:semiHidden/>
    <w:unhideWhenUsed/>
    <w:rsid w:val="008D0C7E"/>
    <w:pPr>
      <w:spacing w:before="0"/>
      <w:ind w:left="1920" w:hanging="240"/>
    </w:pPr>
  </w:style>
  <w:style w:type="paragraph" w:styleId="Index9">
    <w:name w:val="index 9"/>
    <w:basedOn w:val="Normal"/>
    <w:next w:val="Normal"/>
    <w:autoRedefine/>
    <w:uiPriority w:val="99"/>
    <w:semiHidden/>
    <w:unhideWhenUsed/>
    <w:rsid w:val="008D0C7E"/>
    <w:pPr>
      <w:spacing w:before="0"/>
      <w:ind w:left="2160" w:hanging="240"/>
    </w:pPr>
  </w:style>
  <w:style w:type="paragraph" w:styleId="IndexHeading">
    <w:name w:val="index heading"/>
    <w:basedOn w:val="Normal"/>
    <w:next w:val="Index1"/>
    <w:uiPriority w:val="99"/>
    <w:semiHidden/>
    <w:unhideWhenUsed/>
    <w:rsid w:val="008D0C7E"/>
    <w:rPr>
      <w:rFonts w:asciiTheme="majorHAnsi" w:eastAsiaTheme="majorEastAsia" w:hAnsiTheme="majorHAnsi" w:cstheme="majorBidi"/>
      <w:b/>
      <w:bCs/>
    </w:rPr>
  </w:style>
  <w:style w:type="character" w:styleId="IntenseEmphasis">
    <w:name w:val="Intense Emphasis"/>
    <w:basedOn w:val="DefaultParagraphFont"/>
    <w:uiPriority w:val="21"/>
    <w:rsid w:val="008D0C7E"/>
    <w:rPr>
      <w:i/>
      <w:iCs/>
      <w:color w:val="5B9BD5" w:themeColor="accent1"/>
    </w:rPr>
  </w:style>
  <w:style w:type="paragraph" w:styleId="IntenseQuote">
    <w:name w:val="Intense Quote"/>
    <w:basedOn w:val="Normal"/>
    <w:next w:val="Normal"/>
    <w:link w:val="IntenseQuoteChar"/>
    <w:uiPriority w:val="30"/>
    <w:rsid w:val="008D0C7E"/>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8D0C7E"/>
    <w:rPr>
      <w:rFonts w:ascii="Times New Roman" w:hAnsi="Times New Roman" w:cs="Times New Roman"/>
      <w:i/>
      <w:iCs/>
      <w:color w:val="5B9BD5" w:themeColor="accent1"/>
      <w:sz w:val="24"/>
      <w:szCs w:val="24"/>
      <w:lang w:val="en-GB" w:eastAsia="ja-JP"/>
    </w:rPr>
  </w:style>
  <w:style w:type="character" w:styleId="IntenseReference">
    <w:name w:val="Intense Reference"/>
    <w:basedOn w:val="DefaultParagraphFont"/>
    <w:uiPriority w:val="32"/>
    <w:rsid w:val="008D0C7E"/>
    <w:rPr>
      <w:b/>
      <w:bCs/>
      <w:smallCaps/>
      <w:color w:val="5B9BD5" w:themeColor="accent1"/>
      <w:spacing w:val="5"/>
    </w:rPr>
  </w:style>
  <w:style w:type="character" w:styleId="LineNumber">
    <w:name w:val="line number"/>
    <w:basedOn w:val="DefaultParagraphFont"/>
    <w:uiPriority w:val="99"/>
    <w:semiHidden/>
    <w:unhideWhenUsed/>
    <w:rsid w:val="008D0C7E"/>
  </w:style>
  <w:style w:type="paragraph" w:styleId="List">
    <w:name w:val="List"/>
    <w:basedOn w:val="Normal"/>
    <w:uiPriority w:val="99"/>
    <w:semiHidden/>
    <w:unhideWhenUsed/>
    <w:rsid w:val="008D0C7E"/>
    <w:pPr>
      <w:ind w:left="360" w:hanging="360"/>
      <w:contextualSpacing/>
    </w:pPr>
  </w:style>
  <w:style w:type="paragraph" w:styleId="List2">
    <w:name w:val="List 2"/>
    <w:basedOn w:val="Normal"/>
    <w:uiPriority w:val="99"/>
    <w:semiHidden/>
    <w:unhideWhenUsed/>
    <w:rsid w:val="008D0C7E"/>
    <w:pPr>
      <w:ind w:left="720" w:hanging="360"/>
      <w:contextualSpacing/>
    </w:pPr>
  </w:style>
  <w:style w:type="paragraph" w:styleId="List3">
    <w:name w:val="List 3"/>
    <w:basedOn w:val="Normal"/>
    <w:uiPriority w:val="99"/>
    <w:semiHidden/>
    <w:unhideWhenUsed/>
    <w:rsid w:val="008D0C7E"/>
    <w:pPr>
      <w:ind w:left="1080" w:hanging="360"/>
      <w:contextualSpacing/>
    </w:pPr>
  </w:style>
  <w:style w:type="paragraph" w:styleId="List4">
    <w:name w:val="List 4"/>
    <w:basedOn w:val="Normal"/>
    <w:uiPriority w:val="99"/>
    <w:semiHidden/>
    <w:unhideWhenUsed/>
    <w:rsid w:val="008D0C7E"/>
    <w:pPr>
      <w:ind w:left="1440" w:hanging="360"/>
      <w:contextualSpacing/>
    </w:pPr>
  </w:style>
  <w:style w:type="paragraph" w:styleId="List5">
    <w:name w:val="List 5"/>
    <w:basedOn w:val="Normal"/>
    <w:uiPriority w:val="99"/>
    <w:semiHidden/>
    <w:unhideWhenUsed/>
    <w:rsid w:val="008D0C7E"/>
    <w:pPr>
      <w:ind w:left="1800" w:hanging="360"/>
      <w:contextualSpacing/>
    </w:pPr>
  </w:style>
  <w:style w:type="paragraph" w:styleId="ListBullet">
    <w:name w:val="List Bullet"/>
    <w:basedOn w:val="Normal"/>
    <w:uiPriority w:val="99"/>
    <w:semiHidden/>
    <w:unhideWhenUsed/>
    <w:rsid w:val="008D0C7E"/>
    <w:pPr>
      <w:numPr>
        <w:numId w:val="1"/>
      </w:numPr>
      <w:contextualSpacing/>
    </w:pPr>
  </w:style>
  <w:style w:type="paragraph" w:styleId="ListBullet2">
    <w:name w:val="List Bullet 2"/>
    <w:basedOn w:val="Normal"/>
    <w:uiPriority w:val="99"/>
    <w:semiHidden/>
    <w:unhideWhenUsed/>
    <w:rsid w:val="008D0C7E"/>
    <w:pPr>
      <w:numPr>
        <w:numId w:val="2"/>
      </w:numPr>
      <w:contextualSpacing/>
    </w:pPr>
  </w:style>
  <w:style w:type="paragraph" w:styleId="ListBullet3">
    <w:name w:val="List Bullet 3"/>
    <w:basedOn w:val="Normal"/>
    <w:uiPriority w:val="99"/>
    <w:semiHidden/>
    <w:unhideWhenUsed/>
    <w:rsid w:val="008D0C7E"/>
    <w:pPr>
      <w:numPr>
        <w:numId w:val="3"/>
      </w:numPr>
      <w:contextualSpacing/>
    </w:pPr>
  </w:style>
  <w:style w:type="paragraph" w:styleId="ListBullet4">
    <w:name w:val="List Bullet 4"/>
    <w:basedOn w:val="Normal"/>
    <w:uiPriority w:val="99"/>
    <w:semiHidden/>
    <w:unhideWhenUsed/>
    <w:rsid w:val="008D0C7E"/>
    <w:pPr>
      <w:numPr>
        <w:numId w:val="4"/>
      </w:numPr>
      <w:contextualSpacing/>
    </w:pPr>
  </w:style>
  <w:style w:type="paragraph" w:styleId="ListBullet5">
    <w:name w:val="List Bullet 5"/>
    <w:basedOn w:val="Normal"/>
    <w:uiPriority w:val="99"/>
    <w:semiHidden/>
    <w:unhideWhenUsed/>
    <w:rsid w:val="008D0C7E"/>
    <w:pPr>
      <w:numPr>
        <w:numId w:val="5"/>
      </w:numPr>
      <w:contextualSpacing/>
    </w:pPr>
  </w:style>
  <w:style w:type="paragraph" w:styleId="ListContinue">
    <w:name w:val="List Continue"/>
    <w:basedOn w:val="Normal"/>
    <w:uiPriority w:val="99"/>
    <w:semiHidden/>
    <w:unhideWhenUsed/>
    <w:rsid w:val="008D0C7E"/>
    <w:pPr>
      <w:spacing w:after="120"/>
      <w:ind w:left="360"/>
      <w:contextualSpacing/>
    </w:pPr>
  </w:style>
  <w:style w:type="paragraph" w:styleId="ListContinue2">
    <w:name w:val="List Continue 2"/>
    <w:basedOn w:val="Normal"/>
    <w:uiPriority w:val="99"/>
    <w:semiHidden/>
    <w:unhideWhenUsed/>
    <w:rsid w:val="008D0C7E"/>
    <w:pPr>
      <w:spacing w:after="120"/>
      <w:ind w:left="720"/>
      <w:contextualSpacing/>
    </w:pPr>
  </w:style>
  <w:style w:type="paragraph" w:styleId="ListContinue3">
    <w:name w:val="List Continue 3"/>
    <w:basedOn w:val="Normal"/>
    <w:uiPriority w:val="99"/>
    <w:semiHidden/>
    <w:unhideWhenUsed/>
    <w:rsid w:val="008D0C7E"/>
    <w:pPr>
      <w:spacing w:after="120"/>
      <w:ind w:left="1080"/>
      <w:contextualSpacing/>
    </w:pPr>
  </w:style>
  <w:style w:type="paragraph" w:styleId="ListContinue4">
    <w:name w:val="List Continue 4"/>
    <w:basedOn w:val="Normal"/>
    <w:uiPriority w:val="99"/>
    <w:semiHidden/>
    <w:unhideWhenUsed/>
    <w:rsid w:val="008D0C7E"/>
    <w:pPr>
      <w:spacing w:after="120"/>
      <w:ind w:left="1440"/>
      <w:contextualSpacing/>
    </w:pPr>
  </w:style>
  <w:style w:type="paragraph" w:styleId="ListContinue5">
    <w:name w:val="List Continue 5"/>
    <w:basedOn w:val="Normal"/>
    <w:uiPriority w:val="99"/>
    <w:semiHidden/>
    <w:unhideWhenUsed/>
    <w:rsid w:val="008D0C7E"/>
    <w:pPr>
      <w:spacing w:after="120"/>
      <w:ind w:left="1800"/>
      <w:contextualSpacing/>
    </w:pPr>
  </w:style>
  <w:style w:type="paragraph" w:styleId="ListNumber">
    <w:name w:val="List Number"/>
    <w:basedOn w:val="Normal"/>
    <w:uiPriority w:val="99"/>
    <w:semiHidden/>
    <w:unhideWhenUsed/>
    <w:rsid w:val="008D0C7E"/>
    <w:pPr>
      <w:numPr>
        <w:numId w:val="6"/>
      </w:numPr>
      <w:contextualSpacing/>
    </w:pPr>
  </w:style>
  <w:style w:type="paragraph" w:styleId="ListNumber2">
    <w:name w:val="List Number 2"/>
    <w:basedOn w:val="Normal"/>
    <w:uiPriority w:val="99"/>
    <w:semiHidden/>
    <w:unhideWhenUsed/>
    <w:rsid w:val="008D0C7E"/>
    <w:pPr>
      <w:numPr>
        <w:numId w:val="7"/>
      </w:numPr>
      <w:contextualSpacing/>
    </w:pPr>
  </w:style>
  <w:style w:type="paragraph" w:styleId="ListNumber3">
    <w:name w:val="List Number 3"/>
    <w:basedOn w:val="Normal"/>
    <w:uiPriority w:val="99"/>
    <w:semiHidden/>
    <w:unhideWhenUsed/>
    <w:rsid w:val="008D0C7E"/>
    <w:pPr>
      <w:numPr>
        <w:numId w:val="8"/>
      </w:numPr>
      <w:contextualSpacing/>
    </w:pPr>
  </w:style>
  <w:style w:type="paragraph" w:styleId="ListNumber4">
    <w:name w:val="List Number 4"/>
    <w:basedOn w:val="Normal"/>
    <w:uiPriority w:val="99"/>
    <w:semiHidden/>
    <w:unhideWhenUsed/>
    <w:rsid w:val="008D0C7E"/>
    <w:pPr>
      <w:numPr>
        <w:numId w:val="9"/>
      </w:numPr>
      <w:contextualSpacing/>
    </w:pPr>
  </w:style>
  <w:style w:type="paragraph" w:styleId="ListNumber5">
    <w:name w:val="List Number 5"/>
    <w:basedOn w:val="Normal"/>
    <w:uiPriority w:val="99"/>
    <w:semiHidden/>
    <w:unhideWhenUsed/>
    <w:rsid w:val="008D0C7E"/>
    <w:pPr>
      <w:numPr>
        <w:numId w:val="10"/>
      </w:numPr>
      <w:contextualSpacing/>
    </w:pPr>
  </w:style>
  <w:style w:type="paragraph" w:styleId="ListParagraph">
    <w:name w:val="List Paragraph"/>
    <w:aliases w:val="Citation List,List Paragraph Char Char,List Paragraph1,Bullets,list1,b1,Number_1,Normal Sentence,Colorful List - Accent 11,ListPar1,new,SGLText List Paragraph,List Paragraph2,List Paragraph11,Bullet 1,b1 + Justified,List Paragraph21"/>
    <w:basedOn w:val="Normal"/>
    <w:link w:val="ListParagraphChar"/>
    <w:uiPriority w:val="34"/>
    <w:qFormat/>
    <w:rsid w:val="008D0C7E"/>
    <w:pPr>
      <w:ind w:left="720"/>
      <w:contextualSpacing/>
    </w:pPr>
  </w:style>
  <w:style w:type="paragraph" w:styleId="MacroText">
    <w:name w:val="macro"/>
    <w:link w:val="MacroTextChar"/>
    <w:uiPriority w:val="99"/>
    <w:semiHidden/>
    <w:unhideWhenUsed/>
    <w:rsid w:val="008D0C7E"/>
    <w:pPr>
      <w:tabs>
        <w:tab w:val="left" w:pos="480"/>
        <w:tab w:val="left" w:pos="960"/>
        <w:tab w:val="left" w:pos="1440"/>
        <w:tab w:val="left" w:pos="1920"/>
        <w:tab w:val="left" w:pos="2400"/>
        <w:tab w:val="left" w:pos="2880"/>
        <w:tab w:val="left" w:pos="3360"/>
        <w:tab w:val="left" w:pos="3840"/>
        <w:tab w:val="left" w:pos="4320"/>
      </w:tabs>
      <w:spacing w:before="120" w:after="0" w:line="240" w:lineRule="auto"/>
    </w:pPr>
    <w:rPr>
      <w:rFonts w:ascii="Consolas" w:hAnsi="Consolas" w:cs="Times New Roman"/>
      <w:sz w:val="20"/>
      <w:szCs w:val="20"/>
      <w:lang w:val="en-GB" w:eastAsia="ja-JP"/>
    </w:rPr>
  </w:style>
  <w:style w:type="character" w:customStyle="1" w:styleId="MacroTextChar">
    <w:name w:val="Macro Text Char"/>
    <w:basedOn w:val="DefaultParagraphFont"/>
    <w:link w:val="MacroText"/>
    <w:uiPriority w:val="99"/>
    <w:semiHidden/>
    <w:rsid w:val="008D0C7E"/>
    <w:rPr>
      <w:rFonts w:ascii="Consolas" w:hAnsi="Consolas" w:cs="Times New Roman"/>
      <w:sz w:val="20"/>
      <w:szCs w:val="20"/>
      <w:lang w:val="en-GB" w:eastAsia="ja-JP"/>
    </w:rPr>
  </w:style>
  <w:style w:type="character" w:customStyle="1" w:styleId="Mention1">
    <w:name w:val="Mention1"/>
    <w:basedOn w:val="DefaultParagraphFont"/>
    <w:uiPriority w:val="99"/>
    <w:semiHidden/>
    <w:unhideWhenUsed/>
    <w:rsid w:val="008D0C7E"/>
    <w:rPr>
      <w:color w:val="2B579A"/>
      <w:shd w:val="clear" w:color="auto" w:fill="E1DFDD"/>
    </w:rPr>
  </w:style>
  <w:style w:type="paragraph" w:styleId="MessageHeader">
    <w:name w:val="Message Header"/>
    <w:basedOn w:val="Normal"/>
    <w:link w:val="MessageHeaderChar"/>
    <w:uiPriority w:val="99"/>
    <w:semiHidden/>
    <w:unhideWhenUsed/>
    <w:rsid w:val="008D0C7E"/>
    <w:pPr>
      <w:pBdr>
        <w:top w:val="single" w:sz="6" w:space="1" w:color="auto"/>
        <w:left w:val="single" w:sz="6" w:space="1" w:color="auto"/>
        <w:bottom w:val="single" w:sz="6" w:space="1" w:color="auto"/>
        <w:right w:val="single" w:sz="6" w:space="1" w:color="auto"/>
      </w:pBdr>
      <w:shd w:val="pct20" w:color="auto" w:fill="auto"/>
      <w:spacing w:before="0"/>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8D0C7E"/>
    <w:rPr>
      <w:rFonts w:asciiTheme="majorHAnsi" w:eastAsiaTheme="majorEastAsia" w:hAnsiTheme="majorHAnsi" w:cstheme="majorBidi"/>
      <w:sz w:val="24"/>
      <w:szCs w:val="24"/>
      <w:shd w:val="pct20" w:color="auto" w:fill="auto"/>
      <w:lang w:val="en-GB" w:eastAsia="ja-JP"/>
    </w:rPr>
  </w:style>
  <w:style w:type="paragraph" w:styleId="NoSpacing">
    <w:name w:val="No Spacing"/>
    <w:uiPriority w:val="1"/>
    <w:rsid w:val="008D0C7E"/>
    <w:pPr>
      <w:spacing w:after="0" w:line="240" w:lineRule="auto"/>
    </w:pPr>
    <w:rPr>
      <w:rFonts w:ascii="Times New Roman" w:hAnsi="Times New Roman" w:cs="Times New Roman"/>
      <w:sz w:val="24"/>
      <w:szCs w:val="24"/>
      <w:lang w:val="en-GB" w:eastAsia="ja-JP"/>
    </w:rPr>
  </w:style>
  <w:style w:type="paragraph" w:styleId="NormalWeb">
    <w:name w:val="Normal (Web)"/>
    <w:basedOn w:val="Normal"/>
    <w:uiPriority w:val="99"/>
    <w:semiHidden/>
    <w:unhideWhenUsed/>
    <w:rsid w:val="008D0C7E"/>
  </w:style>
  <w:style w:type="paragraph" w:styleId="NormalIndent">
    <w:name w:val="Normal Indent"/>
    <w:basedOn w:val="Normal"/>
    <w:uiPriority w:val="99"/>
    <w:semiHidden/>
    <w:unhideWhenUsed/>
    <w:rsid w:val="008D0C7E"/>
    <w:pPr>
      <w:ind w:left="720"/>
    </w:pPr>
  </w:style>
  <w:style w:type="paragraph" w:styleId="NoteHeading">
    <w:name w:val="Note Heading"/>
    <w:basedOn w:val="Normal"/>
    <w:next w:val="Normal"/>
    <w:link w:val="NoteHeadingChar"/>
    <w:uiPriority w:val="99"/>
    <w:semiHidden/>
    <w:unhideWhenUsed/>
    <w:rsid w:val="008D0C7E"/>
    <w:pPr>
      <w:spacing w:before="0"/>
    </w:pPr>
  </w:style>
  <w:style w:type="character" w:customStyle="1" w:styleId="NoteHeadingChar">
    <w:name w:val="Note Heading Char"/>
    <w:basedOn w:val="DefaultParagraphFont"/>
    <w:link w:val="NoteHeading"/>
    <w:uiPriority w:val="99"/>
    <w:semiHidden/>
    <w:rsid w:val="008D0C7E"/>
    <w:rPr>
      <w:rFonts w:ascii="Times New Roman" w:hAnsi="Times New Roman" w:cs="Times New Roman"/>
      <w:sz w:val="24"/>
      <w:szCs w:val="24"/>
      <w:lang w:val="en-GB" w:eastAsia="ja-JP"/>
    </w:rPr>
  </w:style>
  <w:style w:type="character" w:styleId="PageNumber">
    <w:name w:val="page number"/>
    <w:basedOn w:val="DefaultParagraphFont"/>
    <w:uiPriority w:val="99"/>
    <w:semiHidden/>
    <w:unhideWhenUsed/>
    <w:rsid w:val="008D0C7E"/>
  </w:style>
  <w:style w:type="paragraph" w:styleId="PlainText">
    <w:name w:val="Plain Text"/>
    <w:basedOn w:val="Normal"/>
    <w:link w:val="PlainTextChar"/>
    <w:uiPriority w:val="99"/>
    <w:semiHidden/>
    <w:unhideWhenUsed/>
    <w:rsid w:val="008D0C7E"/>
    <w:pPr>
      <w:spacing w:before="0"/>
    </w:pPr>
    <w:rPr>
      <w:rFonts w:ascii="Consolas" w:hAnsi="Consolas"/>
      <w:sz w:val="21"/>
      <w:szCs w:val="21"/>
    </w:rPr>
  </w:style>
  <w:style w:type="character" w:customStyle="1" w:styleId="PlainTextChar">
    <w:name w:val="Plain Text Char"/>
    <w:basedOn w:val="DefaultParagraphFont"/>
    <w:link w:val="PlainText"/>
    <w:uiPriority w:val="99"/>
    <w:semiHidden/>
    <w:rsid w:val="008D0C7E"/>
    <w:rPr>
      <w:rFonts w:ascii="Consolas" w:hAnsi="Consolas" w:cs="Times New Roman"/>
      <w:sz w:val="21"/>
      <w:szCs w:val="21"/>
      <w:lang w:val="en-GB" w:eastAsia="ja-JP"/>
    </w:rPr>
  </w:style>
  <w:style w:type="paragraph" w:styleId="Salutation">
    <w:name w:val="Salutation"/>
    <w:basedOn w:val="Normal"/>
    <w:next w:val="Normal"/>
    <w:link w:val="SalutationChar"/>
    <w:uiPriority w:val="99"/>
    <w:semiHidden/>
    <w:unhideWhenUsed/>
    <w:rsid w:val="008D0C7E"/>
  </w:style>
  <w:style w:type="character" w:customStyle="1" w:styleId="SalutationChar">
    <w:name w:val="Salutation Char"/>
    <w:basedOn w:val="DefaultParagraphFont"/>
    <w:link w:val="Salutation"/>
    <w:uiPriority w:val="99"/>
    <w:semiHidden/>
    <w:rsid w:val="008D0C7E"/>
    <w:rPr>
      <w:rFonts w:ascii="Times New Roman" w:hAnsi="Times New Roman" w:cs="Times New Roman"/>
      <w:sz w:val="24"/>
      <w:szCs w:val="24"/>
      <w:lang w:val="en-GB" w:eastAsia="ja-JP"/>
    </w:rPr>
  </w:style>
  <w:style w:type="paragraph" w:styleId="Signature">
    <w:name w:val="Signature"/>
    <w:basedOn w:val="Normal"/>
    <w:link w:val="SignatureChar"/>
    <w:uiPriority w:val="99"/>
    <w:semiHidden/>
    <w:unhideWhenUsed/>
    <w:rsid w:val="008D0C7E"/>
    <w:pPr>
      <w:spacing w:before="0"/>
      <w:ind w:left="4320"/>
    </w:pPr>
  </w:style>
  <w:style w:type="character" w:customStyle="1" w:styleId="SignatureChar">
    <w:name w:val="Signature Char"/>
    <w:basedOn w:val="DefaultParagraphFont"/>
    <w:link w:val="Signature"/>
    <w:uiPriority w:val="99"/>
    <w:semiHidden/>
    <w:rsid w:val="008D0C7E"/>
    <w:rPr>
      <w:rFonts w:ascii="Times New Roman" w:hAnsi="Times New Roman" w:cs="Times New Roman"/>
      <w:sz w:val="24"/>
      <w:szCs w:val="24"/>
      <w:lang w:val="en-GB" w:eastAsia="ja-JP"/>
    </w:rPr>
  </w:style>
  <w:style w:type="character" w:customStyle="1" w:styleId="SmartHyperlink1">
    <w:name w:val="Smart Hyperlink1"/>
    <w:basedOn w:val="DefaultParagraphFont"/>
    <w:uiPriority w:val="99"/>
    <w:semiHidden/>
    <w:unhideWhenUsed/>
    <w:rsid w:val="008D0C7E"/>
    <w:rPr>
      <w:u w:val="dotted"/>
    </w:rPr>
  </w:style>
  <w:style w:type="character" w:customStyle="1" w:styleId="SmartLink1">
    <w:name w:val="SmartLink1"/>
    <w:basedOn w:val="DefaultParagraphFont"/>
    <w:uiPriority w:val="99"/>
    <w:semiHidden/>
    <w:unhideWhenUsed/>
    <w:rsid w:val="008D0C7E"/>
    <w:rPr>
      <w:color w:val="0000FF"/>
      <w:u w:val="single"/>
      <w:shd w:val="clear" w:color="auto" w:fill="F3F2F1"/>
    </w:rPr>
  </w:style>
  <w:style w:type="character" w:styleId="SubtleEmphasis">
    <w:name w:val="Subtle Emphasis"/>
    <w:basedOn w:val="DefaultParagraphFont"/>
    <w:uiPriority w:val="19"/>
    <w:rsid w:val="008D0C7E"/>
    <w:rPr>
      <w:i/>
      <w:iCs/>
      <w:color w:val="404040" w:themeColor="text1" w:themeTint="BF"/>
    </w:rPr>
  </w:style>
  <w:style w:type="character" w:styleId="SubtleReference">
    <w:name w:val="Subtle Reference"/>
    <w:basedOn w:val="DefaultParagraphFont"/>
    <w:uiPriority w:val="31"/>
    <w:rsid w:val="008D0C7E"/>
    <w:rPr>
      <w:smallCaps/>
      <w:color w:val="5A5A5A" w:themeColor="text1" w:themeTint="A5"/>
    </w:rPr>
  </w:style>
  <w:style w:type="paragraph" w:styleId="TableofAuthorities">
    <w:name w:val="table of authorities"/>
    <w:basedOn w:val="Normal"/>
    <w:next w:val="Normal"/>
    <w:uiPriority w:val="99"/>
    <w:semiHidden/>
    <w:unhideWhenUsed/>
    <w:rsid w:val="008D0C7E"/>
    <w:pPr>
      <w:ind w:left="240" w:hanging="240"/>
    </w:pPr>
  </w:style>
  <w:style w:type="paragraph" w:styleId="Title">
    <w:name w:val="Title"/>
    <w:basedOn w:val="Normal"/>
    <w:next w:val="Normal"/>
    <w:link w:val="TitleChar"/>
    <w:uiPriority w:val="10"/>
    <w:rsid w:val="008D0C7E"/>
    <w:pPr>
      <w:spacing w:before="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C7E"/>
    <w:rPr>
      <w:rFonts w:asciiTheme="majorHAnsi" w:eastAsiaTheme="majorEastAsia" w:hAnsiTheme="majorHAnsi" w:cstheme="majorBidi"/>
      <w:spacing w:val="-10"/>
      <w:kern w:val="28"/>
      <w:sz w:val="56"/>
      <w:szCs w:val="56"/>
      <w:lang w:val="en-GB" w:eastAsia="ja-JP"/>
    </w:rPr>
  </w:style>
  <w:style w:type="paragraph" w:styleId="TOAHeading">
    <w:name w:val="toa heading"/>
    <w:basedOn w:val="Normal"/>
    <w:next w:val="Normal"/>
    <w:uiPriority w:val="99"/>
    <w:semiHidden/>
    <w:unhideWhenUsed/>
    <w:rsid w:val="008D0C7E"/>
    <w:rPr>
      <w:rFonts w:asciiTheme="majorHAnsi" w:eastAsiaTheme="majorEastAsia" w:hAnsiTheme="majorHAnsi" w:cstheme="majorBidi"/>
      <w:b/>
      <w:bCs/>
    </w:rPr>
  </w:style>
  <w:style w:type="paragraph" w:styleId="TOC4">
    <w:name w:val="toc 4"/>
    <w:basedOn w:val="Normal"/>
    <w:next w:val="Normal"/>
    <w:autoRedefine/>
    <w:uiPriority w:val="39"/>
    <w:semiHidden/>
    <w:unhideWhenUsed/>
    <w:rsid w:val="008D0C7E"/>
    <w:pPr>
      <w:spacing w:after="100"/>
      <w:ind w:left="720"/>
    </w:pPr>
  </w:style>
  <w:style w:type="paragraph" w:styleId="TOC5">
    <w:name w:val="toc 5"/>
    <w:basedOn w:val="Normal"/>
    <w:next w:val="Normal"/>
    <w:autoRedefine/>
    <w:uiPriority w:val="39"/>
    <w:semiHidden/>
    <w:unhideWhenUsed/>
    <w:rsid w:val="008D0C7E"/>
    <w:pPr>
      <w:spacing w:after="100"/>
      <w:ind w:left="960"/>
    </w:pPr>
  </w:style>
  <w:style w:type="paragraph" w:styleId="TOC6">
    <w:name w:val="toc 6"/>
    <w:basedOn w:val="Normal"/>
    <w:next w:val="Normal"/>
    <w:autoRedefine/>
    <w:uiPriority w:val="39"/>
    <w:semiHidden/>
    <w:unhideWhenUsed/>
    <w:rsid w:val="008D0C7E"/>
    <w:pPr>
      <w:spacing w:after="100"/>
      <w:ind w:left="1200"/>
    </w:pPr>
  </w:style>
  <w:style w:type="paragraph" w:styleId="TOC7">
    <w:name w:val="toc 7"/>
    <w:basedOn w:val="Normal"/>
    <w:next w:val="Normal"/>
    <w:autoRedefine/>
    <w:uiPriority w:val="39"/>
    <w:semiHidden/>
    <w:unhideWhenUsed/>
    <w:rsid w:val="008D0C7E"/>
    <w:pPr>
      <w:spacing w:after="100"/>
      <w:ind w:left="1440"/>
    </w:pPr>
  </w:style>
  <w:style w:type="paragraph" w:styleId="TOC8">
    <w:name w:val="toc 8"/>
    <w:basedOn w:val="Normal"/>
    <w:next w:val="Normal"/>
    <w:autoRedefine/>
    <w:uiPriority w:val="39"/>
    <w:semiHidden/>
    <w:unhideWhenUsed/>
    <w:rsid w:val="008D0C7E"/>
    <w:pPr>
      <w:spacing w:after="100"/>
      <w:ind w:left="1680"/>
    </w:pPr>
  </w:style>
  <w:style w:type="paragraph" w:styleId="TOC9">
    <w:name w:val="toc 9"/>
    <w:basedOn w:val="Normal"/>
    <w:next w:val="Normal"/>
    <w:autoRedefine/>
    <w:uiPriority w:val="39"/>
    <w:semiHidden/>
    <w:unhideWhenUsed/>
    <w:rsid w:val="008D0C7E"/>
    <w:pPr>
      <w:spacing w:after="100"/>
      <w:ind w:left="1920"/>
    </w:pPr>
  </w:style>
  <w:style w:type="paragraph" w:styleId="TOCHeading">
    <w:name w:val="TOC Heading"/>
    <w:basedOn w:val="Heading1"/>
    <w:next w:val="Normal"/>
    <w:uiPriority w:val="39"/>
    <w:semiHidden/>
    <w:unhideWhenUsed/>
    <w:rsid w:val="008D0C7E"/>
    <w:pPr>
      <w:tabs>
        <w:tab w:val="clear" w:pos="794"/>
        <w:tab w:val="clear" w:pos="1191"/>
        <w:tab w:val="clear" w:pos="1588"/>
        <w:tab w:val="clear" w:pos="1985"/>
      </w:tabs>
      <w:overflowPunct/>
      <w:autoSpaceDE/>
      <w:autoSpaceDN/>
      <w:adjustRightInd/>
      <w:spacing w:before="240"/>
      <w:ind w:left="0" w:firstLine="0"/>
      <w:textAlignment w:val="auto"/>
      <w:outlineLvl w:val="9"/>
    </w:pPr>
    <w:rPr>
      <w:rFonts w:asciiTheme="majorHAnsi" w:eastAsiaTheme="majorEastAsia" w:hAnsiTheme="majorHAnsi" w:cstheme="majorBidi"/>
      <w:b w:val="0"/>
      <w:color w:val="2E74B5" w:themeColor="accent1" w:themeShade="BF"/>
      <w:sz w:val="32"/>
      <w:szCs w:val="32"/>
      <w:lang w:eastAsia="ja-JP"/>
    </w:rPr>
  </w:style>
  <w:style w:type="character" w:customStyle="1" w:styleId="UnresolvedMention1">
    <w:name w:val="Unresolved Mention1"/>
    <w:basedOn w:val="DefaultParagraphFont"/>
    <w:uiPriority w:val="99"/>
    <w:semiHidden/>
    <w:unhideWhenUsed/>
    <w:rsid w:val="008D0C7E"/>
    <w:rPr>
      <w:color w:val="605E5C"/>
      <w:shd w:val="clear" w:color="auto" w:fill="E1DFDD"/>
    </w:rPr>
  </w:style>
  <w:style w:type="paragraph" w:customStyle="1" w:styleId="TSBHeaderRight14">
    <w:name w:val="TSBHeaderRight14"/>
    <w:basedOn w:val="Normal"/>
    <w:rsid w:val="006F4361"/>
    <w:pPr>
      <w:jc w:val="right"/>
    </w:pPr>
    <w:rPr>
      <w:b/>
      <w:bCs/>
      <w:sz w:val="28"/>
      <w:szCs w:val="28"/>
    </w:rPr>
  </w:style>
  <w:style w:type="paragraph" w:customStyle="1" w:styleId="TSBHeaderQuestion">
    <w:name w:val="TSBHeaderQuestion"/>
    <w:basedOn w:val="Normal"/>
    <w:rsid w:val="002534C9"/>
  </w:style>
  <w:style w:type="paragraph" w:customStyle="1" w:styleId="TSBHeaderSource">
    <w:name w:val="TSBHeaderSource"/>
    <w:basedOn w:val="Normal"/>
    <w:rsid w:val="002534C9"/>
  </w:style>
  <w:style w:type="paragraph" w:customStyle="1" w:styleId="TSBHeaderTitle">
    <w:name w:val="TSBHeaderTitle"/>
    <w:basedOn w:val="Normal"/>
    <w:rsid w:val="00054813"/>
  </w:style>
  <w:style w:type="paragraph" w:customStyle="1" w:styleId="TSBHeaderSummary">
    <w:name w:val="TSBHeaderSummary"/>
    <w:basedOn w:val="Normal"/>
    <w:rsid w:val="00054813"/>
  </w:style>
  <w:style w:type="character" w:customStyle="1" w:styleId="ListParagraphChar">
    <w:name w:val="List Paragraph Char"/>
    <w:aliases w:val="Citation List Char,List Paragraph Char Char Char,List Paragraph1 Char,Bullets Char,list1 Char,b1 Char,Number_1 Char,Normal Sentence Char,Colorful List - Accent 11 Char,ListPar1 Char,new Char,SGLText List Paragraph Char,Bullet 1 Char"/>
    <w:link w:val="ListParagraph"/>
    <w:uiPriority w:val="34"/>
    <w:qFormat/>
    <w:locked/>
    <w:rsid w:val="008F65AA"/>
    <w:rPr>
      <w:rFonts w:ascii="Times New Roman" w:hAnsi="Times New Roman" w:cs="Times New Roman"/>
      <w:sz w:val="24"/>
      <w:szCs w:val="24"/>
      <w:lang w:val="en-GB"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5910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piyush.chetiya@gov.in" TargetMode="Externa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2338E4BF82AF64C8975C65DD52FAE3E" ma:contentTypeVersion="6" ma:contentTypeDescription="Create a new document." ma:contentTypeScope="" ma:versionID="02ebf0fc6f19e435affb07af72de078c">
  <xsd:schema xmlns:xsd="http://www.w3.org/2001/XMLSchema" xmlns:xs="http://www.w3.org/2001/XMLSchema" xmlns:p="http://schemas.microsoft.com/office/2006/metadata/properties" xmlns:ns2="c90385a7-5e94-4852-9398-ec888c07ca90" xmlns:ns3="0f208774-d51b-4573-a67b-89dea6922a77" targetNamespace="http://schemas.microsoft.com/office/2006/metadata/properties" ma:root="true" ma:fieldsID="b0182cba9c490d4c934699f91de62b59" ns2:_="" ns3:_="">
    <xsd:import namespace="c90385a7-5e94-4852-9398-ec888c07ca90"/>
    <xsd:import namespace="0f208774-d51b-4573-a67b-89dea6922a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0385a7-5e94-4852-9398-ec888c07ca9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f208774-d51b-4573-a67b-89dea6922a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02D1173-E60D-44E3-8210-F704F127DD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0385a7-5e94-4852-9398-ec888c07ca90"/>
    <ds:schemaRef ds:uri="0f208774-d51b-4573-a67b-89dea6922a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3751D69-C054-4D4D-81C3-C6AE3340C6F4}">
  <ds:schemaRefs>
    <ds:schemaRef ds:uri="http://schemas.microsoft.com/sharepoint/v3/contenttype/forms"/>
  </ds:schemaRefs>
</ds:datastoreItem>
</file>

<file path=customXml/itemProps3.xml><?xml version="1.0" encoding="utf-8"?>
<ds:datastoreItem xmlns:ds="http://schemas.openxmlformats.org/officeDocument/2006/customXml" ds:itemID="{EF8523CC-DEB2-463D-9A27-DF0B8D2CAEC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5</Pages>
  <Words>2560</Words>
  <Characters>14593</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DDP template for SG02 (2022-2024 study period)</vt:lpstr>
    </vt:vector>
  </TitlesOfParts>
  <Manager>ITU-T</Manager>
  <Company>International Telecommunication Union (ITU)</Company>
  <LinksUpToDate>false</LinksUpToDate>
  <CharactersWithSpaces>17119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DDP template for SG02 (2022-2024 study period)</dc:title>
  <dc:creator>TSB (2022-03-15)</dc:creator>
  <dc:description>DDP-SG02.docx  For: _x000d_Document date: _x000d_Saved by ITU51014895 at 16:14:57 on 15/03/2022</dc:description>
  <cp:lastModifiedBy>TSB (JB)</cp:lastModifiedBy>
  <cp:revision>6</cp:revision>
  <cp:lastPrinted>2022-04-28T05:36:00Z</cp:lastPrinted>
  <dcterms:created xsi:type="dcterms:W3CDTF">2022-04-22T08:19:00Z</dcterms:created>
  <dcterms:modified xsi:type="dcterms:W3CDTF">2022-04-28T14:33:00Z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0x010100B2338E4BF82AF64C8975C65DD52FAE3E</vt:lpwstr>
  </property>
  <property fmtid="{D5CDD505-2E9C-101B-9397-08002B2CF9AE}" pid="3" name="SourceC">
    <vt:lpwstr/>
  </property>
  <property fmtid="{D5CDD505-2E9C-101B-9397-08002B2CF9AE}" pid="4" name="Order">
    <vt:r8>500</vt:r8>
  </property>
  <property fmtid="{D5CDD505-2E9C-101B-9397-08002B2CF9AE}" pid="5" name="FileDirRef">
    <vt:lpwstr>mtgctd/My MTG Template doc</vt:lpwstr>
  </property>
  <property fmtid="{D5CDD505-2E9C-101B-9397-08002B2CF9AE}" pid="6" name="FileLeafRef">
    <vt:lpwstr>mtgdoc_template.docx</vt:lpwstr>
  </property>
  <property fmtid="{D5CDD505-2E9C-101B-9397-08002B2CF9AE}" pid="7" name="FSObjType">
    <vt:lpwstr>0</vt:lpwstr>
  </property>
  <property fmtid="{D5CDD505-2E9C-101B-9397-08002B2CF9AE}" pid="8" name="Question">
    <vt:lpwstr/>
  </property>
  <property fmtid="{D5CDD505-2E9C-101B-9397-08002B2CF9AE}" pid="9" name="Questions">
    <vt:lpwstr/>
  </property>
  <property fmtid="{D5CDD505-2E9C-101B-9397-08002B2CF9AE}" pid="10" name="Docnum">
    <vt:lpwstr>DDP-SG02.docx</vt:lpwstr>
  </property>
  <property fmtid="{D5CDD505-2E9C-101B-9397-08002B2CF9AE}" pid="11" name="Docdate">
    <vt:lpwstr/>
  </property>
  <property fmtid="{D5CDD505-2E9C-101B-9397-08002B2CF9AE}" pid="12" name="Docorlang">
    <vt:lpwstr/>
  </property>
  <property fmtid="{D5CDD505-2E9C-101B-9397-08002B2CF9AE}" pid="13" name="Docbluepink">
    <vt:lpwstr/>
  </property>
  <property fmtid="{D5CDD505-2E9C-101B-9397-08002B2CF9AE}" pid="14" name="Docdest">
    <vt:lpwstr/>
  </property>
  <property fmtid="{D5CDD505-2E9C-101B-9397-08002B2CF9AE}" pid="15" name="Docauthor">
    <vt:lpwstr/>
  </property>
</Properties>
</file>