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923" w:type="dxa"/>
        <w:tblLayout w:type="fixed"/>
        <w:tblCellMar>
          <w:left w:w="57" w:type="dxa"/>
          <w:right w:w="57" w:type="dxa"/>
        </w:tblCellMar>
        <w:tblLook w:val="0000" w:firstRow="0" w:lastRow="0" w:firstColumn="0" w:lastColumn="0" w:noHBand="0" w:noVBand="0"/>
      </w:tblPr>
      <w:tblGrid>
        <w:gridCol w:w="1191"/>
        <w:gridCol w:w="426"/>
        <w:gridCol w:w="3625"/>
        <w:gridCol w:w="145"/>
        <w:gridCol w:w="4536"/>
      </w:tblGrid>
      <w:tr w:rsidR="00634E1D" w:rsidRPr="00634E1D" w14:paraId="783765C8" w14:textId="77777777" w:rsidTr="0077402C">
        <w:trPr>
          <w:cantSplit/>
        </w:trPr>
        <w:tc>
          <w:tcPr>
            <w:tcW w:w="1191" w:type="dxa"/>
            <w:vMerge w:val="restart"/>
          </w:tcPr>
          <w:p w14:paraId="3050165D" w14:textId="64B25015" w:rsidR="00634E1D" w:rsidRPr="00634E1D" w:rsidRDefault="002C2CE3" w:rsidP="00634E1D">
            <w:pPr>
              <w:spacing w:before="120"/>
              <w:rPr>
                <w:sz w:val="20"/>
                <w:szCs w:val="20"/>
              </w:rPr>
            </w:pPr>
            <w:bookmarkStart w:id="0" w:name="dnum" w:colFirst="2" w:colLast="2"/>
            <w:bookmarkStart w:id="1" w:name="dtableau"/>
            <w:r>
              <w:rPr>
                <w:noProof/>
                <w:lang w:val="en-IN" w:eastAsia="en-IN" w:bidi="hi-IN"/>
              </w:rPr>
              <w:drawing>
                <wp:inline distT="0" distB="0" distL="0" distR="0" wp14:anchorId="27B71A56" wp14:editId="367A0D84">
                  <wp:extent cx="650875" cy="650875"/>
                  <wp:effectExtent l="0" t="0" r="0" b="0"/>
                  <wp:docPr id="1" name="그림 1" descr="Title: 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tle: IT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875" cy="650875"/>
                          </a:xfrm>
                          <a:prstGeom prst="rect">
                            <a:avLst/>
                          </a:prstGeom>
                          <a:noFill/>
                          <a:ln>
                            <a:noFill/>
                          </a:ln>
                        </pic:spPr>
                      </pic:pic>
                    </a:graphicData>
                  </a:graphic>
                </wp:inline>
              </w:drawing>
            </w:r>
          </w:p>
        </w:tc>
        <w:tc>
          <w:tcPr>
            <w:tcW w:w="4051" w:type="dxa"/>
            <w:gridSpan w:val="2"/>
            <w:vMerge w:val="restart"/>
          </w:tcPr>
          <w:p w14:paraId="0B76AA7B" w14:textId="77777777" w:rsidR="00634E1D" w:rsidRPr="00634E1D" w:rsidRDefault="00634E1D" w:rsidP="00634E1D">
            <w:pPr>
              <w:spacing w:before="120"/>
              <w:rPr>
                <w:sz w:val="16"/>
                <w:szCs w:val="16"/>
              </w:rPr>
            </w:pPr>
            <w:r w:rsidRPr="00634E1D">
              <w:rPr>
                <w:sz w:val="16"/>
                <w:szCs w:val="16"/>
              </w:rPr>
              <w:t>INTERNATIONAL TELECOMMUNICATION UNION</w:t>
            </w:r>
          </w:p>
          <w:p w14:paraId="6276E91A" w14:textId="77777777" w:rsidR="00634E1D" w:rsidRPr="00634E1D" w:rsidRDefault="00634E1D" w:rsidP="00634E1D">
            <w:pPr>
              <w:spacing w:before="120"/>
              <w:rPr>
                <w:b/>
                <w:bCs/>
                <w:sz w:val="26"/>
                <w:szCs w:val="26"/>
              </w:rPr>
            </w:pPr>
            <w:r w:rsidRPr="00634E1D">
              <w:rPr>
                <w:b/>
                <w:bCs/>
                <w:sz w:val="26"/>
                <w:szCs w:val="26"/>
              </w:rPr>
              <w:t>TELECOMMUNICATION</w:t>
            </w:r>
            <w:r w:rsidRPr="00634E1D">
              <w:rPr>
                <w:b/>
                <w:bCs/>
                <w:sz w:val="26"/>
                <w:szCs w:val="26"/>
              </w:rPr>
              <w:br/>
              <w:t>STANDARDIZATION SECTOR</w:t>
            </w:r>
          </w:p>
          <w:p w14:paraId="06D98209" w14:textId="5BF6EDF2" w:rsidR="00634E1D" w:rsidRPr="00634E1D" w:rsidRDefault="00634E1D" w:rsidP="00634E1D">
            <w:pPr>
              <w:spacing w:before="120"/>
              <w:rPr>
                <w:sz w:val="20"/>
                <w:szCs w:val="20"/>
              </w:rPr>
            </w:pPr>
            <w:r w:rsidRPr="00634E1D">
              <w:rPr>
                <w:sz w:val="20"/>
                <w:szCs w:val="20"/>
              </w:rPr>
              <w:t xml:space="preserve">STUDY PERIOD </w:t>
            </w:r>
            <w:r w:rsidR="002C2CE3">
              <w:rPr>
                <w:sz w:val="20"/>
                <w:szCs w:val="20"/>
              </w:rPr>
              <w:t>2022-2024</w:t>
            </w:r>
          </w:p>
        </w:tc>
        <w:tc>
          <w:tcPr>
            <w:tcW w:w="4681" w:type="dxa"/>
            <w:gridSpan w:val="2"/>
            <w:vAlign w:val="center"/>
          </w:tcPr>
          <w:p w14:paraId="615E42D9" w14:textId="57161323" w:rsidR="00634E1D" w:rsidRPr="009524DA" w:rsidRDefault="00634E1D" w:rsidP="00634E1D">
            <w:pPr>
              <w:pStyle w:val="Docnumber"/>
              <w:rPr>
                <w:sz w:val="32"/>
                <w:lang w:eastAsia="ko-KR"/>
              </w:rPr>
            </w:pPr>
            <w:r w:rsidRPr="009524DA">
              <w:rPr>
                <w:sz w:val="32"/>
              </w:rPr>
              <w:t>SG17</w:t>
            </w:r>
          </w:p>
        </w:tc>
      </w:tr>
      <w:tr w:rsidR="00634E1D" w:rsidRPr="00634E1D" w14:paraId="0BEA98F9" w14:textId="77777777" w:rsidTr="0077402C">
        <w:trPr>
          <w:cantSplit/>
        </w:trPr>
        <w:tc>
          <w:tcPr>
            <w:tcW w:w="1191" w:type="dxa"/>
            <w:vMerge/>
          </w:tcPr>
          <w:p w14:paraId="00489987" w14:textId="77777777" w:rsidR="00634E1D" w:rsidRPr="00634E1D" w:rsidRDefault="00634E1D" w:rsidP="00634E1D">
            <w:pPr>
              <w:spacing w:before="120"/>
              <w:rPr>
                <w:smallCaps/>
                <w:sz w:val="20"/>
              </w:rPr>
            </w:pPr>
            <w:bookmarkStart w:id="2" w:name="dsg" w:colFirst="2" w:colLast="2"/>
            <w:bookmarkEnd w:id="0"/>
          </w:p>
        </w:tc>
        <w:tc>
          <w:tcPr>
            <w:tcW w:w="4051" w:type="dxa"/>
            <w:gridSpan w:val="2"/>
            <w:vMerge/>
          </w:tcPr>
          <w:p w14:paraId="7C368ADC" w14:textId="77777777" w:rsidR="00634E1D" w:rsidRPr="00634E1D" w:rsidRDefault="00634E1D" w:rsidP="00634E1D">
            <w:pPr>
              <w:spacing w:before="120"/>
              <w:rPr>
                <w:smallCaps/>
                <w:sz w:val="20"/>
              </w:rPr>
            </w:pPr>
          </w:p>
        </w:tc>
        <w:tc>
          <w:tcPr>
            <w:tcW w:w="4681" w:type="dxa"/>
            <w:gridSpan w:val="2"/>
          </w:tcPr>
          <w:p w14:paraId="537A0A51" w14:textId="1BBF5C3C" w:rsidR="00634E1D" w:rsidRPr="00634E1D" w:rsidRDefault="00634E1D" w:rsidP="00634E1D">
            <w:pPr>
              <w:spacing w:before="120"/>
              <w:jc w:val="right"/>
              <w:rPr>
                <w:b/>
                <w:bCs/>
                <w:smallCaps/>
                <w:sz w:val="28"/>
                <w:szCs w:val="28"/>
              </w:rPr>
            </w:pPr>
            <w:r>
              <w:rPr>
                <w:b/>
                <w:bCs/>
                <w:smallCaps/>
                <w:sz w:val="28"/>
                <w:szCs w:val="28"/>
              </w:rPr>
              <w:t>STUDY GROUP 17</w:t>
            </w:r>
          </w:p>
        </w:tc>
      </w:tr>
      <w:bookmarkEnd w:id="2"/>
      <w:tr w:rsidR="00634E1D" w:rsidRPr="00634E1D" w14:paraId="7EAE0637" w14:textId="77777777" w:rsidTr="0077402C">
        <w:trPr>
          <w:cantSplit/>
        </w:trPr>
        <w:tc>
          <w:tcPr>
            <w:tcW w:w="1191" w:type="dxa"/>
            <w:vMerge/>
            <w:tcBorders>
              <w:bottom w:val="single" w:sz="12" w:space="0" w:color="auto"/>
            </w:tcBorders>
          </w:tcPr>
          <w:p w14:paraId="41FB503D" w14:textId="77777777" w:rsidR="00634E1D" w:rsidRPr="00634E1D" w:rsidRDefault="00634E1D" w:rsidP="00634E1D">
            <w:pPr>
              <w:spacing w:before="120"/>
              <w:rPr>
                <w:b/>
                <w:bCs/>
                <w:sz w:val="26"/>
              </w:rPr>
            </w:pPr>
          </w:p>
        </w:tc>
        <w:tc>
          <w:tcPr>
            <w:tcW w:w="4051" w:type="dxa"/>
            <w:gridSpan w:val="2"/>
            <w:vMerge/>
            <w:tcBorders>
              <w:bottom w:val="single" w:sz="12" w:space="0" w:color="auto"/>
            </w:tcBorders>
          </w:tcPr>
          <w:p w14:paraId="61420E72" w14:textId="77777777" w:rsidR="00634E1D" w:rsidRPr="00634E1D" w:rsidRDefault="00634E1D" w:rsidP="00634E1D">
            <w:pPr>
              <w:spacing w:before="120"/>
              <w:rPr>
                <w:b/>
                <w:bCs/>
                <w:sz w:val="26"/>
              </w:rPr>
            </w:pPr>
          </w:p>
        </w:tc>
        <w:tc>
          <w:tcPr>
            <w:tcW w:w="4681" w:type="dxa"/>
            <w:gridSpan w:val="2"/>
            <w:tcBorders>
              <w:bottom w:val="single" w:sz="12" w:space="0" w:color="auto"/>
            </w:tcBorders>
            <w:vAlign w:val="center"/>
          </w:tcPr>
          <w:p w14:paraId="3E3126E5" w14:textId="77777777" w:rsidR="00634E1D" w:rsidRPr="00634E1D" w:rsidRDefault="00634E1D" w:rsidP="00634E1D">
            <w:pPr>
              <w:spacing w:before="120"/>
              <w:jc w:val="right"/>
              <w:rPr>
                <w:b/>
                <w:bCs/>
                <w:sz w:val="28"/>
                <w:szCs w:val="28"/>
              </w:rPr>
            </w:pPr>
            <w:r w:rsidRPr="00634E1D">
              <w:rPr>
                <w:b/>
                <w:bCs/>
                <w:sz w:val="28"/>
                <w:szCs w:val="28"/>
              </w:rPr>
              <w:t>Original: English</w:t>
            </w:r>
          </w:p>
        </w:tc>
      </w:tr>
      <w:tr w:rsidR="00634E1D" w:rsidRPr="00634E1D" w14:paraId="5BB29AD3" w14:textId="77777777" w:rsidTr="0077402C">
        <w:trPr>
          <w:cantSplit/>
        </w:trPr>
        <w:tc>
          <w:tcPr>
            <w:tcW w:w="1617" w:type="dxa"/>
            <w:gridSpan w:val="2"/>
          </w:tcPr>
          <w:p w14:paraId="753162D0" w14:textId="77777777" w:rsidR="00634E1D" w:rsidRPr="00634E1D" w:rsidRDefault="00634E1D" w:rsidP="00634E1D">
            <w:pPr>
              <w:spacing w:before="120"/>
              <w:rPr>
                <w:b/>
                <w:bCs/>
              </w:rPr>
            </w:pPr>
            <w:bookmarkStart w:id="3" w:name="dbluepink" w:colFirst="1" w:colLast="1"/>
            <w:bookmarkStart w:id="4" w:name="dmeeting" w:colFirst="2" w:colLast="2"/>
            <w:r w:rsidRPr="00634E1D">
              <w:rPr>
                <w:b/>
                <w:bCs/>
              </w:rPr>
              <w:t>Question(s):</w:t>
            </w:r>
          </w:p>
        </w:tc>
        <w:tc>
          <w:tcPr>
            <w:tcW w:w="3625" w:type="dxa"/>
          </w:tcPr>
          <w:p w14:paraId="02A8C911" w14:textId="450FF3FF" w:rsidR="00634E1D" w:rsidRPr="00634E1D" w:rsidRDefault="009606C7" w:rsidP="00634E1D">
            <w:pPr>
              <w:spacing w:before="120"/>
            </w:pPr>
            <w:r>
              <w:t>1</w:t>
            </w:r>
            <w:r w:rsidR="007E4176">
              <w:t>5</w:t>
            </w:r>
            <w:r w:rsidR="00634E1D" w:rsidRPr="00634E1D">
              <w:t>/17</w:t>
            </w:r>
          </w:p>
        </w:tc>
        <w:tc>
          <w:tcPr>
            <w:tcW w:w="4681" w:type="dxa"/>
            <w:gridSpan w:val="2"/>
          </w:tcPr>
          <w:p w14:paraId="20363C43" w14:textId="43BD054E" w:rsidR="00634E1D" w:rsidRPr="00634E1D" w:rsidRDefault="007E4176" w:rsidP="002C2CE3">
            <w:pPr>
              <w:spacing w:before="120"/>
              <w:jc w:val="right"/>
            </w:pPr>
            <w:proofErr w:type="spellStart"/>
            <w:r>
              <w:rPr>
                <w:b/>
                <w:sz w:val="22"/>
                <w:szCs w:val="22"/>
              </w:rPr>
              <w:t>Goyang</w:t>
            </w:r>
            <w:proofErr w:type="spellEnd"/>
            <w:r>
              <w:rPr>
                <w:b/>
                <w:sz w:val="22"/>
                <w:szCs w:val="22"/>
              </w:rPr>
              <w:t>, Korea, 29 August – 8 September</w:t>
            </w:r>
            <w:r w:rsidRPr="00AC33F3">
              <w:rPr>
                <w:b/>
                <w:sz w:val="22"/>
                <w:szCs w:val="22"/>
              </w:rPr>
              <w:t xml:space="preserve"> 2023</w:t>
            </w:r>
          </w:p>
        </w:tc>
      </w:tr>
      <w:tr w:rsidR="00634E1D" w:rsidRPr="00634E1D" w14:paraId="58936C73" w14:textId="77777777" w:rsidTr="0077402C">
        <w:trPr>
          <w:cantSplit/>
        </w:trPr>
        <w:tc>
          <w:tcPr>
            <w:tcW w:w="9923" w:type="dxa"/>
            <w:gridSpan w:val="5"/>
          </w:tcPr>
          <w:p w14:paraId="6DEA823E" w14:textId="1FD8466B" w:rsidR="00634E1D" w:rsidRPr="00634E1D" w:rsidRDefault="007E4176" w:rsidP="00634E1D">
            <w:pPr>
              <w:spacing w:before="120"/>
              <w:jc w:val="center"/>
              <w:rPr>
                <w:b/>
                <w:bCs/>
              </w:rPr>
            </w:pPr>
            <w:bookmarkStart w:id="5" w:name="ddoctype" w:colFirst="0" w:colLast="0"/>
            <w:bookmarkEnd w:id="3"/>
            <w:bookmarkEnd w:id="4"/>
            <w:r>
              <w:rPr>
                <w:b/>
                <w:bCs/>
              </w:rPr>
              <w:t>Contribution</w:t>
            </w:r>
          </w:p>
        </w:tc>
      </w:tr>
      <w:tr w:rsidR="00634E1D" w:rsidRPr="009D3509" w14:paraId="2FBF0B6E" w14:textId="77777777" w:rsidTr="0077402C">
        <w:trPr>
          <w:cantSplit/>
        </w:trPr>
        <w:tc>
          <w:tcPr>
            <w:tcW w:w="1617" w:type="dxa"/>
            <w:gridSpan w:val="2"/>
          </w:tcPr>
          <w:p w14:paraId="2AB44F38" w14:textId="77777777" w:rsidR="00634E1D" w:rsidRPr="009D3509" w:rsidRDefault="00634E1D" w:rsidP="009D3509">
            <w:pPr>
              <w:spacing w:before="120"/>
              <w:jc w:val="both"/>
              <w:rPr>
                <w:rFonts w:ascii="Arial Unicode MS" w:eastAsia="Arial Unicode MS" w:hAnsi="Arial Unicode MS" w:cs="Arial Unicode MS"/>
                <w:b/>
                <w:bCs/>
                <w:sz w:val="22"/>
                <w:szCs w:val="22"/>
              </w:rPr>
            </w:pPr>
            <w:bookmarkStart w:id="6" w:name="dsource" w:colFirst="1" w:colLast="1"/>
            <w:bookmarkEnd w:id="5"/>
            <w:r w:rsidRPr="009D3509">
              <w:rPr>
                <w:rFonts w:ascii="Arial Unicode MS" w:eastAsia="Arial Unicode MS" w:hAnsi="Arial Unicode MS" w:cs="Arial Unicode MS"/>
                <w:b/>
                <w:bCs/>
                <w:sz w:val="22"/>
                <w:szCs w:val="22"/>
              </w:rPr>
              <w:t>Source:</w:t>
            </w:r>
          </w:p>
        </w:tc>
        <w:tc>
          <w:tcPr>
            <w:tcW w:w="8306" w:type="dxa"/>
            <w:gridSpan w:val="3"/>
          </w:tcPr>
          <w:p w14:paraId="624FF035" w14:textId="5A03715E" w:rsidR="00634E1D" w:rsidRPr="009D3509" w:rsidRDefault="009606C7"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Editor</w:t>
            </w:r>
          </w:p>
        </w:tc>
      </w:tr>
      <w:tr w:rsidR="00634E1D" w:rsidRPr="009D3509" w14:paraId="5CD72F45" w14:textId="77777777" w:rsidTr="0077402C">
        <w:trPr>
          <w:cantSplit/>
        </w:trPr>
        <w:tc>
          <w:tcPr>
            <w:tcW w:w="1617" w:type="dxa"/>
            <w:gridSpan w:val="2"/>
          </w:tcPr>
          <w:p w14:paraId="4F263D32" w14:textId="77777777" w:rsidR="00634E1D" w:rsidRPr="009D3509" w:rsidRDefault="00634E1D" w:rsidP="009D3509">
            <w:pPr>
              <w:spacing w:before="120"/>
              <w:jc w:val="both"/>
              <w:rPr>
                <w:rFonts w:ascii="Arial Unicode MS" w:eastAsia="Arial Unicode MS" w:hAnsi="Arial Unicode MS" w:cs="Arial Unicode MS"/>
                <w:sz w:val="22"/>
                <w:szCs w:val="22"/>
              </w:rPr>
            </w:pPr>
            <w:bookmarkStart w:id="7" w:name="dtitle1" w:colFirst="1" w:colLast="1"/>
            <w:bookmarkEnd w:id="6"/>
            <w:r w:rsidRPr="009D3509">
              <w:rPr>
                <w:rFonts w:ascii="Arial Unicode MS" w:eastAsia="Arial Unicode MS" w:hAnsi="Arial Unicode MS" w:cs="Arial Unicode MS"/>
                <w:b/>
                <w:bCs/>
                <w:sz w:val="22"/>
                <w:szCs w:val="22"/>
              </w:rPr>
              <w:t>Title:</w:t>
            </w:r>
          </w:p>
        </w:tc>
        <w:tc>
          <w:tcPr>
            <w:tcW w:w="8306" w:type="dxa"/>
            <w:gridSpan w:val="3"/>
          </w:tcPr>
          <w:p w14:paraId="090696E3" w14:textId="6ED19010" w:rsidR="00634E1D" w:rsidRPr="009D3509" w:rsidRDefault="00372B7E"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T</w:t>
            </w:r>
            <w:r w:rsidR="00DE0DA9" w:rsidRPr="009D3509">
              <w:rPr>
                <w:rFonts w:ascii="Arial Unicode MS" w:eastAsia="Arial Unicode MS" w:hAnsi="Arial Unicode MS" w:cs="Arial Unicode MS"/>
                <w:sz w:val="22"/>
                <w:szCs w:val="22"/>
              </w:rPr>
              <w:t>hreat analysis</w:t>
            </w:r>
            <w:r w:rsidRPr="009D3509">
              <w:rPr>
                <w:rFonts w:ascii="Arial Unicode MS" w:eastAsia="Arial Unicode MS" w:hAnsi="Arial Unicode MS" w:cs="Arial Unicode MS"/>
                <w:sz w:val="22"/>
                <w:szCs w:val="22"/>
              </w:rPr>
              <w:t xml:space="preserve"> and </w:t>
            </w:r>
            <w:r w:rsidR="00BE14DD" w:rsidRPr="009D3509">
              <w:rPr>
                <w:rFonts w:ascii="Arial Unicode MS" w:eastAsia="Arial Unicode MS" w:hAnsi="Arial Unicode MS" w:cs="Arial Unicode MS"/>
                <w:sz w:val="22"/>
                <w:szCs w:val="22"/>
              </w:rPr>
              <w:t xml:space="preserve">management   </w:t>
            </w:r>
            <w:r w:rsidRPr="009D3509">
              <w:rPr>
                <w:rFonts w:ascii="Arial Unicode MS" w:eastAsia="Arial Unicode MS" w:hAnsi="Arial Unicode MS" w:cs="Arial Unicode MS"/>
                <w:sz w:val="22"/>
                <w:szCs w:val="22"/>
              </w:rPr>
              <w:t xml:space="preserve">of security profile of trusted nodes of </w:t>
            </w:r>
            <w:r w:rsidR="006647B1" w:rsidRPr="009D3509">
              <w:rPr>
                <w:rFonts w:ascii="Arial Unicode MS" w:eastAsia="Arial Unicode MS" w:hAnsi="Arial Unicode MS" w:cs="Arial Unicode MS"/>
                <w:sz w:val="22"/>
                <w:szCs w:val="22"/>
              </w:rPr>
              <w:t>QKD  systems</w:t>
            </w:r>
          </w:p>
        </w:tc>
      </w:tr>
      <w:bookmarkEnd w:id="1"/>
      <w:bookmarkEnd w:id="7"/>
      <w:tr w:rsidR="00E81116" w:rsidRPr="009D3509" w14:paraId="7ADCE8FA" w14:textId="77777777" w:rsidTr="00A33DFC">
        <w:trPr>
          <w:cantSplit/>
        </w:trPr>
        <w:tc>
          <w:tcPr>
            <w:tcW w:w="1617" w:type="dxa"/>
            <w:gridSpan w:val="2"/>
            <w:tcBorders>
              <w:top w:val="single" w:sz="8" w:space="0" w:color="auto"/>
              <w:bottom w:val="single" w:sz="8" w:space="0" w:color="auto"/>
            </w:tcBorders>
          </w:tcPr>
          <w:p w14:paraId="35381334" w14:textId="34DCCB20" w:rsidR="00E81116" w:rsidRPr="009D3509" w:rsidRDefault="00E81116" w:rsidP="009D3509">
            <w:pPr>
              <w:spacing w:before="120"/>
              <w:jc w:val="both"/>
              <w:rPr>
                <w:rFonts w:ascii="Arial Unicode MS" w:eastAsia="Arial Unicode MS" w:hAnsi="Arial Unicode MS" w:cs="Arial Unicode MS"/>
                <w:b/>
                <w:bCs/>
                <w:sz w:val="22"/>
                <w:szCs w:val="22"/>
              </w:rPr>
            </w:pPr>
            <w:r w:rsidRPr="009D3509">
              <w:rPr>
                <w:rFonts w:ascii="Arial Unicode MS" w:eastAsia="Arial Unicode MS" w:hAnsi="Arial Unicode MS" w:cs="Arial Unicode MS"/>
                <w:b/>
                <w:bCs/>
                <w:sz w:val="22"/>
                <w:szCs w:val="22"/>
              </w:rPr>
              <w:t>Contact:</w:t>
            </w:r>
          </w:p>
        </w:tc>
        <w:tc>
          <w:tcPr>
            <w:tcW w:w="3770" w:type="dxa"/>
            <w:gridSpan w:val="2"/>
            <w:tcBorders>
              <w:top w:val="single" w:sz="8" w:space="0" w:color="auto"/>
              <w:bottom w:val="single" w:sz="8" w:space="0" w:color="auto"/>
            </w:tcBorders>
          </w:tcPr>
          <w:p w14:paraId="156963CB" w14:textId="4112B0F3" w:rsidR="00E81116" w:rsidRPr="009D3509" w:rsidRDefault="007E4176" w:rsidP="009D3509">
            <w:pPr>
              <w:spacing w:before="120"/>
              <w:jc w:val="both"/>
              <w:rPr>
                <w:rFonts w:ascii="Arial Unicode MS" w:eastAsia="Arial Unicode MS" w:hAnsi="Arial Unicode MS" w:cs="Arial Unicode MS"/>
                <w:sz w:val="22"/>
                <w:szCs w:val="22"/>
              </w:rPr>
            </w:pPr>
            <w:proofErr w:type="spellStart"/>
            <w:r w:rsidRPr="009D3509">
              <w:rPr>
                <w:rFonts w:ascii="Arial Unicode MS" w:eastAsia="Arial Unicode MS" w:hAnsi="Arial Unicode MS" w:cs="Arial Unicode MS"/>
                <w:color w:val="000000" w:themeColor="text1"/>
                <w:sz w:val="22"/>
                <w:szCs w:val="22"/>
              </w:rPr>
              <w:t>Venkata</w:t>
            </w:r>
            <w:proofErr w:type="spellEnd"/>
            <w:r w:rsidRPr="009D3509">
              <w:rPr>
                <w:rFonts w:ascii="Arial Unicode MS" w:eastAsia="Arial Unicode MS" w:hAnsi="Arial Unicode MS" w:cs="Arial Unicode MS"/>
                <w:color w:val="000000" w:themeColor="text1"/>
                <w:sz w:val="22"/>
                <w:szCs w:val="22"/>
              </w:rPr>
              <w:t xml:space="preserve"> </w:t>
            </w:r>
            <w:r w:rsidRPr="009D3509">
              <w:rPr>
                <w:rFonts w:ascii="Arial Unicode MS" w:eastAsia="Arial Unicode MS" w:hAnsi="Arial Unicode MS" w:cs="Arial Unicode MS"/>
                <w:sz w:val="22"/>
                <w:szCs w:val="22"/>
              </w:rPr>
              <w:t>Rama Raju Chelle</w:t>
            </w:r>
          </w:p>
          <w:p w14:paraId="4345897B" w14:textId="07261C12" w:rsidR="00E81116" w:rsidRPr="009D3509" w:rsidRDefault="00E81116"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Ministry of Communications,</w:t>
            </w:r>
            <w:r w:rsidRPr="009D3509">
              <w:rPr>
                <w:rFonts w:ascii="Arial Unicode MS" w:eastAsia="Arial Unicode MS" w:hAnsi="Arial Unicode MS" w:cs="Arial Unicode MS"/>
                <w:sz w:val="22"/>
                <w:szCs w:val="22"/>
              </w:rPr>
              <w:br/>
              <w:t>(India )</w:t>
            </w:r>
          </w:p>
        </w:tc>
        <w:tc>
          <w:tcPr>
            <w:tcW w:w="4536" w:type="dxa"/>
            <w:tcBorders>
              <w:top w:val="single" w:sz="8" w:space="0" w:color="auto"/>
              <w:bottom w:val="single" w:sz="8" w:space="0" w:color="auto"/>
            </w:tcBorders>
          </w:tcPr>
          <w:p w14:paraId="316247DF" w14:textId="40401B69" w:rsidR="009D3509" w:rsidRDefault="00E81116" w:rsidP="009D3509">
            <w:pPr>
              <w:spacing w:before="120"/>
              <w:jc w:val="both"/>
              <w:rPr>
                <w:rFonts w:ascii="Arial Unicode MS" w:eastAsia="Arial Unicode MS" w:hAnsi="Arial Unicode MS" w:cs="Arial Unicode MS"/>
                <w:color w:val="000000"/>
                <w:sz w:val="22"/>
                <w:szCs w:val="22"/>
              </w:rPr>
            </w:pPr>
            <w:r w:rsidRPr="009D3509">
              <w:rPr>
                <w:rFonts w:ascii="Arial Unicode MS" w:eastAsia="Arial Unicode MS" w:hAnsi="Arial Unicode MS" w:cs="Arial Unicode MS"/>
                <w:color w:val="000000"/>
                <w:sz w:val="22"/>
                <w:szCs w:val="22"/>
              </w:rPr>
              <w:t xml:space="preserve">Tel: </w:t>
            </w:r>
            <w:r w:rsidRPr="009D3509">
              <w:rPr>
                <w:rFonts w:ascii="Arial Unicode MS" w:eastAsia="Arial Unicode MS" w:hAnsi="Arial Unicode MS" w:cs="Arial Unicode MS"/>
                <w:color w:val="000000"/>
                <w:sz w:val="22"/>
                <w:szCs w:val="22"/>
              </w:rPr>
              <w:tab/>
              <w:t>+011-233</w:t>
            </w:r>
            <w:r w:rsidR="007E4176" w:rsidRPr="009D3509">
              <w:rPr>
                <w:rFonts w:ascii="Arial Unicode MS" w:eastAsia="Arial Unicode MS" w:hAnsi="Arial Unicode MS" w:cs="Arial Unicode MS"/>
                <w:color w:val="000000"/>
                <w:sz w:val="22"/>
                <w:szCs w:val="22"/>
              </w:rPr>
              <w:t>21992</w:t>
            </w:r>
            <w:r w:rsidRPr="009D3509">
              <w:rPr>
                <w:rFonts w:ascii="Arial Unicode MS" w:eastAsia="Arial Unicode MS" w:hAnsi="Arial Unicode MS" w:cs="Arial Unicode MS"/>
                <w:color w:val="000000"/>
                <w:sz w:val="22"/>
                <w:szCs w:val="22"/>
              </w:rPr>
              <w:br/>
              <w:t xml:space="preserve">Fax: </w:t>
            </w:r>
            <w:r w:rsidRPr="009D3509">
              <w:rPr>
                <w:rFonts w:ascii="Arial Unicode MS" w:eastAsia="Arial Unicode MS" w:hAnsi="Arial Unicode MS" w:cs="Arial Unicode MS"/>
                <w:color w:val="000000"/>
                <w:sz w:val="22"/>
                <w:szCs w:val="22"/>
              </w:rPr>
              <w:tab/>
              <w:t>+91-9</w:t>
            </w:r>
            <w:r w:rsidR="007E4176" w:rsidRPr="009D3509">
              <w:rPr>
                <w:rFonts w:ascii="Arial Unicode MS" w:eastAsia="Arial Unicode MS" w:hAnsi="Arial Unicode MS" w:cs="Arial Unicode MS"/>
                <w:color w:val="000000"/>
                <w:sz w:val="22"/>
                <w:szCs w:val="22"/>
              </w:rPr>
              <w:t>821979899</w:t>
            </w:r>
            <w:r w:rsidRPr="009D3509">
              <w:rPr>
                <w:rFonts w:ascii="Arial Unicode MS" w:eastAsia="Arial Unicode MS" w:hAnsi="Arial Unicode MS" w:cs="Arial Unicode MS"/>
                <w:color w:val="000000"/>
                <w:sz w:val="22"/>
                <w:szCs w:val="22"/>
              </w:rPr>
              <w:t xml:space="preserve">                               </w:t>
            </w:r>
          </w:p>
          <w:p w14:paraId="5DB81A7C" w14:textId="37A0DD9B" w:rsidR="00E27CF3" w:rsidRPr="009D3509" w:rsidRDefault="00E81116" w:rsidP="009D3509">
            <w:pPr>
              <w:spacing w:before="120"/>
              <w:jc w:val="both"/>
              <w:rPr>
                <w:rFonts w:ascii="Arial Unicode MS" w:eastAsia="Arial Unicode MS" w:hAnsi="Arial Unicode MS" w:cs="Arial Unicode MS"/>
                <w:color w:val="000000"/>
                <w:sz w:val="22"/>
                <w:szCs w:val="22"/>
              </w:rPr>
            </w:pPr>
            <w:r w:rsidRPr="009D3509">
              <w:rPr>
                <w:rFonts w:ascii="Arial Unicode MS" w:eastAsia="Arial Unicode MS" w:hAnsi="Arial Unicode MS" w:cs="Arial Unicode MS"/>
                <w:color w:val="000000"/>
                <w:sz w:val="22"/>
                <w:szCs w:val="22"/>
              </w:rPr>
              <w:t xml:space="preserve"> E-mail:  </w:t>
            </w:r>
            <w:hyperlink r:id="rId9" w:history="1">
              <w:r w:rsidR="007E4176" w:rsidRPr="009D3509">
                <w:rPr>
                  <w:rStyle w:val="Hyperlink"/>
                  <w:rFonts w:ascii="Arial Unicode MS" w:eastAsia="Arial Unicode MS" w:hAnsi="Arial Unicode MS" w:cs="Arial Unicode MS"/>
                  <w:sz w:val="22"/>
                  <w:szCs w:val="22"/>
                </w:rPr>
                <w:t>cvramaraju.v@gov.in</w:t>
              </w:r>
            </w:hyperlink>
          </w:p>
        </w:tc>
      </w:tr>
    </w:tbl>
    <w:p w14:paraId="42B0E1E6" w14:textId="77777777" w:rsidR="000F028B" w:rsidRPr="009D3509" w:rsidRDefault="000F028B" w:rsidP="009D3509">
      <w:pPr>
        <w:jc w:val="both"/>
        <w:rPr>
          <w:rFonts w:ascii="Arial Unicode MS" w:eastAsia="Arial Unicode MS" w:hAnsi="Arial Unicode MS" w:cs="Arial Unicode MS"/>
          <w:sz w:val="22"/>
          <w:szCs w:val="22"/>
          <w:lang w:val="fr-CH"/>
        </w:rPr>
      </w:pPr>
    </w:p>
    <w:p w14:paraId="00544273" w14:textId="77777777" w:rsidR="00046A02" w:rsidRPr="009D3509" w:rsidRDefault="00046A02" w:rsidP="009D3509">
      <w:pPr>
        <w:jc w:val="both"/>
        <w:rPr>
          <w:rFonts w:ascii="Arial Unicode MS" w:eastAsia="Arial Unicode MS" w:hAnsi="Arial Unicode MS" w:cs="Arial Unicode MS"/>
          <w:sz w:val="22"/>
          <w:szCs w:val="22"/>
          <w:lang w:val="fr-CH"/>
        </w:rPr>
      </w:pPr>
    </w:p>
    <w:tbl>
      <w:tblPr>
        <w:tblW w:w="9645" w:type="dxa"/>
        <w:jc w:val="center"/>
        <w:tblLayout w:type="fixed"/>
        <w:tblCellMar>
          <w:left w:w="57" w:type="dxa"/>
          <w:right w:w="57" w:type="dxa"/>
        </w:tblCellMar>
        <w:tblLook w:val="04A0" w:firstRow="1" w:lastRow="0" w:firstColumn="1" w:lastColumn="0" w:noHBand="0" w:noVBand="1"/>
      </w:tblPr>
      <w:tblGrid>
        <w:gridCol w:w="1419"/>
        <w:gridCol w:w="8226"/>
      </w:tblGrid>
      <w:tr w:rsidR="00046A02" w:rsidRPr="009D3509" w14:paraId="4B9E8B72" w14:textId="77777777" w:rsidTr="00046A02">
        <w:trPr>
          <w:cantSplit/>
          <w:jc w:val="center"/>
        </w:trPr>
        <w:tc>
          <w:tcPr>
            <w:tcW w:w="1418" w:type="dxa"/>
            <w:hideMark/>
          </w:tcPr>
          <w:p w14:paraId="3B85E19C" w14:textId="77777777" w:rsidR="00046A02" w:rsidRPr="009D3509" w:rsidRDefault="00046A02" w:rsidP="009D3509">
            <w:pPr>
              <w:spacing w:line="256" w:lineRule="auto"/>
              <w:jc w:val="both"/>
              <w:rPr>
                <w:rFonts w:ascii="Arial Unicode MS" w:eastAsia="Arial Unicode MS" w:hAnsi="Arial Unicode MS" w:cs="Arial Unicode MS"/>
                <w:b/>
                <w:bCs/>
                <w:sz w:val="22"/>
                <w:szCs w:val="22"/>
              </w:rPr>
            </w:pPr>
            <w:r w:rsidRPr="009D3509">
              <w:rPr>
                <w:rFonts w:ascii="Arial Unicode MS" w:eastAsia="Arial Unicode MS" w:hAnsi="Arial Unicode MS" w:cs="Arial Unicode MS"/>
                <w:b/>
                <w:bCs/>
                <w:sz w:val="22"/>
                <w:szCs w:val="22"/>
              </w:rPr>
              <w:t>Abstract:</w:t>
            </w:r>
          </w:p>
        </w:tc>
        <w:tc>
          <w:tcPr>
            <w:tcW w:w="8222" w:type="dxa"/>
            <w:hideMark/>
          </w:tcPr>
          <w:p w14:paraId="1A2D017B" w14:textId="05E720B1" w:rsidR="00046A02" w:rsidRPr="009D3509" w:rsidRDefault="005B4A74" w:rsidP="009D3509">
            <w:pPr>
              <w:pStyle w:val="TSBHeaderSummary"/>
              <w:spacing w:line="256" w:lineRule="auto"/>
              <w:jc w:val="both"/>
              <w:rPr>
                <w:rFonts w:ascii="Arial Unicode MS" w:eastAsia="Arial Unicode MS" w:hAnsi="Arial Unicode MS" w:cs="Arial Unicode MS"/>
                <w:sz w:val="22"/>
                <w:szCs w:val="22"/>
              </w:rPr>
            </w:pPr>
            <w:sdt>
              <w:sdtPr>
                <w:rPr>
                  <w:rFonts w:ascii="Arial Unicode MS" w:eastAsia="Arial Unicode MS" w:hAnsi="Arial Unicode MS" w:cs="Arial Unicode MS"/>
                  <w:sz w:val="22"/>
                  <w:szCs w:val="22"/>
                  <w:lang w:eastAsia="ko-KR"/>
                </w:rPr>
                <w:alias w:val="Abstract"/>
                <w:tag w:val="Abstract"/>
                <w:id w:val="-939903723"/>
                <w:placeholder>
                  <w:docPart w:val="59F30CA1A4E949E1BB22C156AC0D531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Content>
                <w:r w:rsidRPr="009D3509">
                  <w:rPr>
                    <w:rFonts w:ascii="Arial Unicode MS" w:eastAsia="Arial Unicode MS" w:hAnsi="Arial Unicode MS" w:cs="Arial Unicode MS"/>
                    <w:sz w:val="22"/>
                    <w:szCs w:val="22"/>
                    <w:lang w:eastAsia="ko-KR"/>
                  </w:rPr>
                  <w:t xml:space="preserve">This new draft proposal for analysing systems   for threat analysis and assessment management methods for security profile of trusted QKD systems. </w:t>
                </w:r>
                <w:r w:rsidRPr="009D3509">
                  <w:rPr>
                    <w:rFonts w:ascii="Arial Unicode MS" w:eastAsia="Arial Unicode MS" w:hAnsi="Arial Unicode MS" w:cs="Arial Unicode MS"/>
                    <w:sz w:val="22"/>
                    <w:szCs w:val="22"/>
                    <w:lang w:eastAsia="ko-KR"/>
                  </w:rPr>
                  <w:br/>
                </w:r>
              </w:sdtContent>
            </w:sdt>
          </w:p>
        </w:tc>
      </w:tr>
    </w:tbl>
    <w:p w14:paraId="1C58845C" w14:textId="39A44437" w:rsidR="00046A02" w:rsidRPr="009D3509" w:rsidRDefault="00DE0DA9" w:rsidP="00DE0DA9">
      <w:pPr>
        <w:pStyle w:val="ListParagraph"/>
        <w:numPr>
          <w:ilvl w:val="0"/>
          <w:numId w:val="25"/>
        </w:numPr>
        <w:rPr>
          <w:rFonts w:ascii="Arial Unicode MS" w:eastAsia="Arial Unicode MS" w:hAnsi="Arial Unicode MS" w:cs="Arial Unicode MS"/>
          <w:sz w:val="22"/>
          <w:szCs w:val="22"/>
          <w:lang w:eastAsia="ja-JP"/>
        </w:rPr>
      </w:pPr>
      <w:r w:rsidRPr="009D3509">
        <w:rPr>
          <w:rFonts w:ascii="Arial Unicode MS" w:eastAsia="Arial Unicode MS" w:hAnsi="Arial Unicode MS" w:cs="Arial Unicode MS"/>
          <w:sz w:val="22"/>
          <w:szCs w:val="22"/>
          <w:lang w:eastAsia="ja-JP"/>
        </w:rPr>
        <w:t xml:space="preserve">Introduction :  </w:t>
      </w:r>
    </w:p>
    <w:p w14:paraId="1F507C70" w14:textId="77777777" w:rsidR="005D24D2" w:rsidRPr="009D3509" w:rsidRDefault="005D24D2" w:rsidP="001123ED">
      <w:pPr>
        <w:pStyle w:val="ListParagraph"/>
        <w:rPr>
          <w:rFonts w:ascii="Arial Unicode MS" w:eastAsia="Arial Unicode MS" w:hAnsi="Arial Unicode MS" w:cs="Arial Unicode MS"/>
          <w:sz w:val="22"/>
          <w:szCs w:val="22"/>
          <w:lang w:eastAsia="ja-JP"/>
        </w:rPr>
      </w:pPr>
    </w:p>
    <w:p w14:paraId="3EDC6113" w14:textId="413B7AA0" w:rsidR="005D24D2" w:rsidRPr="009D3509" w:rsidRDefault="005D24D2" w:rsidP="001123ED">
      <w:pPr>
        <w:pStyle w:val="ListParagraph"/>
        <w:spacing w:after="160" w:line="259" w:lineRule="auto"/>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Several deliverable </w:t>
      </w:r>
      <w:r w:rsidR="00EA570D" w:rsidRPr="009D3509">
        <w:rPr>
          <w:rFonts w:ascii="Arial Unicode MS" w:eastAsia="Arial Unicode MS" w:hAnsi="Arial Unicode MS" w:cs="Arial Unicode MS"/>
          <w:sz w:val="22"/>
          <w:szCs w:val="22"/>
          <w:lang w:eastAsia="ko-KR"/>
        </w:rPr>
        <w:t xml:space="preserve">standards </w:t>
      </w:r>
      <w:proofErr w:type="gramStart"/>
      <w:r w:rsidR="00EA570D" w:rsidRPr="009D3509">
        <w:rPr>
          <w:rFonts w:ascii="Arial Unicode MS" w:eastAsia="Arial Unicode MS" w:hAnsi="Arial Unicode MS" w:cs="Arial Unicode MS"/>
          <w:sz w:val="22"/>
          <w:szCs w:val="22"/>
          <w:lang w:eastAsia="ko-KR"/>
        </w:rPr>
        <w:t>have</w:t>
      </w:r>
      <w:r w:rsidRPr="009D3509">
        <w:rPr>
          <w:rFonts w:ascii="Arial Unicode MS" w:eastAsia="Arial Unicode MS" w:hAnsi="Arial Unicode MS" w:cs="Arial Unicode MS"/>
          <w:sz w:val="22"/>
          <w:szCs w:val="22"/>
          <w:lang w:eastAsia="ko-KR"/>
        </w:rPr>
        <w:t xml:space="preserve"> been published</w:t>
      </w:r>
      <w:proofErr w:type="gramEnd"/>
      <w:r w:rsidRPr="009D3509">
        <w:rPr>
          <w:rFonts w:ascii="Arial Unicode MS" w:eastAsia="Arial Unicode MS" w:hAnsi="Arial Unicode MS" w:cs="Arial Unicode MS"/>
          <w:sz w:val="22"/>
          <w:szCs w:val="22"/>
          <w:lang w:eastAsia="ko-KR"/>
        </w:rPr>
        <w:t xml:space="preserve"> for QKD architecture </w:t>
      </w:r>
      <w:r w:rsidR="00EA570D" w:rsidRPr="009D3509">
        <w:rPr>
          <w:rFonts w:ascii="Arial Unicode MS" w:eastAsia="Arial Unicode MS" w:hAnsi="Arial Unicode MS" w:cs="Arial Unicode MS"/>
          <w:sz w:val="22"/>
          <w:szCs w:val="22"/>
          <w:lang w:eastAsia="ko-KR"/>
        </w:rPr>
        <w:t>and key</w:t>
      </w:r>
      <w:r w:rsidRPr="009D3509">
        <w:rPr>
          <w:rFonts w:ascii="Arial Unicode MS" w:eastAsia="Arial Unicode MS" w:hAnsi="Arial Unicode MS" w:cs="Arial Unicode MS"/>
          <w:sz w:val="22"/>
          <w:szCs w:val="22"/>
          <w:lang w:eastAsia="ko-KR"/>
        </w:rPr>
        <w:t xml:space="preserve"> delivery management in QKDNs (Quantum Key Distribution Network). However, key management </w:t>
      </w:r>
      <w:proofErr w:type="gramStart"/>
      <w:r w:rsidRPr="009D3509">
        <w:rPr>
          <w:rFonts w:ascii="Arial Unicode MS" w:eastAsia="Arial Unicode MS" w:hAnsi="Arial Unicode MS" w:cs="Arial Unicode MS"/>
          <w:sz w:val="22"/>
          <w:szCs w:val="22"/>
          <w:lang w:eastAsia="ko-KR"/>
        </w:rPr>
        <w:t>has been discussed</w:t>
      </w:r>
      <w:proofErr w:type="gramEnd"/>
      <w:r w:rsidRPr="009D3509">
        <w:rPr>
          <w:rFonts w:ascii="Arial Unicode MS" w:eastAsia="Arial Unicode MS" w:hAnsi="Arial Unicode MS" w:cs="Arial Unicode MS"/>
          <w:sz w:val="22"/>
          <w:szCs w:val="22"/>
          <w:lang w:eastAsia="ko-KR"/>
        </w:rPr>
        <w:t xml:space="preserve"> in SG17 is key management in QKDN including key generation with QKD (Quantum Key Distribution) and key relay with trusted nodes.</w:t>
      </w:r>
    </w:p>
    <w:p w14:paraId="57067160" w14:textId="77777777" w:rsidR="00EA570D" w:rsidRPr="009D3509" w:rsidRDefault="00EA570D" w:rsidP="00EA570D">
      <w:pPr>
        <w:pStyle w:val="ListParagraph"/>
        <w:spacing w:after="160" w:line="259" w:lineRule="auto"/>
        <w:jc w:val="both"/>
        <w:rPr>
          <w:rFonts w:ascii="Arial Unicode MS" w:eastAsia="Arial Unicode MS" w:hAnsi="Arial Unicode MS" w:cs="Arial Unicode MS"/>
          <w:sz w:val="22"/>
          <w:szCs w:val="22"/>
          <w:lang w:eastAsia="ko-KR"/>
        </w:rPr>
      </w:pPr>
    </w:p>
    <w:p w14:paraId="2784D931" w14:textId="3CCB1C38" w:rsidR="005D24D2" w:rsidRPr="009D3509" w:rsidRDefault="005D24D2" w:rsidP="001123ED">
      <w:pPr>
        <w:pStyle w:val="ListParagraph"/>
        <w:spacing w:after="160" w:line="259" w:lineRule="auto"/>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hint="eastAsia"/>
          <w:sz w:val="22"/>
          <w:szCs w:val="22"/>
          <w:lang w:eastAsia="ko-KR"/>
        </w:rPr>
        <w:t>T</w:t>
      </w:r>
      <w:r w:rsidRPr="009D3509">
        <w:rPr>
          <w:rFonts w:ascii="Arial Unicode MS" w:eastAsia="Arial Unicode MS" w:hAnsi="Arial Unicode MS" w:cs="Arial Unicode MS"/>
          <w:sz w:val="22"/>
          <w:szCs w:val="22"/>
          <w:lang w:eastAsia="ko-KR"/>
        </w:rPr>
        <w:t xml:space="preserve">here are other approaches for quantum-safe communications such as PQC (Post-Quantum Cryptography). Quantum-safe refers to the use of methods that are resistant to attacks by quantum computers, in order to keep information assets secure even after a large-scale quantum computer </w:t>
      </w:r>
      <w:proofErr w:type="gramStart"/>
      <w:r w:rsidRPr="009D3509">
        <w:rPr>
          <w:rFonts w:ascii="Arial Unicode MS" w:eastAsia="Arial Unicode MS" w:hAnsi="Arial Unicode MS" w:cs="Arial Unicode MS"/>
          <w:sz w:val="22"/>
          <w:szCs w:val="22"/>
          <w:lang w:eastAsia="ko-KR"/>
        </w:rPr>
        <w:t>has been built</w:t>
      </w:r>
      <w:proofErr w:type="gramEnd"/>
      <w:r w:rsidRPr="009D3509">
        <w:rPr>
          <w:rFonts w:ascii="Arial Unicode MS" w:eastAsia="Arial Unicode MS" w:hAnsi="Arial Unicode MS" w:cs="Arial Unicode MS"/>
          <w:sz w:val="22"/>
          <w:szCs w:val="22"/>
          <w:lang w:eastAsia="ko-KR"/>
        </w:rPr>
        <w:t xml:space="preserve">. In short, quantum-safe means safe against quantum computing attack. </w:t>
      </w:r>
    </w:p>
    <w:p w14:paraId="44D110C5" w14:textId="77777777" w:rsidR="00EA570D" w:rsidRPr="009D3509" w:rsidRDefault="00EA570D" w:rsidP="00EA570D">
      <w:pPr>
        <w:pStyle w:val="ListParagraph"/>
        <w:spacing w:after="160" w:line="259" w:lineRule="auto"/>
        <w:jc w:val="both"/>
        <w:rPr>
          <w:rFonts w:ascii="Arial Unicode MS" w:eastAsia="Arial Unicode MS" w:hAnsi="Arial Unicode MS" w:cs="Arial Unicode MS"/>
          <w:sz w:val="22"/>
          <w:szCs w:val="22"/>
          <w:lang w:eastAsia="ko-KR"/>
        </w:rPr>
      </w:pPr>
    </w:p>
    <w:p w14:paraId="5B319794" w14:textId="041E1843" w:rsidR="00EA570D" w:rsidRPr="009D3509" w:rsidRDefault="005D24D2" w:rsidP="001123ED">
      <w:pPr>
        <w:pStyle w:val="ListParagraph"/>
        <w:spacing w:after="160" w:line="259" w:lineRule="auto"/>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hint="eastAsia"/>
          <w:sz w:val="22"/>
          <w:szCs w:val="22"/>
          <w:lang w:eastAsia="ko-KR"/>
        </w:rPr>
        <w:t>A</w:t>
      </w:r>
      <w:r w:rsidRPr="009D3509">
        <w:rPr>
          <w:rFonts w:ascii="Arial Unicode MS" w:eastAsia="Arial Unicode MS" w:hAnsi="Arial Unicode MS" w:cs="Arial Unicode MS"/>
          <w:sz w:val="22"/>
          <w:szCs w:val="22"/>
          <w:lang w:eastAsia="ko-KR"/>
        </w:rPr>
        <w:t>lthough there are several deliverables</w:t>
      </w:r>
      <w:r w:rsidR="00EA570D" w:rsidRPr="009D3509">
        <w:rPr>
          <w:rFonts w:ascii="Arial Unicode MS" w:eastAsia="Arial Unicode MS" w:hAnsi="Arial Unicode MS" w:cs="Arial Unicode MS"/>
          <w:sz w:val="22"/>
          <w:szCs w:val="22"/>
          <w:lang w:eastAsia="ko-KR"/>
        </w:rPr>
        <w:t xml:space="preserve"> are under discussion</w:t>
      </w:r>
      <w:r w:rsidRPr="009D3509">
        <w:rPr>
          <w:rFonts w:ascii="Arial Unicode MS" w:eastAsia="Arial Unicode MS" w:hAnsi="Arial Unicode MS" w:cs="Arial Unicode MS"/>
          <w:sz w:val="22"/>
          <w:szCs w:val="22"/>
          <w:lang w:eastAsia="ko-KR"/>
        </w:rPr>
        <w:t xml:space="preserve"> in SG17 to deal with QKDN key management, there have been no discussion </w:t>
      </w:r>
      <w:r w:rsidR="00EA570D" w:rsidRPr="009D3509">
        <w:rPr>
          <w:rFonts w:ascii="Arial Unicode MS" w:eastAsia="Arial Unicode MS" w:hAnsi="Arial Unicode MS" w:cs="Arial Unicode MS"/>
          <w:sz w:val="22"/>
          <w:szCs w:val="22"/>
          <w:lang w:eastAsia="ko-KR"/>
        </w:rPr>
        <w:t xml:space="preserve">to assess </w:t>
      </w:r>
      <w:r w:rsidRPr="009D3509">
        <w:rPr>
          <w:rFonts w:ascii="Arial Unicode MS" w:eastAsia="Arial Unicode MS" w:hAnsi="Arial Unicode MS" w:cs="Arial Unicode MS"/>
          <w:sz w:val="22"/>
          <w:szCs w:val="22"/>
          <w:lang w:eastAsia="ko-KR"/>
        </w:rPr>
        <w:t xml:space="preserve">how QKD </w:t>
      </w:r>
      <w:r w:rsidR="00EA570D" w:rsidRPr="009D3509">
        <w:rPr>
          <w:rFonts w:ascii="Arial Unicode MS" w:eastAsia="Arial Unicode MS" w:hAnsi="Arial Unicode MS" w:cs="Arial Unicode MS"/>
          <w:sz w:val="22"/>
          <w:szCs w:val="22"/>
          <w:lang w:eastAsia="ko-KR"/>
        </w:rPr>
        <w:t xml:space="preserve">node to keep trusted and how to measure assessment to prove quantum application is theoretically secure. </w:t>
      </w:r>
    </w:p>
    <w:p w14:paraId="11958687" w14:textId="77777777" w:rsidR="00BE14DD" w:rsidRPr="009D3509" w:rsidRDefault="00BE14DD" w:rsidP="001123ED">
      <w:pPr>
        <w:pStyle w:val="ListParagraph"/>
        <w:spacing w:after="160" w:line="259" w:lineRule="auto"/>
        <w:jc w:val="both"/>
        <w:rPr>
          <w:rFonts w:ascii="Arial Unicode MS" w:eastAsia="Arial Unicode MS" w:hAnsi="Arial Unicode MS" w:cs="Arial Unicode MS"/>
          <w:sz w:val="22"/>
          <w:szCs w:val="22"/>
          <w:lang w:eastAsia="ko-KR"/>
        </w:rPr>
      </w:pPr>
    </w:p>
    <w:p w14:paraId="2E8CE4A0" w14:textId="20637C0F" w:rsidR="005D24D2" w:rsidRPr="009D3509" w:rsidRDefault="00EA570D" w:rsidP="001123ED">
      <w:pPr>
        <w:pStyle w:val="ListParagraph"/>
        <w:spacing w:after="160" w:line="259" w:lineRule="auto"/>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This assessment to ensure   </w:t>
      </w:r>
      <w:r w:rsidR="005D24D2" w:rsidRPr="009D3509">
        <w:rPr>
          <w:rFonts w:ascii="Arial Unicode MS" w:eastAsia="Arial Unicode MS" w:hAnsi="Arial Unicode MS" w:cs="Arial Unicode MS"/>
          <w:sz w:val="22"/>
          <w:szCs w:val="22"/>
          <w:lang w:eastAsia="ko-KR"/>
        </w:rPr>
        <w:t xml:space="preserve">keys </w:t>
      </w:r>
      <w:r w:rsidRPr="009D3509">
        <w:rPr>
          <w:rFonts w:ascii="Arial Unicode MS" w:eastAsia="Arial Unicode MS" w:hAnsi="Arial Unicode MS" w:cs="Arial Unicode MS"/>
          <w:sz w:val="22"/>
          <w:szCs w:val="22"/>
          <w:lang w:eastAsia="ko-KR"/>
        </w:rPr>
        <w:t xml:space="preserve">emanating from QKD to application layer is secure presuming communication  </w:t>
      </w:r>
      <w:r w:rsidR="005D24D2" w:rsidRPr="009D3509">
        <w:rPr>
          <w:rFonts w:ascii="Arial Unicode MS" w:eastAsia="Arial Unicode MS" w:hAnsi="Arial Unicode MS" w:cs="Arial Unicode MS"/>
          <w:sz w:val="22"/>
          <w:szCs w:val="22"/>
          <w:lang w:eastAsia="ko-KR"/>
        </w:rPr>
        <w:t xml:space="preserve"> to be quantum-safe possibly with other possible means such as PQC. </w:t>
      </w:r>
    </w:p>
    <w:p w14:paraId="4C8D7C3D" w14:textId="77777777" w:rsidR="00DE0DA9" w:rsidRPr="009D3509" w:rsidRDefault="00DE0DA9" w:rsidP="001123ED">
      <w:pPr>
        <w:rPr>
          <w:rFonts w:ascii="Arial Unicode MS" w:eastAsia="Arial Unicode MS" w:hAnsi="Arial Unicode MS" w:cs="Arial Unicode MS"/>
          <w:sz w:val="22"/>
          <w:szCs w:val="22"/>
          <w:lang w:eastAsia="ja-JP"/>
        </w:rPr>
      </w:pPr>
    </w:p>
    <w:p w14:paraId="2F5E6850" w14:textId="43FBEFC2" w:rsidR="00DE0DA9" w:rsidRPr="009D3509" w:rsidRDefault="00DE0DA9" w:rsidP="00046A02">
      <w:pPr>
        <w:pStyle w:val="ListParagraph"/>
        <w:numPr>
          <w:ilvl w:val="0"/>
          <w:numId w:val="25"/>
        </w:numPr>
        <w:rPr>
          <w:rFonts w:ascii="Arial Unicode MS" w:eastAsia="Arial Unicode MS" w:hAnsi="Arial Unicode MS" w:cs="Arial Unicode MS"/>
          <w:sz w:val="22"/>
          <w:szCs w:val="22"/>
          <w:lang w:eastAsia="ja-JP"/>
        </w:rPr>
      </w:pPr>
      <w:r w:rsidRPr="009D3509">
        <w:rPr>
          <w:rFonts w:ascii="Arial Unicode MS" w:eastAsia="Arial Unicode MS" w:hAnsi="Arial Unicode MS" w:cs="Arial Unicode MS"/>
          <w:sz w:val="22"/>
          <w:szCs w:val="22"/>
          <w:lang w:eastAsia="ja-JP"/>
        </w:rPr>
        <w:t>Gap analysis</w:t>
      </w:r>
    </w:p>
    <w:p w14:paraId="2B669E39" w14:textId="77777777" w:rsidR="00372B7E" w:rsidRPr="009D3509" w:rsidRDefault="00372B7E" w:rsidP="001123ED">
      <w:pPr>
        <w:pStyle w:val="ListParagraph"/>
        <w:rPr>
          <w:rFonts w:ascii="Arial Unicode MS" w:eastAsia="Arial Unicode MS" w:hAnsi="Arial Unicode MS" w:cs="Arial Unicode MS"/>
          <w:sz w:val="22"/>
          <w:szCs w:val="22"/>
          <w:lang w:eastAsia="ja-JP"/>
        </w:rPr>
      </w:pPr>
    </w:p>
    <w:p w14:paraId="7899B1DA" w14:textId="660071FD" w:rsidR="00DE0DA9" w:rsidRPr="009D3509" w:rsidRDefault="00DE0DA9" w:rsidP="00DE0DA9">
      <w:pPr>
        <w:spacing w:after="160" w:line="259" w:lineRule="auto"/>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In </w:t>
      </w:r>
      <w:r w:rsidR="00372B7E" w:rsidRPr="009D3509">
        <w:rPr>
          <w:rFonts w:ascii="Arial Unicode MS" w:eastAsia="Arial Unicode MS" w:hAnsi="Arial Unicode MS" w:cs="Arial Unicode MS"/>
          <w:sz w:val="22"/>
          <w:szCs w:val="22"/>
        </w:rPr>
        <w:t xml:space="preserve">IT-T </w:t>
      </w:r>
      <w:r w:rsidRPr="009D3509">
        <w:rPr>
          <w:rFonts w:ascii="Arial Unicode MS" w:eastAsia="Arial Unicode MS" w:hAnsi="Arial Unicode MS" w:cs="Arial Unicode MS"/>
          <w:sz w:val="22"/>
          <w:szCs w:val="22"/>
        </w:rPr>
        <w:t>SG 13, recommendations</w:t>
      </w:r>
      <w:r w:rsidR="00372B7E" w:rsidRPr="009D3509">
        <w:rPr>
          <w:rFonts w:ascii="Arial Unicode MS" w:eastAsia="Arial Unicode MS" w:hAnsi="Arial Unicode MS" w:cs="Arial Unicode MS"/>
          <w:sz w:val="22"/>
          <w:szCs w:val="22"/>
        </w:rPr>
        <w:t xml:space="preserve"> on QKD, </w:t>
      </w:r>
      <w:r w:rsidRPr="009D3509">
        <w:rPr>
          <w:rFonts w:ascii="Arial Unicode MS" w:eastAsia="Arial Unicode MS" w:hAnsi="Arial Unicode MS" w:cs="Arial Unicode MS"/>
          <w:sz w:val="22"/>
          <w:szCs w:val="22"/>
        </w:rPr>
        <w:t xml:space="preserve"> QKDN fundamental sets have been completed, including Y. 3800 “Overview on networks supporting QKDN”, Y.3801 “Functional requirements for QKDN”, Y.3802 Functional architecture of QKDN.</w:t>
      </w:r>
    </w:p>
    <w:p w14:paraId="3B48ED3C" w14:textId="0D225EA3" w:rsidR="00DE0DA9" w:rsidRPr="009D3509" w:rsidRDefault="00DE0DA9" w:rsidP="00DE0DA9">
      <w:pPr>
        <w:spacing w:after="160" w:line="259" w:lineRule="auto"/>
        <w:jc w:val="both"/>
        <w:rPr>
          <w:rFonts w:ascii="Arial Unicode MS" w:eastAsia="Arial Unicode MS" w:hAnsi="Arial Unicode MS" w:cs="Arial Unicode MS"/>
          <w:sz w:val="22"/>
          <w:szCs w:val="22"/>
        </w:rPr>
      </w:pPr>
      <w:proofErr w:type="gramStart"/>
      <w:r w:rsidRPr="009D3509">
        <w:rPr>
          <w:rFonts w:ascii="Arial Unicode MS" w:eastAsia="Arial Unicode MS" w:hAnsi="Arial Unicode MS" w:cs="Arial Unicode MS"/>
          <w:sz w:val="22"/>
          <w:szCs w:val="22"/>
        </w:rPr>
        <w:t>Based on the architecture, reference points defined in the Y.3800 series of SG 13, SG11 has initiated a series of QKDN protocols related recommendations, including Q.QKDN_profr “Quantum key distribution networks – Protocol framework”, which covers general aspects of protocols for QKDNs, as well as specific interface protocols in classical layers in QKDN, such as Q.QKDN_CK, Q.QKDN_Kq-1, Q.QKDN_AK, Q.QKDN_Kx</w:t>
      </w:r>
      <w:proofErr w:type="gramEnd"/>
    </w:p>
    <w:p w14:paraId="77C1E625" w14:textId="77777777" w:rsidR="00DE0DA9" w:rsidRPr="009D3509" w:rsidRDefault="00DE0DA9" w:rsidP="00DE0DA9">
      <w:pPr>
        <w:spacing w:after="160" w:line="259" w:lineRule="auto"/>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Beyond ITU-T, ISO/IEC JTC 1 SC27 WG3 has developed ISO/IEC 23837 on Security requirements, test and evaluation methods for quantum key distribution Part 1: Requirements; Part 2: Evaluation and testing methods. The DIS </w:t>
      </w:r>
      <w:proofErr w:type="gramStart"/>
      <w:r w:rsidRPr="009D3509">
        <w:rPr>
          <w:rFonts w:ascii="Arial Unicode MS" w:eastAsia="Arial Unicode MS" w:hAnsi="Arial Unicode MS" w:cs="Arial Unicode MS"/>
          <w:sz w:val="22"/>
          <w:szCs w:val="22"/>
        </w:rPr>
        <w:t>has been approved</w:t>
      </w:r>
      <w:proofErr w:type="gramEnd"/>
      <w:r w:rsidRPr="009D3509">
        <w:rPr>
          <w:rFonts w:ascii="Arial Unicode MS" w:eastAsia="Arial Unicode MS" w:hAnsi="Arial Unicode MS" w:cs="Arial Unicode MS"/>
          <w:sz w:val="22"/>
          <w:szCs w:val="22"/>
        </w:rPr>
        <w:t xml:space="preserve"> and the standards are being prepared for publication.</w:t>
      </w:r>
    </w:p>
    <w:p w14:paraId="64A700FE" w14:textId="57C72AC1" w:rsidR="00DE0DA9" w:rsidRPr="009D3509" w:rsidRDefault="00DE0DA9" w:rsidP="00DE0DA9">
      <w:pPr>
        <w:spacing w:after="160" w:line="259" w:lineRule="auto"/>
        <w:jc w:val="both"/>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eastAsia="ko-KR"/>
        </w:rPr>
        <w:t xml:space="preserve">. Draft GS QKD 005 “Security Proofs” is one of the supporting </w:t>
      </w:r>
      <w:r w:rsidR="00BE14DD" w:rsidRPr="009D3509">
        <w:rPr>
          <w:rFonts w:ascii="Arial Unicode MS" w:eastAsia="Arial Unicode MS" w:hAnsi="Arial Unicode MS" w:cs="Arial Unicode MS"/>
          <w:sz w:val="22"/>
          <w:szCs w:val="22"/>
          <w:lang w:eastAsia="ko-KR"/>
        </w:rPr>
        <w:t>documents, which specifies structure of QKD protocols, security framework for QKD systems, security proof framework, assumptions for security,</w:t>
      </w:r>
      <w:r w:rsidRPr="009D3509">
        <w:rPr>
          <w:rFonts w:ascii="Arial Unicode MS" w:eastAsia="Arial Unicode MS" w:hAnsi="Arial Unicode MS" w:cs="Arial Unicode MS"/>
          <w:sz w:val="22"/>
          <w:szCs w:val="22"/>
          <w:lang w:val="en-US" w:eastAsia="ko-KR"/>
        </w:rPr>
        <w:t xml:space="preserve"> and post-processing for key generation. </w:t>
      </w:r>
      <w:r w:rsidRPr="009D3509">
        <w:rPr>
          <w:rFonts w:ascii="Arial Unicode MS" w:eastAsia="Arial Unicode MS" w:hAnsi="Arial Unicode MS" w:cs="Arial Unicode MS"/>
          <w:sz w:val="22"/>
          <w:szCs w:val="22"/>
          <w:lang w:eastAsia="ko-KR"/>
        </w:rPr>
        <w:t xml:space="preserve">GS QKD 005 </w:t>
      </w:r>
      <w:r w:rsidRPr="009D3509">
        <w:rPr>
          <w:rFonts w:ascii="Arial Unicode MS" w:eastAsia="Arial Unicode MS" w:hAnsi="Arial Unicode MS" w:cs="Arial Unicode MS"/>
          <w:sz w:val="22"/>
          <w:szCs w:val="22"/>
          <w:lang w:val="en-US" w:eastAsia="ko-KR"/>
        </w:rPr>
        <w:t xml:space="preserve">focuses on the security proof but it also generally covers </w:t>
      </w:r>
      <w:r w:rsidRPr="009D3509">
        <w:rPr>
          <w:rFonts w:ascii="Arial Unicode MS" w:eastAsia="Arial Unicode MS" w:hAnsi="Arial Unicode MS" w:cs="Arial Unicode MS"/>
          <w:sz w:val="22"/>
          <w:szCs w:val="22"/>
          <w:lang w:val="en-US"/>
        </w:rPr>
        <w:t xml:space="preserve">processes of key generation such as raw key exchange and post-processing. </w:t>
      </w:r>
      <w:r w:rsidRPr="009D3509">
        <w:rPr>
          <w:rFonts w:ascii="Arial Unicode MS" w:eastAsia="Arial Unicode MS" w:hAnsi="Arial Unicode MS" w:cs="Arial Unicode MS"/>
          <w:sz w:val="22"/>
          <w:szCs w:val="22"/>
        </w:rPr>
        <w:t xml:space="preserve">Meanwhile, other work items include GR QKD 003 on QKD components, GS QKD 008 on QKD module security, </w:t>
      </w:r>
      <w:proofErr w:type="gramStart"/>
      <w:r w:rsidRPr="009D3509">
        <w:rPr>
          <w:rFonts w:ascii="Arial Unicode MS" w:eastAsia="Arial Unicode MS" w:hAnsi="Arial Unicode MS" w:cs="Arial Unicode MS"/>
          <w:sz w:val="22"/>
          <w:szCs w:val="22"/>
        </w:rPr>
        <w:t>GS</w:t>
      </w:r>
      <w:proofErr w:type="gramEnd"/>
      <w:r w:rsidRPr="009D3509">
        <w:rPr>
          <w:rFonts w:ascii="Arial Unicode MS" w:eastAsia="Arial Unicode MS" w:hAnsi="Arial Unicode MS" w:cs="Arial Unicode MS"/>
          <w:sz w:val="22"/>
          <w:szCs w:val="22"/>
        </w:rPr>
        <w:t xml:space="preserve"> QKD 013 on QKD module deployment</w:t>
      </w:r>
      <w:r w:rsidRPr="009D3509">
        <w:rPr>
          <w:rFonts w:ascii="Arial Unicode MS" w:eastAsia="Arial Unicode MS" w:hAnsi="Arial Unicode MS" w:cs="Arial Unicode MS"/>
          <w:sz w:val="22"/>
          <w:szCs w:val="22"/>
          <w:lang w:val="en-US"/>
        </w:rPr>
        <w:t>.</w:t>
      </w:r>
      <w:r w:rsidR="00BE14DD" w:rsidRPr="009D3509">
        <w:rPr>
          <w:rFonts w:ascii="Arial Unicode MS" w:eastAsia="Arial Unicode MS" w:hAnsi="Arial Unicode MS" w:cs="Arial Unicode MS"/>
          <w:sz w:val="22"/>
          <w:szCs w:val="22"/>
          <w:lang w:val="en-US"/>
        </w:rPr>
        <w:t xml:space="preserve"> </w:t>
      </w:r>
      <w:r w:rsidR="00BE14DD" w:rsidRPr="009D3509">
        <w:rPr>
          <w:rFonts w:ascii="Arial Unicode MS" w:eastAsia="Arial Unicode MS" w:hAnsi="Arial Unicode MS" w:cs="Arial Unicode MS"/>
          <w:sz w:val="22"/>
          <w:szCs w:val="22"/>
        </w:rPr>
        <w:t>In ETSI ISG QKD</w:t>
      </w:r>
      <w:proofErr w:type="gramStart"/>
      <w:r w:rsidR="00BE14DD" w:rsidRPr="009D3509">
        <w:rPr>
          <w:rFonts w:ascii="Arial Unicode MS" w:eastAsia="Arial Unicode MS" w:hAnsi="Arial Unicode MS" w:cs="Arial Unicode MS"/>
          <w:sz w:val="22"/>
          <w:szCs w:val="22"/>
        </w:rPr>
        <w:t xml:space="preserve">, </w:t>
      </w:r>
      <w:r w:rsidR="00BE14DD" w:rsidRPr="009D3509">
        <w:rPr>
          <w:rFonts w:ascii="Arial Unicode MS" w:eastAsia="Arial Unicode MS" w:hAnsi="Arial Unicode MS" w:cs="Arial Unicode MS"/>
          <w:sz w:val="22"/>
          <w:szCs w:val="22"/>
          <w:lang w:eastAsia="ko-KR"/>
        </w:rPr>
        <w:t xml:space="preserve"> GS</w:t>
      </w:r>
      <w:proofErr w:type="gramEnd"/>
      <w:r w:rsidR="00BE14DD" w:rsidRPr="009D3509">
        <w:rPr>
          <w:rFonts w:ascii="Arial Unicode MS" w:eastAsia="Arial Unicode MS" w:hAnsi="Arial Unicode MS" w:cs="Arial Unicode MS"/>
          <w:sz w:val="22"/>
          <w:szCs w:val="22"/>
          <w:lang w:eastAsia="ko-KR"/>
        </w:rPr>
        <w:t xml:space="preserve"> QKD 016 “Common Criteria Protection Profile - Pair of Prepare and Measure Quantum Key Distribution Modules” and supporting documents released in April 2023. GS QKD 016 will specify security requirements of QKD module</w:t>
      </w:r>
    </w:p>
    <w:p w14:paraId="20C81D6B" w14:textId="77777777" w:rsidR="008866F8" w:rsidRPr="009D3509" w:rsidRDefault="008866F8" w:rsidP="00DE0DA9">
      <w:pPr>
        <w:spacing w:after="160" w:line="259" w:lineRule="auto"/>
        <w:jc w:val="both"/>
        <w:rPr>
          <w:rFonts w:ascii="Arial Unicode MS" w:eastAsia="Arial Unicode MS" w:hAnsi="Arial Unicode MS" w:cs="Arial Unicode MS"/>
          <w:sz w:val="22"/>
          <w:szCs w:val="22"/>
        </w:rPr>
      </w:pPr>
    </w:p>
    <w:p w14:paraId="3CC347D9" w14:textId="77777777" w:rsidR="008866F8" w:rsidRPr="009D3509" w:rsidRDefault="008866F8" w:rsidP="008866F8">
      <w:pPr>
        <w:spacing w:after="160" w:line="259" w:lineRule="auto"/>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ITU-T SG17 published several deliverables related to key management in QKDN as follows:</w:t>
      </w:r>
    </w:p>
    <w:p w14:paraId="2AA818D0" w14:textId="77777777" w:rsidR="008866F8" w:rsidRPr="009D3509" w:rsidRDefault="008866F8" w:rsidP="008866F8">
      <w:pPr>
        <w:spacing w:before="120" w:after="120" w:line="240" w:lineRule="atLeast"/>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(1) </w:t>
      </w:r>
      <w:r w:rsidRPr="009D3509">
        <w:rPr>
          <w:rFonts w:ascii="Arial Unicode MS" w:eastAsia="Arial Unicode MS" w:hAnsi="Arial Unicode MS" w:cs="Arial Unicode MS" w:hint="eastAsia"/>
          <w:sz w:val="22"/>
          <w:szCs w:val="22"/>
          <w:lang w:eastAsia="ko-KR"/>
        </w:rPr>
        <w:t>X</w:t>
      </w:r>
      <w:r w:rsidRPr="009D3509">
        <w:rPr>
          <w:rFonts w:ascii="Arial Unicode MS" w:eastAsia="Arial Unicode MS" w:hAnsi="Arial Unicode MS" w:cs="Arial Unicode MS"/>
          <w:sz w:val="22"/>
          <w:szCs w:val="22"/>
          <w:lang w:eastAsia="ko-KR"/>
        </w:rPr>
        <w:t>.1712 ‘Security requirements and measures for QKD networks – key management’</w:t>
      </w:r>
    </w:p>
    <w:p w14:paraId="0DCCBA42" w14:textId="3C02900C" w:rsidR="008866F8" w:rsidRPr="009D3509" w:rsidRDefault="008866F8" w:rsidP="001123ED">
      <w:pPr>
        <w:spacing w:before="120" w:after="120" w:line="245" w:lineRule="auto"/>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lastRenderedPageBreak/>
        <w:t xml:space="preserve">X.1712 specifies security threats and security requirements for key management in quantum key distribution networks (QKDNs), and security measures of key management to meet the security requirements. This Recommendation also provides support for the design, implementation, and operation of key management in QKDNs. This recommendation deals with the key management inside </w:t>
      </w:r>
      <w:r w:rsidR="00A11667" w:rsidRPr="009D3509">
        <w:rPr>
          <w:rFonts w:ascii="Arial Unicode MS" w:eastAsia="Arial Unicode MS" w:hAnsi="Arial Unicode MS" w:cs="Arial Unicode MS"/>
          <w:sz w:val="22"/>
          <w:szCs w:val="22"/>
        </w:rPr>
        <w:t>QKDNs, which is all activities,</w:t>
      </w:r>
      <w:r w:rsidRPr="009D3509">
        <w:rPr>
          <w:rFonts w:ascii="Arial Unicode MS" w:eastAsia="Arial Unicode MS" w:hAnsi="Arial Unicode MS" w:cs="Arial Unicode MS"/>
          <w:sz w:val="22"/>
          <w:szCs w:val="22"/>
        </w:rPr>
        <w:t xml:space="preserve"> performed on keys during their life cycle starting from their reception from the quantum layer, the storage, formatting, relay, synchronization, authentication, to supply to cryptographic application and delete or preserve depending on </w:t>
      </w:r>
      <w:r w:rsidRPr="009D3509">
        <w:rPr>
          <w:rFonts w:ascii="Arial Unicode MS" w:eastAsia="Arial Unicode MS" w:hAnsi="Arial Unicode MS" w:cs="Arial Unicode MS"/>
          <w:sz w:val="22"/>
          <w:szCs w:val="22"/>
          <w:lang w:eastAsia="ko-KR"/>
        </w:rPr>
        <w:t>the key management policy.</w:t>
      </w:r>
    </w:p>
    <w:p w14:paraId="02122F87" w14:textId="77777777" w:rsidR="008866F8" w:rsidRPr="009D3509" w:rsidRDefault="008866F8" w:rsidP="008866F8">
      <w:pPr>
        <w:rPr>
          <w:rFonts w:ascii="Arial Unicode MS" w:eastAsia="Arial Unicode MS" w:hAnsi="Arial Unicode MS" w:cs="Arial Unicode MS"/>
          <w:sz w:val="22"/>
          <w:szCs w:val="22"/>
          <w:lang w:eastAsia="ko-KR"/>
        </w:rPr>
      </w:pPr>
    </w:p>
    <w:p w14:paraId="0EB5EE57" w14:textId="77777777" w:rsidR="008866F8" w:rsidRPr="009D3509" w:rsidRDefault="008866F8" w:rsidP="008866F8">
      <w:pPr>
        <w:spacing w:after="160" w:line="259" w:lineRule="auto"/>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(2) </w:t>
      </w:r>
      <w:r w:rsidRPr="009D3509">
        <w:rPr>
          <w:rFonts w:ascii="Arial Unicode MS" w:eastAsia="Arial Unicode MS" w:hAnsi="Arial Unicode MS" w:cs="Arial Unicode MS" w:hint="eastAsia"/>
          <w:sz w:val="22"/>
          <w:szCs w:val="22"/>
          <w:lang w:eastAsia="ko-KR"/>
        </w:rPr>
        <w:t>X</w:t>
      </w:r>
      <w:r w:rsidRPr="009D3509">
        <w:rPr>
          <w:rFonts w:ascii="Arial Unicode MS" w:eastAsia="Arial Unicode MS" w:hAnsi="Arial Unicode MS" w:cs="Arial Unicode MS"/>
          <w:sz w:val="22"/>
          <w:szCs w:val="22"/>
          <w:lang w:eastAsia="ko-KR"/>
        </w:rPr>
        <w:t>.1714 ‘Key combination and confidential key supply for quantum key distribution networks’</w:t>
      </w:r>
    </w:p>
    <w:p w14:paraId="74853E18" w14:textId="77777777" w:rsidR="008866F8" w:rsidRPr="009D3509" w:rsidRDefault="008866F8" w:rsidP="008866F8">
      <w:pPr>
        <w:spacing w:after="160" w:line="259" w:lineRule="auto"/>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Recommendation ITU-T X.1714 describes key combination methods for quantum key distribution network (QKDN) and specifies security requirements for both the key combination and the key supply from QKDN to cryptographic applications.  In particular, this Recommendation addresses the following points:</w:t>
      </w:r>
    </w:p>
    <w:p w14:paraId="36AC224B" w14:textId="571F1692" w:rsidR="008866F8" w:rsidRPr="009D3509" w:rsidRDefault="008866F8" w:rsidP="008866F8">
      <w:pPr>
        <w:pStyle w:val="enumlev1"/>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rPr>
        <w:t>–</w:t>
      </w:r>
      <w:r w:rsidRPr="009D3509">
        <w:rPr>
          <w:rFonts w:ascii="Arial Unicode MS" w:eastAsia="Arial Unicode MS" w:hAnsi="Arial Unicode MS" w:cs="Arial Unicode MS"/>
          <w:sz w:val="22"/>
          <w:szCs w:val="22"/>
        </w:rPr>
        <w:tab/>
      </w:r>
      <w:r w:rsidR="00BE14DD" w:rsidRPr="009D3509">
        <w:rPr>
          <w:rFonts w:ascii="Arial Unicode MS" w:eastAsia="Arial Unicode MS" w:hAnsi="Arial Unicode MS" w:cs="Arial Unicode MS"/>
          <w:sz w:val="22"/>
          <w:szCs w:val="22"/>
        </w:rPr>
        <w:t>The</w:t>
      </w:r>
      <w:r w:rsidRPr="009D3509">
        <w:rPr>
          <w:rFonts w:ascii="Arial Unicode MS" w:eastAsia="Arial Unicode MS" w:hAnsi="Arial Unicode MS" w:cs="Arial Unicode MS"/>
          <w:sz w:val="22"/>
          <w:szCs w:val="22"/>
        </w:rPr>
        <w:t xml:space="preserve"> security of the combination of keys exchanged through a QKDN and keys exchanged through other key exchange methods</w:t>
      </w:r>
      <w:proofErr w:type="gramStart"/>
      <w:r w:rsidRPr="009D3509">
        <w:rPr>
          <w:rFonts w:ascii="Arial Unicode MS" w:eastAsia="Arial Unicode MS" w:hAnsi="Arial Unicode MS" w:cs="Arial Unicode MS"/>
          <w:sz w:val="22"/>
          <w:szCs w:val="22"/>
        </w:rPr>
        <w:t>;</w:t>
      </w:r>
      <w:proofErr w:type="gramEnd"/>
    </w:p>
    <w:p w14:paraId="2972B3F5" w14:textId="5EB1CA43" w:rsidR="00046A02" w:rsidRPr="009D3509" w:rsidRDefault="008866F8" w:rsidP="008866F8">
      <w:pPr>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rPr>
        <w:t>–</w:t>
      </w:r>
      <w:r w:rsidRPr="009D3509">
        <w:rPr>
          <w:rFonts w:ascii="Arial Unicode MS" w:eastAsia="Arial Unicode MS" w:hAnsi="Arial Unicode MS" w:cs="Arial Unicode MS"/>
          <w:sz w:val="22"/>
          <w:szCs w:val="22"/>
        </w:rPr>
        <w:tab/>
      </w:r>
      <w:r w:rsidR="00BE14DD" w:rsidRPr="009D3509">
        <w:rPr>
          <w:rFonts w:ascii="Arial Unicode MS" w:eastAsia="Arial Unicode MS" w:hAnsi="Arial Unicode MS" w:cs="Arial Unicode MS"/>
          <w:sz w:val="22"/>
          <w:szCs w:val="22"/>
        </w:rPr>
        <w:t>The</w:t>
      </w:r>
      <w:r w:rsidRPr="009D3509">
        <w:rPr>
          <w:rFonts w:ascii="Arial Unicode MS" w:eastAsia="Arial Unicode MS" w:hAnsi="Arial Unicode MS" w:cs="Arial Unicode MS"/>
          <w:sz w:val="22"/>
          <w:szCs w:val="22"/>
        </w:rPr>
        <w:t xml:space="preserve"> security of the key supply from a QKDN to cryptographic applications.</w:t>
      </w:r>
    </w:p>
    <w:p w14:paraId="51BC734E" w14:textId="77777777" w:rsidR="0077443C" w:rsidRPr="009D3509" w:rsidRDefault="0077443C" w:rsidP="0077443C">
      <w:pPr>
        <w:pStyle w:val="Figure"/>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noProof/>
          <w:sz w:val="22"/>
          <w:szCs w:val="22"/>
          <w:lang w:val="en-IN" w:eastAsia="en-IN" w:bidi="hi-IN"/>
        </w:rPr>
        <w:drawing>
          <wp:inline distT="0" distB="0" distL="0" distR="0" wp14:anchorId="682205AC" wp14:editId="7C408733">
            <wp:extent cx="1877572" cy="2170180"/>
            <wp:effectExtent l="0" t="0" r="8890" b="1905"/>
            <wp:docPr id="3" name="Picture 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1714(20)_F01.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77572" cy="2170180"/>
                    </a:xfrm>
                    <a:prstGeom prst="rect">
                      <a:avLst/>
                    </a:prstGeom>
                  </pic:spPr>
                </pic:pic>
              </a:graphicData>
            </a:graphic>
          </wp:inline>
        </w:drawing>
      </w:r>
    </w:p>
    <w:p w14:paraId="45A0627C" w14:textId="77777777" w:rsidR="0077443C" w:rsidRPr="009D3509" w:rsidRDefault="0077443C" w:rsidP="0077443C">
      <w:pPr>
        <w:spacing w:after="160" w:line="259" w:lineRule="auto"/>
        <w:jc w:val="center"/>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Figure </w:t>
      </w:r>
      <w:proofErr w:type="gramStart"/>
      <w:r w:rsidRPr="009D3509">
        <w:rPr>
          <w:rFonts w:ascii="Arial Unicode MS" w:eastAsia="Arial Unicode MS" w:hAnsi="Arial Unicode MS" w:cs="Arial Unicode MS"/>
          <w:sz w:val="22"/>
          <w:szCs w:val="22"/>
          <w:lang w:eastAsia="ko-KR"/>
        </w:rPr>
        <w:t>1</w:t>
      </w:r>
      <w:proofErr w:type="gramEnd"/>
      <w:r w:rsidRPr="009D3509">
        <w:rPr>
          <w:rFonts w:ascii="Arial Unicode MS" w:eastAsia="Arial Unicode MS" w:hAnsi="Arial Unicode MS" w:cs="Arial Unicode MS"/>
          <w:sz w:val="22"/>
          <w:szCs w:val="22"/>
        </w:rPr>
        <w:t xml:space="preserve"> – Key combination method for QKDN</w:t>
      </w:r>
    </w:p>
    <w:p w14:paraId="34EEFF25" w14:textId="65A94368" w:rsidR="0077443C" w:rsidRPr="009D3509" w:rsidRDefault="0077443C" w:rsidP="00A11667">
      <w:pPr>
        <w:spacing w:after="160" w:line="259" w:lineRule="auto"/>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Figure 1 in ITU-T X.1714 shows a general description of the key combination considered in this Recommendation. It consists of a key </w:t>
      </w:r>
      <w:r w:rsidR="00BE14DD" w:rsidRPr="009D3509">
        <w:rPr>
          <w:rFonts w:ascii="Arial Unicode MS" w:eastAsia="Arial Unicode MS" w:hAnsi="Arial Unicode MS" w:cs="Arial Unicode MS"/>
          <w:sz w:val="22"/>
          <w:szCs w:val="22"/>
          <w:lang w:eastAsia="ko-KR"/>
        </w:rPr>
        <w:t>combiner, which</w:t>
      </w:r>
      <w:r w:rsidRPr="009D3509">
        <w:rPr>
          <w:rFonts w:ascii="Arial Unicode MS" w:eastAsia="Arial Unicode MS" w:hAnsi="Arial Unicode MS" w:cs="Arial Unicode MS"/>
          <w:sz w:val="22"/>
          <w:szCs w:val="22"/>
          <w:lang w:eastAsia="ko-KR"/>
        </w:rPr>
        <w:t xml:space="preserve"> transforms two or more input keys supplied by different key exchange methods into a combined key. One of the input keys </w:t>
      </w:r>
      <w:proofErr w:type="gramStart"/>
      <w:r w:rsidRPr="009D3509">
        <w:rPr>
          <w:rFonts w:ascii="Arial Unicode MS" w:eastAsia="Arial Unicode MS" w:hAnsi="Arial Unicode MS" w:cs="Arial Unicode MS"/>
          <w:sz w:val="22"/>
          <w:szCs w:val="22"/>
          <w:lang w:eastAsia="ko-KR"/>
        </w:rPr>
        <w:t>is supplied</w:t>
      </w:r>
      <w:proofErr w:type="gramEnd"/>
      <w:r w:rsidRPr="009D3509">
        <w:rPr>
          <w:rFonts w:ascii="Arial Unicode MS" w:eastAsia="Arial Unicode MS" w:hAnsi="Arial Unicode MS" w:cs="Arial Unicode MS"/>
          <w:sz w:val="22"/>
          <w:szCs w:val="22"/>
          <w:lang w:eastAsia="ko-KR"/>
        </w:rPr>
        <w:t xml:space="preserve"> by a QKD-based key exchange.</w:t>
      </w:r>
    </w:p>
    <w:p w14:paraId="4FBF0EF3" w14:textId="77777777" w:rsidR="0077443C" w:rsidRPr="009D3509" w:rsidRDefault="0077443C" w:rsidP="00A11667">
      <w:pPr>
        <w:spacing w:after="160" w:line="259" w:lineRule="auto"/>
        <w:jc w:val="both"/>
        <w:rPr>
          <w:rFonts w:ascii="Arial Unicode MS" w:eastAsia="Arial Unicode MS" w:hAnsi="Arial Unicode MS" w:cs="Arial Unicode MS"/>
          <w:sz w:val="22"/>
          <w:szCs w:val="22"/>
          <w:lang w:eastAsia="ko-KR"/>
        </w:rPr>
      </w:pPr>
      <w:bookmarkStart w:id="8" w:name="_Hlk43831868"/>
      <w:r w:rsidRPr="009D3509">
        <w:rPr>
          <w:rFonts w:ascii="Arial Unicode MS" w:eastAsia="Arial Unicode MS" w:hAnsi="Arial Unicode MS" w:cs="Arial Unicode MS"/>
          <w:sz w:val="22"/>
          <w:szCs w:val="22"/>
          <w:lang w:eastAsia="ko-KR"/>
        </w:rPr>
        <w:t>When the key combiner is located outside the QKDN and used in the service layer,</w:t>
      </w:r>
      <w:bookmarkEnd w:id="8"/>
      <w:r w:rsidRPr="009D3509">
        <w:rPr>
          <w:rFonts w:ascii="Arial Unicode MS" w:eastAsia="Arial Unicode MS" w:hAnsi="Arial Unicode MS" w:cs="Arial Unicode MS"/>
          <w:sz w:val="22"/>
          <w:szCs w:val="22"/>
          <w:lang w:eastAsia="ko-KR"/>
        </w:rPr>
        <w:t xml:space="preserve"> the QKD-based key exchange is a key exchange performed by the QKDN. When the key combiner is in the QKDN, </w:t>
      </w:r>
      <w:r w:rsidRPr="009D3509">
        <w:rPr>
          <w:rFonts w:ascii="Arial Unicode MS" w:eastAsia="Arial Unicode MS" w:hAnsi="Arial Unicode MS" w:cs="Arial Unicode MS"/>
          <w:sz w:val="22"/>
          <w:szCs w:val="22"/>
          <w:lang w:eastAsia="ko-KR"/>
        </w:rPr>
        <w:lastRenderedPageBreak/>
        <w:t xml:space="preserve">the QKD-based key exchange is a key exchange between QKD modules with or without key relays. The other input keys </w:t>
      </w:r>
      <w:proofErr w:type="gramStart"/>
      <w:r w:rsidRPr="009D3509">
        <w:rPr>
          <w:rFonts w:ascii="Arial Unicode MS" w:eastAsia="Arial Unicode MS" w:hAnsi="Arial Unicode MS" w:cs="Arial Unicode MS"/>
          <w:sz w:val="22"/>
          <w:szCs w:val="22"/>
          <w:lang w:eastAsia="ko-KR"/>
        </w:rPr>
        <w:t>can be provided</w:t>
      </w:r>
      <w:proofErr w:type="gramEnd"/>
      <w:r w:rsidRPr="009D3509">
        <w:rPr>
          <w:rFonts w:ascii="Arial Unicode MS" w:eastAsia="Arial Unicode MS" w:hAnsi="Arial Unicode MS" w:cs="Arial Unicode MS"/>
          <w:sz w:val="22"/>
          <w:szCs w:val="22"/>
          <w:lang w:eastAsia="ko-KR"/>
        </w:rPr>
        <w:t xml:space="preserve"> by any kind of method allowing the exchange of symmetric keys between two nodes, including cryptographic means and physical means (e.g., </w:t>
      </w:r>
      <w:r w:rsidRPr="009D3509">
        <w:rPr>
          <w:rFonts w:ascii="Arial Unicode MS" w:eastAsia="Arial Unicode MS" w:hAnsi="Arial Unicode MS" w:cs="Arial Unicode MS"/>
          <w:sz w:val="22"/>
          <w:szCs w:val="22"/>
        </w:rPr>
        <w:t>subscriber identity module</w:t>
      </w:r>
      <w:r w:rsidRPr="009D3509">
        <w:rPr>
          <w:rFonts w:ascii="Arial Unicode MS" w:eastAsia="Arial Unicode MS" w:hAnsi="Arial Unicode MS" w:cs="Arial Unicode MS"/>
          <w:sz w:val="22"/>
          <w:szCs w:val="22"/>
          <w:lang w:eastAsia="ko-KR"/>
        </w:rPr>
        <w:t xml:space="preserve"> (SIM) card).</w:t>
      </w:r>
    </w:p>
    <w:p w14:paraId="6FAD5851" w14:textId="77777777" w:rsidR="0077443C" w:rsidRPr="009D3509" w:rsidRDefault="0077443C" w:rsidP="00A11667">
      <w:pPr>
        <w:spacing w:after="160" w:line="259" w:lineRule="auto"/>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If the key combiner is located outside the QKDN and </w:t>
      </w:r>
      <w:proofErr w:type="gramStart"/>
      <w:r w:rsidRPr="009D3509">
        <w:rPr>
          <w:rFonts w:ascii="Arial Unicode MS" w:eastAsia="Arial Unicode MS" w:hAnsi="Arial Unicode MS" w:cs="Arial Unicode MS"/>
          <w:sz w:val="22"/>
          <w:szCs w:val="22"/>
          <w:lang w:eastAsia="ko-KR"/>
        </w:rPr>
        <w:t>is used</w:t>
      </w:r>
      <w:proofErr w:type="gramEnd"/>
      <w:r w:rsidRPr="009D3509">
        <w:rPr>
          <w:rFonts w:ascii="Arial Unicode MS" w:eastAsia="Arial Unicode MS" w:hAnsi="Arial Unicode MS" w:cs="Arial Unicode MS"/>
          <w:sz w:val="22"/>
          <w:szCs w:val="22"/>
          <w:lang w:eastAsia="ko-KR"/>
        </w:rPr>
        <w:t xml:space="preserve"> as a cryptographic application, </w:t>
      </w:r>
      <w:r w:rsidRPr="009D3509">
        <w:rPr>
          <w:rFonts w:ascii="Arial Unicode MS" w:eastAsia="Arial Unicode MS" w:hAnsi="Arial Unicode MS" w:cs="Arial Unicode MS"/>
          <w:sz w:val="22"/>
          <w:szCs w:val="22"/>
        </w:rPr>
        <w:t>the requirements fully depend on the policy of the user of the application. Specification of the security requirements in this case is outside the scope of X.1714.</w:t>
      </w:r>
    </w:p>
    <w:p w14:paraId="5949AD31" w14:textId="77777777" w:rsidR="0077443C" w:rsidRPr="009D3509" w:rsidRDefault="0077443C" w:rsidP="0077443C">
      <w:pPr>
        <w:spacing w:after="160" w:line="259" w:lineRule="auto"/>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(3) </w:t>
      </w:r>
      <w:r w:rsidRPr="009D3509">
        <w:rPr>
          <w:rFonts w:ascii="Arial Unicode MS" w:eastAsia="Arial Unicode MS" w:hAnsi="Arial Unicode MS" w:cs="Arial Unicode MS" w:hint="eastAsia"/>
          <w:sz w:val="22"/>
          <w:szCs w:val="22"/>
          <w:lang w:eastAsia="ko-KR"/>
        </w:rPr>
        <w:t>X</w:t>
      </w:r>
      <w:r w:rsidRPr="009D3509">
        <w:rPr>
          <w:rFonts w:ascii="Arial Unicode MS" w:eastAsia="Arial Unicode MS" w:hAnsi="Arial Unicode MS" w:cs="Arial Unicode MS"/>
          <w:sz w:val="22"/>
          <w:szCs w:val="22"/>
          <w:lang w:eastAsia="ko-KR"/>
        </w:rPr>
        <w:t>STR-HYB-QKD ‘Overview of hybrid approaches for key exchange with quantum key distributions’</w:t>
      </w:r>
    </w:p>
    <w:p w14:paraId="7A861FB1" w14:textId="77777777" w:rsidR="0077443C" w:rsidRPr="009D3509" w:rsidRDefault="0077443C" w:rsidP="00A11667">
      <w:pPr>
        <w:jc w:val="both"/>
        <w:rPr>
          <w:rFonts w:ascii="Arial Unicode MS" w:eastAsia="Arial Unicode MS" w:hAnsi="Arial Unicode MS" w:cs="Arial Unicode MS"/>
          <w:sz w:val="22"/>
          <w:szCs w:val="22"/>
          <w:lang w:bidi="ar-DZ"/>
        </w:rPr>
      </w:pPr>
      <w:r w:rsidRPr="009D3509">
        <w:rPr>
          <w:rFonts w:ascii="Arial Unicode MS" w:eastAsia="Arial Unicode MS" w:hAnsi="Arial Unicode MS" w:cs="Arial Unicode MS"/>
          <w:sz w:val="22"/>
          <w:szCs w:val="22"/>
          <w:lang w:bidi="ar-DZ"/>
        </w:rPr>
        <w:t xml:space="preserve">This technical report provides a landscape of the standardization activities on hybrid approaches for migration towards quantum-safe algorithms or protocols within international, regional and national organizations. The hybrid approach that </w:t>
      </w:r>
      <w:proofErr w:type="gramStart"/>
      <w:r w:rsidRPr="009D3509">
        <w:rPr>
          <w:rFonts w:ascii="Arial Unicode MS" w:eastAsia="Arial Unicode MS" w:hAnsi="Arial Unicode MS" w:cs="Arial Unicode MS"/>
          <w:sz w:val="22"/>
          <w:szCs w:val="22"/>
          <w:lang w:bidi="ar-DZ"/>
        </w:rPr>
        <w:t>is covered</w:t>
      </w:r>
      <w:proofErr w:type="gramEnd"/>
      <w:r w:rsidRPr="009D3509">
        <w:rPr>
          <w:rFonts w:ascii="Arial Unicode MS" w:eastAsia="Arial Unicode MS" w:hAnsi="Arial Unicode MS" w:cs="Arial Unicode MS"/>
          <w:sz w:val="22"/>
          <w:szCs w:val="22"/>
          <w:lang w:bidi="ar-DZ"/>
        </w:rPr>
        <w:t xml:space="preserve"> by this technical report is for key exchange.</w:t>
      </w:r>
    </w:p>
    <w:p w14:paraId="067AC2EA" w14:textId="77777777" w:rsidR="0077443C" w:rsidRPr="009D3509" w:rsidRDefault="0077443C" w:rsidP="00A11667">
      <w:pPr>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bidi="ar-DZ"/>
        </w:rPr>
        <w:t xml:space="preserve">Hybrid approaches for key exchange consist of generating a key exchange functionality by combining at least two different key exchange methods. This technical report studies the possible way forward to accommodate quantum key distribution protocols in the context of hybrid approaches for key exchange. This compatibility </w:t>
      </w:r>
      <w:proofErr w:type="gramStart"/>
      <w:r w:rsidRPr="009D3509">
        <w:rPr>
          <w:rFonts w:ascii="Arial Unicode MS" w:eastAsia="Arial Unicode MS" w:hAnsi="Arial Unicode MS" w:cs="Arial Unicode MS"/>
          <w:sz w:val="22"/>
          <w:szCs w:val="22"/>
          <w:lang w:bidi="ar-DZ"/>
        </w:rPr>
        <w:t>is studied</w:t>
      </w:r>
      <w:proofErr w:type="gramEnd"/>
      <w:r w:rsidRPr="009D3509">
        <w:rPr>
          <w:rFonts w:ascii="Arial Unicode MS" w:eastAsia="Arial Unicode MS" w:hAnsi="Arial Unicode MS" w:cs="Arial Unicode MS"/>
          <w:sz w:val="22"/>
          <w:szCs w:val="22"/>
          <w:lang w:bidi="ar-DZ"/>
        </w:rPr>
        <w:t xml:space="preserve"> for generic hybrid key exchange and hybrid key exchange that is specific to certain communication protocols. The scope and the objective of this technical report is to study how QKD keys can be used for other protocols for key exchange which are already existing and have been being standardized. </w:t>
      </w:r>
    </w:p>
    <w:p w14:paraId="2E9436FE" w14:textId="77777777" w:rsidR="0077443C" w:rsidRPr="009D3509" w:rsidRDefault="0077443C" w:rsidP="0077443C">
      <w:pPr>
        <w:spacing w:after="160" w:line="259" w:lineRule="auto"/>
        <w:rPr>
          <w:rFonts w:ascii="Arial Unicode MS" w:eastAsia="Arial Unicode MS" w:hAnsi="Arial Unicode MS" w:cs="Arial Unicode MS"/>
          <w:sz w:val="22"/>
          <w:szCs w:val="22"/>
          <w:lang w:eastAsia="ko-KR"/>
        </w:rPr>
      </w:pPr>
    </w:p>
    <w:p w14:paraId="070E79A8" w14:textId="77777777" w:rsidR="0077443C" w:rsidRPr="009D3509" w:rsidRDefault="0077443C" w:rsidP="009D3509">
      <w:pPr>
        <w:spacing w:after="160" w:line="259" w:lineRule="auto"/>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hint="eastAsia"/>
          <w:sz w:val="22"/>
          <w:szCs w:val="22"/>
          <w:lang w:eastAsia="ko-KR"/>
        </w:rPr>
        <w:t>A</w:t>
      </w:r>
      <w:r w:rsidRPr="009D3509">
        <w:rPr>
          <w:rFonts w:ascii="Arial Unicode MS" w:eastAsia="Arial Unicode MS" w:hAnsi="Arial Unicode MS" w:cs="Arial Unicode MS"/>
          <w:sz w:val="22"/>
          <w:szCs w:val="22"/>
          <w:lang w:eastAsia="ko-KR"/>
        </w:rPr>
        <w:t xml:space="preserve">lthough the several deliverables have been published for the key management in QKDNs, all deliverables are for the key management inside of QKDNs which means they are key management specific to QKDNs. </w:t>
      </w:r>
      <w:r w:rsidRPr="009D3509">
        <w:rPr>
          <w:rFonts w:ascii="Arial Unicode MS" w:eastAsia="Arial Unicode MS" w:hAnsi="Arial Unicode MS" w:cs="Arial Unicode MS" w:hint="eastAsia"/>
          <w:sz w:val="22"/>
          <w:szCs w:val="22"/>
          <w:lang w:eastAsia="ko-KR"/>
        </w:rPr>
        <w:t>X</w:t>
      </w:r>
      <w:r w:rsidRPr="009D3509">
        <w:rPr>
          <w:rFonts w:ascii="Arial Unicode MS" w:eastAsia="Arial Unicode MS" w:hAnsi="Arial Unicode MS" w:cs="Arial Unicode MS"/>
          <w:sz w:val="22"/>
          <w:szCs w:val="22"/>
          <w:lang w:eastAsia="ko-KR"/>
        </w:rPr>
        <w:t xml:space="preserve">STR-HYB-QKD is not specific for QKDNs, however it is for existing (or being standardized) cryptographic protocols to accommodate QKD keys inside of their protocols. </w:t>
      </w:r>
    </w:p>
    <w:p w14:paraId="515DCB2B" w14:textId="7BB79D0F" w:rsidR="0077443C" w:rsidRPr="009D3509" w:rsidRDefault="0077443C" w:rsidP="009D3509">
      <w:pPr>
        <w:spacing w:after="160" w:line="259" w:lineRule="auto"/>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None of these deliverables </w:t>
      </w:r>
      <w:r w:rsidR="009D3509" w:rsidRPr="009D3509">
        <w:rPr>
          <w:rFonts w:ascii="Arial Unicode MS" w:eastAsia="Arial Unicode MS" w:hAnsi="Arial Unicode MS" w:cs="Arial Unicode MS"/>
          <w:sz w:val="22"/>
          <w:szCs w:val="22"/>
          <w:lang w:eastAsia="ko-KR"/>
        </w:rPr>
        <w:t>deals</w:t>
      </w:r>
      <w:r w:rsidRPr="009D3509">
        <w:rPr>
          <w:rFonts w:ascii="Arial Unicode MS" w:eastAsia="Arial Unicode MS" w:hAnsi="Arial Unicode MS" w:cs="Arial Unicode MS"/>
          <w:sz w:val="22"/>
          <w:szCs w:val="22"/>
          <w:lang w:eastAsia="ko-KR"/>
        </w:rPr>
        <w:t xml:space="preserve"> </w:t>
      </w:r>
      <w:proofErr w:type="gramStart"/>
      <w:r w:rsidRPr="009D3509">
        <w:rPr>
          <w:rFonts w:ascii="Arial Unicode MS" w:eastAsia="Arial Unicode MS" w:hAnsi="Arial Unicode MS" w:cs="Arial Unicode MS"/>
          <w:sz w:val="22"/>
          <w:szCs w:val="22"/>
          <w:lang w:eastAsia="ko-KR"/>
        </w:rPr>
        <w:t>with the key management for quantum-safe communication with hybrid approaches with QKD and PQC</w:t>
      </w:r>
      <w:proofErr w:type="gramEnd"/>
      <w:r w:rsidRPr="009D3509">
        <w:rPr>
          <w:rFonts w:ascii="Arial Unicode MS" w:eastAsia="Arial Unicode MS" w:hAnsi="Arial Unicode MS" w:cs="Arial Unicode MS"/>
          <w:sz w:val="22"/>
          <w:szCs w:val="22"/>
          <w:lang w:eastAsia="ko-KR"/>
        </w:rPr>
        <w:t xml:space="preserve"> from user perspective to leverage all available solutions including QKD for their benefits depending on the use cases. </w:t>
      </w:r>
    </w:p>
    <w:p w14:paraId="1647FFC0" w14:textId="77777777" w:rsidR="0077443C" w:rsidRPr="009D3509" w:rsidRDefault="0077443C" w:rsidP="0077443C">
      <w:pPr>
        <w:spacing w:line="259" w:lineRule="auto"/>
        <w:rPr>
          <w:rFonts w:ascii="Arial Unicode MS" w:eastAsia="Arial Unicode MS" w:hAnsi="Arial Unicode MS" w:cs="Arial Unicode MS"/>
          <w:sz w:val="22"/>
          <w:szCs w:val="22"/>
        </w:rPr>
      </w:pPr>
    </w:p>
    <w:p w14:paraId="632B1508" w14:textId="4ED1801C" w:rsidR="0077443C" w:rsidRPr="009D3509" w:rsidRDefault="0077443C" w:rsidP="0077443C">
      <w:pPr>
        <w:spacing w:line="259" w:lineRule="auto"/>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lang w:eastAsia="ko-KR"/>
        </w:rPr>
        <w:t xml:space="preserve">(4) </w:t>
      </w:r>
      <w:r w:rsidRPr="009D3509">
        <w:rPr>
          <w:rFonts w:ascii="Arial Unicode MS" w:eastAsia="Arial Unicode MS" w:hAnsi="Arial Unicode MS" w:cs="Arial Unicode MS" w:hint="eastAsia"/>
          <w:sz w:val="22"/>
          <w:szCs w:val="22"/>
          <w:lang w:eastAsia="ko-KR"/>
        </w:rPr>
        <w:t>E</w:t>
      </w:r>
      <w:r w:rsidRPr="009D3509">
        <w:rPr>
          <w:rFonts w:ascii="Arial Unicode MS" w:eastAsia="Arial Unicode MS" w:hAnsi="Arial Unicode MS" w:cs="Arial Unicode MS"/>
          <w:sz w:val="22"/>
          <w:szCs w:val="22"/>
          <w:lang w:eastAsia="ko-KR"/>
        </w:rPr>
        <w:t xml:space="preserve">TSI TC Cyber QSC WG published several deliverables related to PQC case studies, use cases, threat analysis, </w:t>
      </w:r>
      <w:r w:rsidR="009D3509" w:rsidRPr="009D3509">
        <w:rPr>
          <w:rFonts w:ascii="Arial Unicode MS" w:eastAsia="Arial Unicode MS" w:hAnsi="Arial Unicode MS" w:cs="Arial Unicode MS"/>
          <w:sz w:val="22"/>
          <w:szCs w:val="22"/>
          <w:lang w:eastAsia="ko-KR"/>
        </w:rPr>
        <w:t>and analysis</w:t>
      </w:r>
      <w:r w:rsidRPr="009D3509">
        <w:rPr>
          <w:rFonts w:ascii="Arial Unicode MS" w:eastAsia="Arial Unicode MS" w:hAnsi="Arial Unicode MS" w:cs="Arial Unicode MS"/>
          <w:sz w:val="22"/>
          <w:szCs w:val="22"/>
          <w:lang w:eastAsia="ko-KR"/>
        </w:rPr>
        <w:t xml:space="preserve"> of quantum-safe primitives and so on as follows:</w:t>
      </w:r>
    </w:p>
    <w:p w14:paraId="06D2BB29" w14:textId="77777777" w:rsidR="0077443C" w:rsidRPr="009D3509" w:rsidRDefault="0077443C" w:rsidP="0077443C">
      <w:pPr>
        <w:pStyle w:val="ListParagraph"/>
        <w:numPr>
          <w:ilvl w:val="0"/>
          <w:numId w:val="31"/>
        </w:numPr>
        <w:spacing w:before="120" w:line="259" w:lineRule="auto"/>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ETSI GR QSC001 Analysis of Quantum-Safe Primitives </w:t>
      </w:r>
    </w:p>
    <w:p w14:paraId="5D62D2E8" w14:textId="77777777" w:rsidR="0077443C" w:rsidRPr="009D3509" w:rsidRDefault="0077443C" w:rsidP="0077443C">
      <w:pPr>
        <w:pStyle w:val="ListParagraph"/>
        <w:numPr>
          <w:ilvl w:val="0"/>
          <w:numId w:val="31"/>
        </w:numPr>
        <w:spacing w:before="120" w:line="259" w:lineRule="auto"/>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lastRenderedPageBreak/>
        <w:t xml:space="preserve">ETSI GR QSC003 Quantum-Safe Case Studies &amp; Use Cases </w:t>
      </w:r>
    </w:p>
    <w:p w14:paraId="33420545" w14:textId="77777777" w:rsidR="0077443C" w:rsidRPr="009D3509" w:rsidRDefault="0077443C" w:rsidP="0077443C">
      <w:pPr>
        <w:pStyle w:val="ListParagraph"/>
        <w:numPr>
          <w:ilvl w:val="0"/>
          <w:numId w:val="31"/>
        </w:numPr>
        <w:spacing w:before="120" w:line="259" w:lineRule="auto"/>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ETSI GR QSC004 Quantum-Safe Threat Analysis </w:t>
      </w:r>
    </w:p>
    <w:p w14:paraId="06D0ECA1" w14:textId="77777777" w:rsidR="0077443C" w:rsidRPr="009D3509" w:rsidRDefault="0077443C" w:rsidP="0077443C">
      <w:pPr>
        <w:pStyle w:val="ListParagraph"/>
        <w:numPr>
          <w:ilvl w:val="0"/>
          <w:numId w:val="31"/>
        </w:numPr>
        <w:spacing w:before="120" w:line="259" w:lineRule="auto"/>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ETSI TR 103 570 Quantum-Safe Key Exchanges  </w:t>
      </w:r>
    </w:p>
    <w:p w14:paraId="4686A493" w14:textId="5986600C" w:rsidR="0077443C" w:rsidRPr="009D3509" w:rsidRDefault="0077443C" w:rsidP="001123ED">
      <w:pPr>
        <w:pStyle w:val="ListParagraph"/>
        <w:numPr>
          <w:ilvl w:val="0"/>
          <w:numId w:val="31"/>
        </w:numPr>
        <w:spacing w:before="120" w:line="259" w:lineRule="auto"/>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ETSI TR 103 617 Quantum Safe Virtual Private Networks  </w:t>
      </w:r>
    </w:p>
    <w:p w14:paraId="131FA4EC" w14:textId="2FD4ED6B" w:rsidR="001123ED" w:rsidRPr="009D3509" w:rsidRDefault="001123ED" w:rsidP="001123ED">
      <w:pPr>
        <w:pStyle w:val="ListParagraph"/>
        <w:numPr>
          <w:ilvl w:val="0"/>
          <w:numId w:val="31"/>
        </w:numPr>
        <w:spacing w:before="120" w:line="259" w:lineRule="auto"/>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ETSI GS QKD 016 V1.1.1 (2023-04) </w:t>
      </w:r>
    </w:p>
    <w:p w14:paraId="3BADD221" w14:textId="77777777" w:rsidR="00DE0DA9" w:rsidRPr="009D3509" w:rsidRDefault="00DE0DA9" w:rsidP="00046A02">
      <w:pPr>
        <w:rPr>
          <w:rFonts w:ascii="Arial Unicode MS" w:eastAsia="Arial Unicode MS" w:hAnsi="Arial Unicode MS" w:cs="Arial Unicode MS"/>
          <w:sz w:val="22"/>
          <w:szCs w:val="22"/>
          <w:lang w:eastAsia="ko-KR"/>
        </w:rPr>
      </w:pPr>
    </w:p>
    <w:p w14:paraId="54C46B0C" w14:textId="77777777" w:rsidR="00DE0DA9" w:rsidRPr="009D3509" w:rsidRDefault="00DE0DA9" w:rsidP="00046A02">
      <w:pPr>
        <w:rPr>
          <w:rFonts w:ascii="Arial Unicode MS" w:eastAsia="Arial Unicode MS" w:hAnsi="Arial Unicode MS" w:cs="Arial Unicode MS"/>
          <w:sz w:val="22"/>
          <w:szCs w:val="22"/>
          <w:lang w:eastAsia="ko-KR"/>
        </w:rPr>
      </w:pPr>
    </w:p>
    <w:p w14:paraId="01C62CC4" w14:textId="77777777" w:rsidR="00DE0DA9" w:rsidRPr="009D3509" w:rsidRDefault="00DE0DA9" w:rsidP="00046A02">
      <w:pPr>
        <w:rPr>
          <w:rFonts w:ascii="Arial Unicode MS" w:eastAsia="Arial Unicode MS" w:hAnsi="Arial Unicode MS" w:cs="Arial Unicode MS"/>
          <w:sz w:val="22"/>
          <w:szCs w:val="22"/>
          <w:lang w:eastAsia="ko-KR"/>
        </w:rPr>
      </w:pPr>
    </w:p>
    <w:p w14:paraId="76351535" w14:textId="0DB8F0E7" w:rsidR="00CB70B7" w:rsidRPr="009D3509" w:rsidRDefault="00CB70B7" w:rsidP="0077443C">
      <w:pPr>
        <w:pStyle w:val="RecNo"/>
        <w:rPr>
          <w:rFonts w:ascii="Arial Unicode MS" w:eastAsia="Arial Unicode MS" w:hAnsi="Arial Unicode MS" w:cs="Arial Unicode MS"/>
          <w:sz w:val="22"/>
          <w:szCs w:val="22"/>
          <w:lang w:val="fr-CH" w:eastAsia="zh-CN"/>
        </w:rPr>
      </w:pPr>
      <w:r w:rsidRPr="009D3509">
        <w:rPr>
          <w:rFonts w:ascii="Arial Unicode MS" w:eastAsia="Arial Unicode MS" w:hAnsi="Arial Unicode MS" w:cs="Arial Unicode MS"/>
          <w:sz w:val="22"/>
          <w:szCs w:val="22"/>
          <w:lang w:val="fr-CH" w:eastAsia="zh-CN"/>
        </w:rPr>
        <w:t xml:space="preserve">Initial </w:t>
      </w:r>
      <w:r w:rsidR="00046A02" w:rsidRPr="009D3509">
        <w:rPr>
          <w:rFonts w:ascii="Arial Unicode MS" w:eastAsia="Arial Unicode MS" w:hAnsi="Arial Unicode MS" w:cs="Arial Unicode MS"/>
          <w:sz w:val="22"/>
          <w:szCs w:val="22"/>
          <w:lang w:val="fr-CH" w:eastAsia="zh-CN"/>
        </w:rPr>
        <w:t xml:space="preserve">Draft </w:t>
      </w:r>
      <w:r w:rsidR="009D3509" w:rsidRPr="009D3509">
        <w:rPr>
          <w:rFonts w:ascii="Arial Unicode MS" w:eastAsia="Arial Unicode MS" w:hAnsi="Arial Unicode MS" w:cs="Arial Unicode MS"/>
          <w:sz w:val="22"/>
          <w:szCs w:val="22"/>
          <w:lang w:val="fr-CH" w:eastAsia="zh-CN"/>
        </w:rPr>
        <w:t>proposal on</w:t>
      </w:r>
      <w:r w:rsidR="008866F8" w:rsidRPr="009D3509">
        <w:rPr>
          <w:rFonts w:ascii="Arial Unicode MS" w:eastAsia="Arial Unicode MS" w:hAnsi="Arial Unicode MS" w:cs="Arial Unicode MS"/>
          <w:sz w:val="22"/>
          <w:szCs w:val="22"/>
          <w:lang w:val="fr-CH" w:eastAsia="zh-CN"/>
        </w:rPr>
        <w:t xml:space="preserve"> </w:t>
      </w:r>
      <w:r w:rsidR="00DE0DA9" w:rsidRPr="009D3509">
        <w:rPr>
          <w:rFonts w:ascii="Arial Unicode MS" w:eastAsia="Arial Unicode MS" w:hAnsi="Arial Unicode MS" w:cs="Arial Unicode MS"/>
          <w:sz w:val="22"/>
          <w:szCs w:val="22"/>
          <w:lang w:val="fr-CH" w:eastAsia="zh-CN"/>
        </w:rPr>
        <w:t xml:space="preserve">QKD </w:t>
      </w:r>
      <w:r w:rsidR="00A11667" w:rsidRPr="009D3509">
        <w:rPr>
          <w:rFonts w:ascii="Arial Unicode MS" w:eastAsia="Arial Unicode MS" w:hAnsi="Arial Unicode MS" w:cs="Arial Unicode MS"/>
          <w:sz w:val="22"/>
          <w:szCs w:val="22"/>
          <w:lang w:val="fr-CH" w:eastAsia="zh-CN"/>
        </w:rPr>
        <w:t>Security</w:t>
      </w:r>
      <w:r w:rsidR="00DE0DA9" w:rsidRPr="009D3509">
        <w:rPr>
          <w:rFonts w:ascii="Arial Unicode MS" w:eastAsia="Arial Unicode MS" w:hAnsi="Arial Unicode MS" w:cs="Arial Unicode MS"/>
          <w:sz w:val="22"/>
          <w:szCs w:val="22"/>
          <w:lang w:val="fr-CH" w:eastAsia="zh-CN"/>
        </w:rPr>
        <w:t xml:space="preserve"> profile</w:t>
      </w:r>
    </w:p>
    <w:p w14:paraId="32F47AEB" w14:textId="77777777" w:rsidR="00A11667" w:rsidRPr="009D3509" w:rsidRDefault="00A11667" w:rsidP="00A11667">
      <w:pPr>
        <w:rPr>
          <w:rFonts w:ascii="Arial Unicode MS" w:eastAsia="Arial Unicode MS" w:hAnsi="Arial Unicode MS" w:cs="Arial Unicode MS"/>
          <w:sz w:val="22"/>
          <w:szCs w:val="22"/>
          <w:lang w:val="fr-CH"/>
        </w:rPr>
      </w:pPr>
    </w:p>
    <w:p w14:paraId="1DC40B25" w14:textId="37B1DAA9" w:rsidR="00046A02" w:rsidRPr="009D3509" w:rsidRDefault="009D3509" w:rsidP="001123ED">
      <w:pPr>
        <w:pStyle w:val="RecNo"/>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lang w:val="fr-CH" w:eastAsia="zh-CN"/>
        </w:rPr>
        <w:t>Over</w:t>
      </w:r>
      <w:r w:rsidR="00CB70B7" w:rsidRPr="009D3509">
        <w:rPr>
          <w:rFonts w:ascii="Arial Unicode MS" w:eastAsia="Arial Unicode MS" w:hAnsi="Arial Unicode MS" w:cs="Arial Unicode MS"/>
          <w:sz w:val="22"/>
          <w:szCs w:val="22"/>
          <w:lang w:val="fr-CH" w:eastAsia="zh-CN"/>
        </w:rPr>
        <w:t xml:space="preserve"> </w:t>
      </w:r>
      <w:proofErr w:type="gramStart"/>
      <w:r w:rsidR="00CB70B7" w:rsidRPr="009D3509">
        <w:rPr>
          <w:rFonts w:ascii="Arial Unicode MS" w:eastAsia="Arial Unicode MS" w:hAnsi="Arial Unicode MS" w:cs="Arial Unicode MS"/>
          <w:sz w:val="22"/>
          <w:szCs w:val="22"/>
          <w:lang w:val="fr-CH" w:eastAsia="zh-CN"/>
        </w:rPr>
        <w:t xml:space="preserve">view </w:t>
      </w:r>
      <w:r w:rsidR="00DE0DA9" w:rsidRPr="009D3509">
        <w:rPr>
          <w:rFonts w:ascii="Arial Unicode MS" w:eastAsia="Arial Unicode MS" w:hAnsi="Arial Unicode MS" w:cs="Arial Unicode MS"/>
          <w:sz w:val="22"/>
          <w:szCs w:val="22"/>
          <w:lang w:val="fr-CH" w:eastAsia="zh-CN"/>
        </w:rPr>
        <w:t xml:space="preserve"> </w:t>
      </w:r>
      <w:r w:rsidR="0077443C" w:rsidRPr="009D3509">
        <w:rPr>
          <w:rFonts w:ascii="Arial Unicode MS" w:eastAsia="Arial Unicode MS" w:hAnsi="Arial Unicode MS" w:cs="Arial Unicode MS"/>
          <w:sz w:val="22"/>
          <w:szCs w:val="22"/>
        </w:rPr>
        <w:t>t</w:t>
      </w:r>
      <w:r w:rsidR="008866F8" w:rsidRPr="009D3509">
        <w:rPr>
          <w:rFonts w:ascii="Arial Unicode MS" w:eastAsia="Arial Unicode MS" w:hAnsi="Arial Unicode MS" w:cs="Arial Unicode MS"/>
          <w:sz w:val="22"/>
          <w:szCs w:val="22"/>
        </w:rPr>
        <w:t>hreat</w:t>
      </w:r>
      <w:proofErr w:type="gramEnd"/>
      <w:r w:rsidR="008866F8" w:rsidRPr="009D3509">
        <w:rPr>
          <w:rFonts w:ascii="Arial Unicode MS" w:eastAsia="Arial Unicode MS" w:hAnsi="Arial Unicode MS" w:cs="Arial Unicode MS"/>
          <w:sz w:val="22"/>
          <w:szCs w:val="22"/>
        </w:rPr>
        <w:t xml:space="preserve"> analysis and </w:t>
      </w:r>
      <w:r w:rsidR="00B63134" w:rsidRPr="009D3509">
        <w:rPr>
          <w:rFonts w:ascii="Arial Unicode MS" w:eastAsia="Arial Unicode MS" w:hAnsi="Arial Unicode MS" w:cs="Arial Unicode MS"/>
          <w:sz w:val="22"/>
          <w:szCs w:val="22"/>
        </w:rPr>
        <w:t>management of</w:t>
      </w:r>
      <w:r w:rsidR="008866F8" w:rsidRPr="009D3509">
        <w:rPr>
          <w:rFonts w:ascii="Arial Unicode MS" w:eastAsia="Arial Unicode MS" w:hAnsi="Arial Unicode MS" w:cs="Arial Unicode MS"/>
          <w:sz w:val="22"/>
          <w:szCs w:val="22"/>
        </w:rPr>
        <w:t xml:space="preserve"> security profile of trusted nodes of </w:t>
      </w:r>
      <w:r w:rsidRPr="009D3509">
        <w:rPr>
          <w:rFonts w:ascii="Arial Unicode MS" w:eastAsia="Arial Unicode MS" w:hAnsi="Arial Unicode MS" w:cs="Arial Unicode MS"/>
          <w:sz w:val="22"/>
          <w:szCs w:val="22"/>
        </w:rPr>
        <w:t>QKD systems</w:t>
      </w:r>
      <w:r w:rsidR="008866F8" w:rsidRPr="009D3509" w:rsidDel="00DE0DA9">
        <w:rPr>
          <w:rFonts w:ascii="Arial Unicode MS" w:eastAsia="Arial Unicode MS" w:hAnsi="Arial Unicode MS" w:cs="Arial Unicode MS"/>
          <w:sz w:val="22"/>
          <w:szCs w:val="22"/>
        </w:rPr>
        <w:t xml:space="preserve"> </w:t>
      </w:r>
    </w:p>
    <w:p w14:paraId="21DB1155" w14:textId="77777777" w:rsidR="00A11667" w:rsidRPr="009D3509" w:rsidRDefault="00A11667" w:rsidP="00A11667">
      <w:pPr>
        <w:rPr>
          <w:rFonts w:ascii="Arial Unicode MS" w:eastAsia="Arial Unicode MS" w:hAnsi="Arial Unicode MS" w:cs="Arial Unicode MS"/>
          <w:sz w:val="22"/>
          <w:szCs w:val="22"/>
          <w:lang w:eastAsia="ja-JP"/>
        </w:rPr>
      </w:pPr>
    </w:p>
    <w:p w14:paraId="21C4A0E1" w14:textId="77777777" w:rsidR="00CB70B7" w:rsidRPr="009D3509" w:rsidRDefault="00CB70B7" w:rsidP="00CB70B7">
      <w:pPr>
        <w:pStyle w:val="RecNo"/>
        <w:rPr>
          <w:rFonts w:ascii="Arial Unicode MS" w:eastAsia="Arial Unicode MS" w:hAnsi="Arial Unicode MS" w:cs="Arial Unicode MS"/>
          <w:sz w:val="22"/>
          <w:szCs w:val="22"/>
          <w:lang w:val="en-US"/>
        </w:rPr>
      </w:pPr>
      <w:bookmarkStart w:id="9" w:name="_Toc267649363"/>
      <w:bookmarkStart w:id="10" w:name="_Toc266434925"/>
      <w:bookmarkStart w:id="11" w:name="_Toc261440678"/>
      <w:bookmarkStart w:id="12" w:name="_Toc259436432"/>
      <w:r w:rsidRPr="009D3509">
        <w:rPr>
          <w:rFonts w:ascii="Arial Unicode MS" w:eastAsia="Arial Unicode MS" w:hAnsi="Arial Unicode MS" w:cs="Arial Unicode MS"/>
          <w:sz w:val="22"/>
          <w:szCs w:val="22"/>
          <w:lang w:val="en-US"/>
        </w:rPr>
        <w:t>Summary</w:t>
      </w:r>
    </w:p>
    <w:p w14:paraId="0F5C91D0" w14:textId="1AF08DD8" w:rsidR="00CB70B7" w:rsidRPr="009D3509" w:rsidRDefault="00CB70B7" w:rsidP="005B4A74">
      <w:pPr>
        <w:spacing w:before="120"/>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This initial draft proposal for addressing overall security measures of QKD and assessment methods to keep theoretically information secure by ensuring key generation and distribution is </w:t>
      </w:r>
      <w:r w:rsidR="007E455F" w:rsidRPr="009D3509">
        <w:rPr>
          <w:rFonts w:ascii="Arial Unicode MS" w:eastAsia="Arial Unicode MS" w:hAnsi="Arial Unicode MS" w:cs="Arial Unicode MS"/>
          <w:sz w:val="22"/>
          <w:szCs w:val="22"/>
          <w:lang w:eastAsia="ko-KR"/>
        </w:rPr>
        <w:t>secure in</w:t>
      </w:r>
      <w:r w:rsidRPr="009D3509">
        <w:rPr>
          <w:rFonts w:ascii="Arial Unicode MS" w:eastAsia="Arial Unicode MS" w:hAnsi="Arial Unicode MS" w:cs="Arial Unicode MS"/>
          <w:sz w:val="22"/>
          <w:szCs w:val="22"/>
          <w:lang w:eastAsia="ko-KR"/>
        </w:rPr>
        <w:t xml:space="preserve"> trusted node.  This proposal </w:t>
      </w:r>
      <w:r w:rsidR="007E455F" w:rsidRPr="009D3509">
        <w:rPr>
          <w:rFonts w:ascii="Arial Unicode MS" w:eastAsia="Arial Unicode MS" w:hAnsi="Arial Unicode MS" w:cs="Arial Unicode MS"/>
          <w:sz w:val="22"/>
          <w:szCs w:val="22"/>
          <w:lang w:eastAsia="ko-KR"/>
        </w:rPr>
        <w:t>ultimately addresses</w:t>
      </w:r>
      <w:r w:rsidRPr="009D3509">
        <w:rPr>
          <w:rFonts w:ascii="Arial Unicode MS" w:eastAsia="Arial Unicode MS" w:hAnsi="Arial Unicode MS" w:cs="Arial Unicode MS"/>
          <w:sz w:val="22"/>
          <w:szCs w:val="22"/>
          <w:lang w:eastAsia="ko-KR"/>
        </w:rPr>
        <w:t xml:space="preserve"> key </w:t>
      </w:r>
      <w:r w:rsidR="007E455F" w:rsidRPr="009D3509">
        <w:rPr>
          <w:rFonts w:ascii="Arial Unicode MS" w:eastAsia="Arial Unicode MS" w:hAnsi="Arial Unicode MS" w:cs="Arial Unicode MS"/>
          <w:sz w:val="22"/>
          <w:szCs w:val="22"/>
          <w:lang w:eastAsia="ko-KR"/>
        </w:rPr>
        <w:t>management to</w:t>
      </w:r>
      <w:r w:rsidRPr="009D3509">
        <w:rPr>
          <w:rFonts w:ascii="Arial Unicode MS" w:eastAsia="Arial Unicode MS" w:hAnsi="Arial Unicode MS" w:cs="Arial Unicode MS"/>
          <w:sz w:val="22"/>
          <w:szCs w:val="22"/>
          <w:lang w:eastAsia="ko-KR"/>
        </w:rPr>
        <w:t xml:space="preserve"> application layer is </w:t>
      </w:r>
      <w:r w:rsidR="005B4A74" w:rsidRPr="009D3509">
        <w:rPr>
          <w:rFonts w:ascii="Arial Unicode MS" w:eastAsia="Arial Unicode MS" w:hAnsi="Arial Unicode MS" w:cs="Arial Unicode MS"/>
          <w:sz w:val="22"/>
          <w:szCs w:val="22"/>
          <w:lang w:eastAsia="ko-KR"/>
        </w:rPr>
        <w:t>secure for</w:t>
      </w:r>
      <w:r w:rsidRPr="009D3509">
        <w:rPr>
          <w:rFonts w:ascii="Arial Unicode MS" w:eastAsia="Arial Unicode MS" w:hAnsi="Arial Unicode MS" w:cs="Arial Unicode MS"/>
          <w:sz w:val="22"/>
          <w:szCs w:val="22"/>
          <w:lang w:eastAsia="ko-KR"/>
        </w:rPr>
        <w:t xml:space="preserve"> hybrid approaches </w:t>
      </w:r>
      <w:r w:rsidR="005B4A74" w:rsidRPr="009D3509">
        <w:rPr>
          <w:rFonts w:ascii="Arial Unicode MS" w:eastAsia="Arial Unicode MS" w:hAnsi="Arial Unicode MS" w:cs="Arial Unicode MS"/>
          <w:sz w:val="22"/>
          <w:szCs w:val="22"/>
          <w:lang w:eastAsia="ko-KR"/>
        </w:rPr>
        <w:t>of quantum</w:t>
      </w:r>
      <w:r w:rsidRPr="009D3509">
        <w:rPr>
          <w:rFonts w:ascii="Arial Unicode MS" w:eastAsia="Arial Unicode MS" w:hAnsi="Arial Unicode MS" w:cs="Arial Unicode MS"/>
          <w:sz w:val="22"/>
          <w:szCs w:val="22"/>
          <w:lang w:eastAsia="ko-KR"/>
        </w:rPr>
        <w:t>-safe communication.</w:t>
      </w:r>
    </w:p>
    <w:p w14:paraId="6D528345" w14:textId="77777777" w:rsidR="00CB70B7" w:rsidRPr="009D3509" w:rsidRDefault="00CB70B7" w:rsidP="00CB70B7">
      <w:pPr>
        <w:spacing w:before="120"/>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 </w:t>
      </w:r>
    </w:p>
    <w:p w14:paraId="1182DC70" w14:textId="77777777" w:rsidR="00CB70B7" w:rsidRPr="009D3509" w:rsidRDefault="00CB70B7" w:rsidP="00CB70B7">
      <w:pPr>
        <w:pStyle w:val="Headingb"/>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t>Keywords</w:t>
      </w:r>
    </w:p>
    <w:p w14:paraId="25EB70D8" w14:textId="5FB7AFBA" w:rsidR="00F505C1" w:rsidRPr="009D3509" w:rsidRDefault="00CB70B7" w:rsidP="005B4A74">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lang w:eastAsia="ko-KR"/>
        </w:rPr>
        <w:t>QKD (quantum key distribution), QKDN (QKD network), security requirements, PQC (post quantum cryptography), quantum-safe communications, Quantum Authentication Key (QAK)</w:t>
      </w:r>
      <w:r w:rsidR="00F505C1" w:rsidRPr="009D3509">
        <w:rPr>
          <w:rFonts w:ascii="Arial Unicode MS" w:eastAsia="Arial Unicode MS" w:hAnsi="Arial Unicode MS" w:cs="Arial Unicode MS"/>
          <w:sz w:val="22"/>
          <w:szCs w:val="22"/>
          <w:lang w:eastAsia="ko-KR"/>
        </w:rPr>
        <w:t>, authentication, authorization, PKI, security requirements, security measures</w:t>
      </w:r>
    </w:p>
    <w:p w14:paraId="644F7D97" w14:textId="5454E2FD" w:rsidR="00CB70B7" w:rsidRPr="009D3509" w:rsidRDefault="00CB70B7" w:rsidP="00CB70B7">
      <w:pPr>
        <w:spacing w:before="120"/>
        <w:rPr>
          <w:rFonts w:ascii="Arial Unicode MS" w:eastAsia="Arial Unicode MS" w:hAnsi="Arial Unicode MS" w:cs="Arial Unicode MS"/>
          <w:sz w:val="22"/>
          <w:szCs w:val="22"/>
        </w:rPr>
      </w:pPr>
    </w:p>
    <w:p w14:paraId="4E3C7DC0" w14:textId="77777777" w:rsidR="00CB70B7" w:rsidRPr="009D3509" w:rsidRDefault="00CB70B7" w:rsidP="00046A02">
      <w:pPr>
        <w:pStyle w:val="Heading1"/>
        <w:rPr>
          <w:rFonts w:ascii="Arial Unicode MS" w:eastAsia="Arial Unicode MS" w:hAnsi="Arial Unicode MS" w:cs="Arial Unicode MS"/>
          <w:sz w:val="22"/>
          <w:szCs w:val="22"/>
        </w:rPr>
      </w:pPr>
    </w:p>
    <w:p w14:paraId="2F40BB0A" w14:textId="77777777" w:rsidR="00CB70B7" w:rsidRPr="009D3509" w:rsidRDefault="00CB70B7" w:rsidP="00046A02">
      <w:pPr>
        <w:pStyle w:val="Heading1"/>
        <w:rPr>
          <w:rFonts w:ascii="Arial Unicode MS" w:eastAsia="Arial Unicode MS" w:hAnsi="Arial Unicode MS" w:cs="Arial Unicode MS"/>
          <w:sz w:val="22"/>
          <w:szCs w:val="22"/>
        </w:rPr>
      </w:pPr>
    </w:p>
    <w:p w14:paraId="768A5CDD" w14:textId="77777777" w:rsidR="00CB70B7" w:rsidRPr="009D3509" w:rsidRDefault="00CB70B7" w:rsidP="00046A02">
      <w:pPr>
        <w:pStyle w:val="Heading1"/>
        <w:rPr>
          <w:rFonts w:ascii="Arial Unicode MS" w:eastAsia="Arial Unicode MS" w:hAnsi="Arial Unicode MS" w:cs="Arial Unicode MS"/>
          <w:sz w:val="22"/>
          <w:szCs w:val="22"/>
        </w:rPr>
      </w:pPr>
    </w:p>
    <w:p w14:paraId="6E45AB0E" w14:textId="77777777" w:rsidR="007E455F" w:rsidRPr="009D3509" w:rsidRDefault="007E455F" w:rsidP="007E455F">
      <w:pPr>
        <w:rPr>
          <w:rFonts w:ascii="Arial Unicode MS" w:eastAsia="Arial Unicode MS" w:hAnsi="Arial Unicode MS" w:cs="Arial Unicode MS"/>
          <w:sz w:val="22"/>
          <w:szCs w:val="22"/>
          <w:lang w:eastAsia="en-US"/>
        </w:rPr>
      </w:pPr>
    </w:p>
    <w:p w14:paraId="0AB14D02" w14:textId="77777777" w:rsidR="007E455F" w:rsidRPr="009D3509" w:rsidRDefault="007E455F" w:rsidP="007E455F">
      <w:pPr>
        <w:rPr>
          <w:rFonts w:ascii="Arial Unicode MS" w:eastAsia="Arial Unicode MS" w:hAnsi="Arial Unicode MS" w:cs="Arial Unicode MS"/>
          <w:sz w:val="22"/>
          <w:szCs w:val="22"/>
          <w:lang w:eastAsia="en-US"/>
        </w:rPr>
      </w:pPr>
    </w:p>
    <w:p w14:paraId="24507218" w14:textId="77777777" w:rsidR="007E455F" w:rsidRPr="009D3509" w:rsidRDefault="007E455F" w:rsidP="007E455F">
      <w:pPr>
        <w:rPr>
          <w:rFonts w:ascii="Arial Unicode MS" w:eastAsia="Arial Unicode MS" w:hAnsi="Arial Unicode MS" w:cs="Arial Unicode MS"/>
          <w:sz w:val="22"/>
          <w:szCs w:val="22"/>
          <w:lang w:eastAsia="en-US"/>
        </w:rPr>
      </w:pPr>
    </w:p>
    <w:p w14:paraId="0647A7EA" w14:textId="77777777" w:rsidR="005B4A74" w:rsidRPr="009D3509" w:rsidRDefault="007E455F">
      <w:pPr>
        <w:pStyle w:val="TOC1"/>
        <w:tabs>
          <w:tab w:val="left" w:pos="440"/>
          <w:tab w:val="right" w:leader="dot" w:pos="9631"/>
        </w:tabs>
        <w:rPr>
          <w:rFonts w:ascii="Arial Unicode MS" w:eastAsia="Arial Unicode MS" w:hAnsi="Arial Unicode MS" w:cs="Arial Unicode MS"/>
          <w:i w:val="0"/>
          <w:color w:val="000000"/>
          <w:sz w:val="22"/>
          <w:szCs w:val="22"/>
        </w:rPr>
      </w:pPr>
      <w:r w:rsidRPr="009D3509">
        <w:rPr>
          <w:rFonts w:ascii="Arial Unicode MS" w:eastAsia="Arial Unicode MS" w:hAnsi="Arial Unicode MS" w:cs="Arial Unicode MS"/>
          <w:i w:val="0"/>
          <w:color w:val="000000"/>
          <w:sz w:val="22"/>
          <w:szCs w:val="22"/>
        </w:rPr>
        <w:t>Table of Contents</w:t>
      </w:r>
    </w:p>
    <w:p w14:paraId="14668F5C" w14:textId="30C4190E" w:rsidR="00B63134" w:rsidRPr="00B63134" w:rsidRDefault="007E455F">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r w:rsidRPr="00B63134">
        <w:rPr>
          <w:rFonts w:ascii="Arial Unicode MS" w:eastAsia="Arial Unicode MS" w:hAnsi="Arial Unicode MS" w:cs="Arial Unicode MS"/>
          <w:b w:val="0"/>
          <w:bCs w:val="0"/>
          <w:i w:val="0"/>
          <w:color w:val="000000"/>
          <w:sz w:val="22"/>
          <w:szCs w:val="22"/>
          <w:lang w:eastAsia="en-US"/>
        </w:rPr>
        <w:lastRenderedPageBreak/>
        <w:fldChar w:fldCharType="begin"/>
      </w:r>
      <w:r w:rsidRPr="00B63134">
        <w:rPr>
          <w:rFonts w:ascii="Arial Unicode MS" w:eastAsia="Arial Unicode MS" w:hAnsi="Arial Unicode MS" w:cs="Arial Unicode MS"/>
          <w:b w:val="0"/>
          <w:bCs w:val="0"/>
          <w:i w:val="0"/>
          <w:color w:val="000000"/>
          <w:sz w:val="22"/>
          <w:szCs w:val="22"/>
        </w:rPr>
        <w:instrText xml:space="preserve"> TOC \o "1-3" \h \z \u </w:instrText>
      </w:r>
      <w:r w:rsidRPr="00B63134">
        <w:rPr>
          <w:rFonts w:ascii="Arial Unicode MS" w:eastAsia="Arial Unicode MS" w:hAnsi="Arial Unicode MS" w:cs="Arial Unicode MS"/>
          <w:b w:val="0"/>
          <w:bCs w:val="0"/>
          <w:i w:val="0"/>
          <w:color w:val="000000"/>
          <w:sz w:val="22"/>
          <w:szCs w:val="22"/>
          <w:lang w:eastAsia="en-US"/>
        </w:rPr>
        <w:fldChar w:fldCharType="separate"/>
      </w:r>
      <w:hyperlink w:anchor="_Toc134439600" w:history="1">
        <w:r w:rsidR="00B63134" w:rsidRPr="00B63134">
          <w:rPr>
            <w:rStyle w:val="Hyperlink"/>
            <w:rFonts w:ascii="Arial Unicode MS" w:eastAsia="Arial Unicode MS" w:hAnsi="Arial Unicode MS" w:cs="Arial Unicode MS"/>
            <w:b w:val="0"/>
            <w:bCs w:val="0"/>
            <w:noProof/>
            <w:sz w:val="22"/>
            <w:szCs w:val="22"/>
          </w:rPr>
          <w:t>1.</w:t>
        </w:r>
        <w:r w:rsidR="00B63134" w:rsidRPr="00B63134">
          <w:rPr>
            <w:rFonts w:ascii="Arial Unicode MS" w:eastAsia="Arial Unicode MS" w:hAnsi="Arial Unicode MS" w:cs="Arial Unicode MS"/>
            <w:b w:val="0"/>
            <w:bCs w:val="0"/>
            <w:noProof/>
            <w:sz w:val="22"/>
            <w:szCs w:val="22"/>
            <w:lang w:val="en-IN" w:eastAsia="en-IN" w:bidi="hi-IN"/>
          </w:rPr>
          <w:tab/>
        </w:r>
        <w:r w:rsidR="00B63134" w:rsidRPr="00B63134">
          <w:rPr>
            <w:rStyle w:val="Hyperlink"/>
            <w:rFonts w:ascii="Arial Unicode MS" w:eastAsia="Arial Unicode MS" w:hAnsi="Arial Unicode MS" w:cs="Arial Unicode MS"/>
            <w:b w:val="0"/>
            <w:bCs w:val="0"/>
            <w:noProof/>
            <w:sz w:val="22"/>
            <w:szCs w:val="22"/>
          </w:rPr>
          <w:t>Scope</w:t>
        </w:r>
        <w:r w:rsidR="00B63134" w:rsidRPr="00B63134">
          <w:rPr>
            <w:rFonts w:ascii="Arial Unicode MS" w:eastAsia="Arial Unicode MS" w:hAnsi="Arial Unicode MS" w:cs="Arial Unicode MS"/>
            <w:b w:val="0"/>
            <w:bCs w:val="0"/>
            <w:noProof/>
            <w:webHidden/>
            <w:sz w:val="22"/>
            <w:szCs w:val="22"/>
          </w:rPr>
          <w:tab/>
        </w:r>
        <w:r w:rsidR="00B63134" w:rsidRPr="00B63134">
          <w:rPr>
            <w:rFonts w:ascii="Arial Unicode MS" w:eastAsia="Arial Unicode MS" w:hAnsi="Arial Unicode MS" w:cs="Arial Unicode MS"/>
            <w:b w:val="0"/>
            <w:bCs w:val="0"/>
            <w:noProof/>
            <w:webHidden/>
            <w:sz w:val="22"/>
            <w:szCs w:val="22"/>
          </w:rPr>
          <w:fldChar w:fldCharType="begin"/>
        </w:r>
        <w:r w:rsidR="00B63134" w:rsidRPr="00B63134">
          <w:rPr>
            <w:rFonts w:ascii="Arial Unicode MS" w:eastAsia="Arial Unicode MS" w:hAnsi="Arial Unicode MS" w:cs="Arial Unicode MS"/>
            <w:b w:val="0"/>
            <w:bCs w:val="0"/>
            <w:noProof/>
            <w:webHidden/>
            <w:sz w:val="22"/>
            <w:szCs w:val="22"/>
          </w:rPr>
          <w:instrText xml:space="preserve"> PAGEREF _Toc134439600 \h </w:instrText>
        </w:r>
        <w:r w:rsidR="00B63134" w:rsidRPr="00B63134">
          <w:rPr>
            <w:rFonts w:ascii="Arial Unicode MS" w:eastAsia="Arial Unicode MS" w:hAnsi="Arial Unicode MS" w:cs="Arial Unicode MS"/>
            <w:b w:val="0"/>
            <w:bCs w:val="0"/>
            <w:noProof/>
            <w:webHidden/>
            <w:sz w:val="22"/>
            <w:szCs w:val="22"/>
          </w:rPr>
        </w:r>
        <w:r w:rsidR="00B63134" w:rsidRPr="00B63134">
          <w:rPr>
            <w:rFonts w:ascii="Arial Unicode MS" w:eastAsia="Arial Unicode MS" w:hAnsi="Arial Unicode MS" w:cs="Arial Unicode MS"/>
            <w:b w:val="0"/>
            <w:bCs w:val="0"/>
            <w:noProof/>
            <w:webHidden/>
            <w:sz w:val="22"/>
            <w:szCs w:val="22"/>
          </w:rPr>
          <w:fldChar w:fldCharType="separate"/>
        </w:r>
        <w:r w:rsidR="00B63134" w:rsidRPr="00B63134">
          <w:rPr>
            <w:rFonts w:ascii="Arial Unicode MS" w:eastAsia="Arial Unicode MS" w:hAnsi="Arial Unicode MS" w:cs="Arial Unicode MS"/>
            <w:b w:val="0"/>
            <w:bCs w:val="0"/>
            <w:noProof/>
            <w:webHidden/>
            <w:sz w:val="22"/>
            <w:szCs w:val="22"/>
          </w:rPr>
          <w:t>7</w:t>
        </w:r>
        <w:r w:rsidR="00B63134" w:rsidRPr="00B63134">
          <w:rPr>
            <w:rFonts w:ascii="Arial Unicode MS" w:eastAsia="Arial Unicode MS" w:hAnsi="Arial Unicode MS" w:cs="Arial Unicode MS"/>
            <w:b w:val="0"/>
            <w:bCs w:val="0"/>
            <w:noProof/>
            <w:webHidden/>
            <w:sz w:val="22"/>
            <w:szCs w:val="22"/>
          </w:rPr>
          <w:fldChar w:fldCharType="end"/>
        </w:r>
      </w:hyperlink>
    </w:p>
    <w:p w14:paraId="4FFC1477" w14:textId="4FCA79C0" w:rsidR="00B63134" w:rsidRPr="00B63134" w:rsidRDefault="00B63134">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hyperlink w:anchor="_Toc134439602" w:history="1">
        <w:r w:rsidRPr="00B63134">
          <w:rPr>
            <w:rStyle w:val="Hyperlink"/>
            <w:rFonts w:ascii="Arial Unicode MS" w:eastAsia="Arial Unicode MS" w:hAnsi="Arial Unicode MS" w:cs="Arial Unicode MS"/>
            <w:b w:val="0"/>
            <w:bCs w:val="0"/>
            <w:noProof/>
            <w:sz w:val="22"/>
            <w:szCs w:val="22"/>
            <w:lang w:val="en-US" w:eastAsia="zh-CN"/>
          </w:rPr>
          <w:t>2.</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eastAsia="zh-CN"/>
          </w:rPr>
          <w:t>References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_Toc134439602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8</w:t>
        </w:r>
        <w:r w:rsidRPr="00B63134">
          <w:rPr>
            <w:rFonts w:ascii="Arial Unicode MS" w:eastAsia="Arial Unicode MS" w:hAnsi="Arial Unicode MS" w:cs="Arial Unicode MS"/>
            <w:b w:val="0"/>
            <w:bCs w:val="0"/>
            <w:noProof/>
            <w:webHidden/>
            <w:sz w:val="22"/>
            <w:szCs w:val="22"/>
          </w:rPr>
          <w:fldChar w:fldCharType="end"/>
        </w:r>
      </w:hyperlink>
    </w:p>
    <w:p w14:paraId="14AA07E7" w14:textId="782BB4B7" w:rsidR="00B63134" w:rsidRPr="00B63134" w:rsidRDefault="00B63134">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hyperlink w:anchor="_Toc134439603" w:history="1">
        <w:r w:rsidRPr="00B63134">
          <w:rPr>
            <w:rStyle w:val="Hyperlink"/>
            <w:rFonts w:ascii="Arial Unicode MS" w:eastAsia="Arial Unicode MS" w:hAnsi="Arial Unicode MS" w:cs="Arial Unicode MS"/>
            <w:b w:val="0"/>
            <w:bCs w:val="0"/>
            <w:noProof/>
            <w:sz w:val="22"/>
            <w:szCs w:val="22"/>
          </w:rPr>
          <w:t>3</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Definitions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_Toc134439603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9</w:t>
        </w:r>
        <w:r w:rsidRPr="00B63134">
          <w:rPr>
            <w:rFonts w:ascii="Arial Unicode MS" w:eastAsia="Arial Unicode MS" w:hAnsi="Arial Unicode MS" w:cs="Arial Unicode MS"/>
            <w:b w:val="0"/>
            <w:bCs w:val="0"/>
            <w:noProof/>
            <w:webHidden/>
            <w:sz w:val="22"/>
            <w:szCs w:val="22"/>
          </w:rPr>
          <w:fldChar w:fldCharType="end"/>
        </w:r>
      </w:hyperlink>
    </w:p>
    <w:p w14:paraId="59FDE742" w14:textId="4F49B887" w:rsidR="00B63134" w:rsidRPr="00B63134" w:rsidRDefault="00B63134">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hyperlink w:anchor="_Toc134439604" w:history="1">
        <w:r w:rsidRPr="00B63134">
          <w:rPr>
            <w:rStyle w:val="Hyperlink"/>
            <w:rFonts w:ascii="Arial Unicode MS" w:eastAsia="Arial Unicode MS" w:hAnsi="Arial Unicode MS" w:cs="Arial Unicode MS"/>
            <w:b w:val="0"/>
            <w:bCs w:val="0"/>
            <w:noProof/>
            <w:sz w:val="22"/>
            <w:szCs w:val="22"/>
            <w:lang w:val="en-US"/>
          </w:rPr>
          <w:t>4.</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QKD subsytems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_Toc134439604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10</w:t>
        </w:r>
        <w:r w:rsidRPr="00B63134">
          <w:rPr>
            <w:rFonts w:ascii="Arial Unicode MS" w:eastAsia="Arial Unicode MS" w:hAnsi="Arial Unicode MS" w:cs="Arial Unicode MS"/>
            <w:b w:val="0"/>
            <w:bCs w:val="0"/>
            <w:noProof/>
            <w:webHidden/>
            <w:sz w:val="22"/>
            <w:szCs w:val="22"/>
          </w:rPr>
          <w:fldChar w:fldCharType="end"/>
        </w:r>
      </w:hyperlink>
    </w:p>
    <w:p w14:paraId="7C9DAD9C" w14:textId="33C512E0" w:rsidR="00B63134" w:rsidRPr="00B63134" w:rsidRDefault="00B63134">
      <w:pPr>
        <w:pStyle w:val="TOC2"/>
        <w:tabs>
          <w:tab w:val="left" w:pos="880"/>
          <w:tab w:val="right" w:leader="dot" w:pos="9631"/>
        </w:tabs>
        <w:rPr>
          <w:rFonts w:ascii="Arial Unicode MS" w:eastAsia="Arial Unicode MS" w:hAnsi="Arial Unicode MS" w:cs="Arial Unicode MS"/>
          <w:i/>
          <w:iCs/>
          <w:noProof/>
          <w:sz w:val="22"/>
          <w:szCs w:val="22"/>
        </w:rPr>
      </w:pPr>
      <w:hyperlink w:anchor="_Toc134439605" w:history="1">
        <w:r w:rsidRPr="00B63134">
          <w:rPr>
            <w:rStyle w:val="Hyperlink"/>
            <w:rFonts w:ascii="Arial Unicode MS" w:eastAsia="Arial Unicode MS" w:hAnsi="Arial Unicode MS" w:cs="Arial Unicode MS"/>
            <w:i/>
            <w:iCs/>
            <w:noProof/>
            <w:sz w:val="22"/>
            <w:szCs w:val="22"/>
            <w:lang w:val="en-US"/>
          </w:rPr>
          <w:t>4.1</w:t>
        </w:r>
        <w:r w:rsidRPr="00B63134">
          <w:rPr>
            <w:rFonts w:ascii="Arial Unicode MS" w:eastAsia="Arial Unicode MS" w:hAnsi="Arial Unicode MS" w:cs="Arial Unicode MS"/>
            <w:i/>
            <w:iCs/>
            <w:noProof/>
            <w:sz w:val="22"/>
            <w:szCs w:val="22"/>
          </w:rPr>
          <w:tab/>
        </w:r>
        <w:r w:rsidRPr="00B63134">
          <w:rPr>
            <w:rStyle w:val="Hyperlink"/>
            <w:rFonts w:ascii="Arial Unicode MS" w:eastAsia="Arial Unicode MS" w:hAnsi="Arial Unicode MS" w:cs="Arial Unicode MS"/>
            <w:i/>
            <w:iCs/>
            <w:noProof/>
            <w:sz w:val="22"/>
            <w:szCs w:val="22"/>
            <w:lang w:val="en-US"/>
          </w:rPr>
          <w:t>QKD module</w:t>
        </w:r>
        <w:r w:rsidRPr="00B63134">
          <w:rPr>
            <w:rFonts w:ascii="Arial Unicode MS" w:eastAsia="Arial Unicode MS" w:hAnsi="Arial Unicode MS" w:cs="Arial Unicode MS"/>
            <w:i/>
            <w:iCs/>
            <w:noProof/>
            <w:webHidden/>
            <w:sz w:val="22"/>
            <w:szCs w:val="22"/>
          </w:rPr>
          <w:tab/>
        </w:r>
        <w:r w:rsidRPr="00B63134">
          <w:rPr>
            <w:rFonts w:ascii="Arial Unicode MS" w:eastAsia="Arial Unicode MS" w:hAnsi="Arial Unicode MS" w:cs="Arial Unicode MS"/>
            <w:i/>
            <w:iCs/>
            <w:noProof/>
            <w:webHidden/>
            <w:sz w:val="22"/>
            <w:szCs w:val="22"/>
          </w:rPr>
          <w:fldChar w:fldCharType="begin"/>
        </w:r>
        <w:r w:rsidRPr="00B63134">
          <w:rPr>
            <w:rFonts w:ascii="Arial Unicode MS" w:eastAsia="Arial Unicode MS" w:hAnsi="Arial Unicode MS" w:cs="Arial Unicode MS"/>
            <w:i/>
            <w:iCs/>
            <w:noProof/>
            <w:webHidden/>
            <w:sz w:val="22"/>
            <w:szCs w:val="22"/>
          </w:rPr>
          <w:instrText xml:space="preserve"> PAGEREF _Toc134439605 \h </w:instrText>
        </w:r>
        <w:r w:rsidRPr="00B63134">
          <w:rPr>
            <w:rFonts w:ascii="Arial Unicode MS" w:eastAsia="Arial Unicode MS" w:hAnsi="Arial Unicode MS" w:cs="Arial Unicode MS"/>
            <w:i/>
            <w:iCs/>
            <w:noProof/>
            <w:webHidden/>
            <w:sz w:val="22"/>
            <w:szCs w:val="22"/>
          </w:rPr>
        </w:r>
        <w:r w:rsidRPr="00B63134">
          <w:rPr>
            <w:rFonts w:ascii="Arial Unicode MS" w:eastAsia="Arial Unicode MS" w:hAnsi="Arial Unicode MS" w:cs="Arial Unicode MS"/>
            <w:i/>
            <w:iCs/>
            <w:noProof/>
            <w:webHidden/>
            <w:sz w:val="22"/>
            <w:szCs w:val="22"/>
          </w:rPr>
          <w:fldChar w:fldCharType="separate"/>
        </w:r>
        <w:r w:rsidRPr="00B63134">
          <w:rPr>
            <w:rFonts w:ascii="Arial Unicode MS" w:eastAsia="Arial Unicode MS" w:hAnsi="Arial Unicode MS" w:cs="Arial Unicode MS"/>
            <w:i/>
            <w:iCs/>
            <w:noProof/>
            <w:webHidden/>
            <w:sz w:val="22"/>
            <w:szCs w:val="22"/>
          </w:rPr>
          <w:t>10</w:t>
        </w:r>
        <w:r w:rsidRPr="00B63134">
          <w:rPr>
            <w:rFonts w:ascii="Arial Unicode MS" w:eastAsia="Arial Unicode MS" w:hAnsi="Arial Unicode MS" w:cs="Arial Unicode MS"/>
            <w:i/>
            <w:iCs/>
            <w:noProof/>
            <w:webHidden/>
            <w:sz w:val="22"/>
            <w:szCs w:val="22"/>
          </w:rPr>
          <w:fldChar w:fldCharType="end"/>
        </w:r>
      </w:hyperlink>
    </w:p>
    <w:p w14:paraId="481A2352" w14:textId="45BBD1B7" w:rsidR="00B63134" w:rsidRPr="00B63134" w:rsidRDefault="00B63134">
      <w:pPr>
        <w:pStyle w:val="TOC2"/>
        <w:tabs>
          <w:tab w:val="left" w:pos="880"/>
          <w:tab w:val="right" w:leader="dot" w:pos="9631"/>
        </w:tabs>
        <w:rPr>
          <w:rFonts w:ascii="Arial Unicode MS" w:eastAsia="Arial Unicode MS" w:hAnsi="Arial Unicode MS" w:cs="Arial Unicode MS"/>
          <w:i/>
          <w:iCs/>
          <w:noProof/>
          <w:sz w:val="22"/>
          <w:szCs w:val="22"/>
        </w:rPr>
      </w:pPr>
      <w:hyperlink w:anchor="_Toc134439606" w:history="1">
        <w:r w:rsidRPr="00B63134">
          <w:rPr>
            <w:rStyle w:val="Hyperlink"/>
            <w:rFonts w:ascii="Arial Unicode MS" w:eastAsia="Arial Unicode MS" w:hAnsi="Arial Unicode MS" w:cs="Arial Unicode MS"/>
            <w:i/>
            <w:iCs/>
            <w:noProof/>
            <w:sz w:val="22"/>
            <w:szCs w:val="22"/>
            <w:lang w:val="en-US"/>
          </w:rPr>
          <w:t>4.2</w:t>
        </w:r>
        <w:r w:rsidRPr="00B63134">
          <w:rPr>
            <w:rFonts w:ascii="Arial Unicode MS" w:eastAsia="Arial Unicode MS" w:hAnsi="Arial Unicode MS" w:cs="Arial Unicode MS"/>
            <w:i/>
            <w:iCs/>
            <w:noProof/>
            <w:sz w:val="22"/>
            <w:szCs w:val="22"/>
          </w:rPr>
          <w:tab/>
        </w:r>
        <w:r w:rsidRPr="00B63134">
          <w:rPr>
            <w:rStyle w:val="Hyperlink"/>
            <w:rFonts w:ascii="Arial Unicode MS" w:eastAsia="Arial Unicode MS" w:hAnsi="Arial Unicode MS" w:cs="Arial Unicode MS"/>
            <w:i/>
            <w:iCs/>
            <w:noProof/>
            <w:sz w:val="22"/>
            <w:szCs w:val="22"/>
            <w:lang w:val="en-US"/>
          </w:rPr>
          <w:t>KMA</w:t>
        </w:r>
        <w:r w:rsidRPr="00B63134">
          <w:rPr>
            <w:rFonts w:ascii="Arial Unicode MS" w:eastAsia="Arial Unicode MS" w:hAnsi="Arial Unicode MS" w:cs="Arial Unicode MS"/>
            <w:i/>
            <w:iCs/>
            <w:noProof/>
            <w:webHidden/>
            <w:sz w:val="22"/>
            <w:szCs w:val="22"/>
          </w:rPr>
          <w:tab/>
        </w:r>
        <w:r w:rsidRPr="00B63134">
          <w:rPr>
            <w:rFonts w:ascii="Arial Unicode MS" w:eastAsia="Arial Unicode MS" w:hAnsi="Arial Unicode MS" w:cs="Arial Unicode MS"/>
            <w:i/>
            <w:iCs/>
            <w:noProof/>
            <w:webHidden/>
            <w:sz w:val="22"/>
            <w:szCs w:val="22"/>
          </w:rPr>
          <w:fldChar w:fldCharType="begin"/>
        </w:r>
        <w:r w:rsidRPr="00B63134">
          <w:rPr>
            <w:rFonts w:ascii="Arial Unicode MS" w:eastAsia="Arial Unicode MS" w:hAnsi="Arial Unicode MS" w:cs="Arial Unicode MS"/>
            <w:i/>
            <w:iCs/>
            <w:noProof/>
            <w:webHidden/>
            <w:sz w:val="22"/>
            <w:szCs w:val="22"/>
          </w:rPr>
          <w:instrText xml:space="preserve"> PAGEREF _Toc134439606 \h </w:instrText>
        </w:r>
        <w:r w:rsidRPr="00B63134">
          <w:rPr>
            <w:rFonts w:ascii="Arial Unicode MS" w:eastAsia="Arial Unicode MS" w:hAnsi="Arial Unicode MS" w:cs="Arial Unicode MS"/>
            <w:i/>
            <w:iCs/>
            <w:noProof/>
            <w:webHidden/>
            <w:sz w:val="22"/>
            <w:szCs w:val="22"/>
          </w:rPr>
        </w:r>
        <w:r w:rsidRPr="00B63134">
          <w:rPr>
            <w:rFonts w:ascii="Arial Unicode MS" w:eastAsia="Arial Unicode MS" w:hAnsi="Arial Unicode MS" w:cs="Arial Unicode MS"/>
            <w:i/>
            <w:iCs/>
            <w:noProof/>
            <w:webHidden/>
            <w:sz w:val="22"/>
            <w:szCs w:val="22"/>
          </w:rPr>
          <w:fldChar w:fldCharType="separate"/>
        </w:r>
        <w:r w:rsidRPr="00B63134">
          <w:rPr>
            <w:rFonts w:ascii="Arial Unicode MS" w:eastAsia="Arial Unicode MS" w:hAnsi="Arial Unicode MS" w:cs="Arial Unicode MS"/>
            <w:i/>
            <w:iCs/>
            <w:noProof/>
            <w:webHidden/>
            <w:sz w:val="22"/>
            <w:szCs w:val="22"/>
          </w:rPr>
          <w:t>11</w:t>
        </w:r>
        <w:r w:rsidRPr="00B63134">
          <w:rPr>
            <w:rFonts w:ascii="Arial Unicode MS" w:eastAsia="Arial Unicode MS" w:hAnsi="Arial Unicode MS" w:cs="Arial Unicode MS"/>
            <w:i/>
            <w:iCs/>
            <w:noProof/>
            <w:webHidden/>
            <w:sz w:val="22"/>
            <w:szCs w:val="22"/>
          </w:rPr>
          <w:fldChar w:fldCharType="end"/>
        </w:r>
      </w:hyperlink>
    </w:p>
    <w:p w14:paraId="2DC9DF20" w14:textId="264DEE17" w:rsidR="00B63134" w:rsidRPr="00B63134" w:rsidRDefault="00B63134">
      <w:pPr>
        <w:pStyle w:val="TOC2"/>
        <w:tabs>
          <w:tab w:val="left" w:pos="880"/>
          <w:tab w:val="right" w:leader="dot" w:pos="9631"/>
        </w:tabs>
        <w:rPr>
          <w:rFonts w:ascii="Arial Unicode MS" w:eastAsia="Arial Unicode MS" w:hAnsi="Arial Unicode MS" w:cs="Arial Unicode MS"/>
          <w:i/>
          <w:iCs/>
          <w:noProof/>
          <w:sz w:val="22"/>
          <w:szCs w:val="22"/>
        </w:rPr>
      </w:pPr>
      <w:hyperlink w:anchor="_Toc134439607" w:history="1">
        <w:r w:rsidRPr="00B63134">
          <w:rPr>
            <w:rStyle w:val="Hyperlink"/>
            <w:rFonts w:ascii="Arial Unicode MS" w:eastAsia="Arial Unicode MS" w:hAnsi="Arial Unicode MS" w:cs="Arial Unicode MS"/>
            <w:i/>
            <w:iCs/>
            <w:noProof/>
            <w:sz w:val="22"/>
            <w:szCs w:val="22"/>
            <w:lang w:val="en-US"/>
          </w:rPr>
          <w:t>4.3</w:t>
        </w:r>
        <w:r w:rsidRPr="00B63134">
          <w:rPr>
            <w:rFonts w:ascii="Arial Unicode MS" w:eastAsia="Arial Unicode MS" w:hAnsi="Arial Unicode MS" w:cs="Arial Unicode MS"/>
            <w:i/>
            <w:iCs/>
            <w:noProof/>
            <w:sz w:val="22"/>
            <w:szCs w:val="22"/>
          </w:rPr>
          <w:tab/>
        </w:r>
        <w:r w:rsidRPr="00B63134">
          <w:rPr>
            <w:rStyle w:val="Hyperlink"/>
            <w:rFonts w:ascii="Arial Unicode MS" w:eastAsia="Arial Unicode MS" w:hAnsi="Arial Unicode MS" w:cs="Arial Unicode MS"/>
            <w:i/>
            <w:iCs/>
            <w:noProof/>
            <w:sz w:val="22"/>
            <w:szCs w:val="22"/>
            <w:lang w:val="en-US"/>
          </w:rPr>
          <w:t>KSA</w:t>
        </w:r>
        <w:r w:rsidRPr="00B63134">
          <w:rPr>
            <w:rFonts w:ascii="Arial Unicode MS" w:eastAsia="Arial Unicode MS" w:hAnsi="Arial Unicode MS" w:cs="Arial Unicode MS"/>
            <w:i/>
            <w:iCs/>
            <w:noProof/>
            <w:webHidden/>
            <w:sz w:val="22"/>
            <w:szCs w:val="22"/>
          </w:rPr>
          <w:tab/>
        </w:r>
        <w:r w:rsidRPr="00B63134">
          <w:rPr>
            <w:rFonts w:ascii="Arial Unicode MS" w:eastAsia="Arial Unicode MS" w:hAnsi="Arial Unicode MS" w:cs="Arial Unicode MS"/>
            <w:i/>
            <w:iCs/>
            <w:noProof/>
            <w:webHidden/>
            <w:sz w:val="22"/>
            <w:szCs w:val="22"/>
          </w:rPr>
          <w:fldChar w:fldCharType="begin"/>
        </w:r>
        <w:r w:rsidRPr="00B63134">
          <w:rPr>
            <w:rFonts w:ascii="Arial Unicode MS" w:eastAsia="Arial Unicode MS" w:hAnsi="Arial Unicode MS" w:cs="Arial Unicode MS"/>
            <w:i/>
            <w:iCs/>
            <w:noProof/>
            <w:webHidden/>
            <w:sz w:val="22"/>
            <w:szCs w:val="22"/>
          </w:rPr>
          <w:instrText xml:space="preserve"> PAGEREF _Toc134439607 \h </w:instrText>
        </w:r>
        <w:r w:rsidRPr="00B63134">
          <w:rPr>
            <w:rFonts w:ascii="Arial Unicode MS" w:eastAsia="Arial Unicode MS" w:hAnsi="Arial Unicode MS" w:cs="Arial Unicode MS"/>
            <w:i/>
            <w:iCs/>
            <w:noProof/>
            <w:webHidden/>
            <w:sz w:val="22"/>
            <w:szCs w:val="22"/>
          </w:rPr>
        </w:r>
        <w:r w:rsidRPr="00B63134">
          <w:rPr>
            <w:rFonts w:ascii="Arial Unicode MS" w:eastAsia="Arial Unicode MS" w:hAnsi="Arial Unicode MS" w:cs="Arial Unicode MS"/>
            <w:i/>
            <w:iCs/>
            <w:noProof/>
            <w:webHidden/>
            <w:sz w:val="22"/>
            <w:szCs w:val="22"/>
          </w:rPr>
          <w:fldChar w:fldCharType="separate"/>
        </w:r>
        <w:r w:rsidRPr="00B63134">
          <w:rPr>
            <w:rFonts w:ascii="Arial Unicode MS" w:eastAsia="Arial Unicode MS" w:hAnsi="Arial Unicode MS" w:cs="Arial Unicode MS"/>
            <w:i/>
            <w:iCs/>
            <w:noProof/>
            <w:webHidden/>
            <w:sz w:val="22"/>
            <w:szCs w:val="22"/>
          </w:rPr>
          <w:t>11</w:t>
        </w:r>
        <w:r w:rsidRPr="00B63134">
          <w:rPr>
            <w:rFonts w:ascii="Arial Unicode MS" w:eastAsia="Arial Unicode MS" w:hAnsi="Arial Unicode MS" w:cs="Arial Unicode MS"/>
            <w:i/>
            <w:iCs/>
            <w:noProof/>
            <w:webHidden/>
            <w:sz w:val="22"/>
            <w:szCs w:val="22"/>
          </w:rPr>
          <w:fldChar w:fldCharType="end"/>
        </w:r>
      </w:hyperlink>
    </w:p>
    <w:p w14:paraId="34819C67" w14:textId="24A8F2CB" w:rsidR="00B63134" w:rsidRPr="00B63134" w:rsidRDefault="00B63134">
      <w:pPr>
        <w:pStyle w:val="TOC2"/>
        <w:tabs>
          <w:tab w:val="left" w:pos="880"/>
          <w:tab w:val="right" w:leader="dot" w:pos="9631"/>
        </w:tabs>
        <w:rPr>
          <w:rFonts w:ascii="Arial Unicode MS" w:eastAsia="Arial Unicode MS" w:hAnsi="Arial Unicode MS" w:cs="Arial Unicode MS"/>
          <w:i/>
          <w:iCs/>
          <w:noProof/>
          <w:sz w:val="22"/>
          <w:szCs w:val="22"/>
        </w:rPr>
      </w:pPr>
      <w:hyperlink w:anchor="_Toc134439608" w:history="1">
        <w:r w:rsidRPr="00B63134">
          <w:rPr>
            <w:rStyle w:val="Hyperlink"/>
            <w:rFonts w:ascii="Arial Unicode MS" w:eastAsia="Arial Unicode MS" w:hAnsi="Arial Unicode MS" w:cs="Arial Unicode MS"/>
            <w:i/>
            <w:iCs/>
            <w:noProof/>
            <w:sz w:val="22"/>
            <w:szCs w:val="22"/>
            <w:lang w:val="en-US"/>
          </w:rPr>
          <w:t>4.4</w:t>
        </w:r>
        <w:r w:rsidRPr="00B63134">
          <w:rPr>
            <w:rFonts w:ascii="Arial Unicode MS" w:eastAsia="Arial Unicode MS" w:hAnsi="Arial Unicode MS" w:cs="Arial Unicode MS"/>
            <w:i/>
            <w:iCs/>
            <w:noProof/>
            <w:sz w:val="22"/>
            <w:szCs w:val="22"/>
          </w:rPr>
          <w:tab/>
        </w:r>
        <w:r w:rsidRPr="00B63134">
          <w:rPr>
            <w:rStyle w:val="Hyperlink"/>
            <w:rFonts w:ascii="Arial Unicode MS" w:eastAsia="Arial Unicode MS" w:hAnsi="Arial Unicode MS" w:cs="Arial Unicode MS"/>
            <w:i/>
            <w:iCs/>
            <w:noProof/>
            <w:sz w:val="22"/>
            <w:szCs w:val="22"/>
            <w:lang w:val="en-US"/>
          </w:rPr>
          <w:t>QKDN controller</w:t>
        </w:r>
        <w:r w:rsidRPr="00B63134">
          <w:rPr>
            <w:rFonts w:ascii="Arial Unicode MS" w:eastAsia="Arial Unicode MS" w:hAnsi="Arial Unicode MS" w:cs="Arial Unicode MS"/>
            <w:i/>
            <w:iCs/>
            <w:noProof/>
            <w:webHidden/>
            <w:sz w:val="22"/>
            <w:szCs w:val="22"/>
          </w:rPr>
          <w:tab/>
        </w:r>
        <w:r w:rsidRPr="00B63134">
          <w:rPr>
            <w:rFonts w:ascii="Arial Unicode MS" w:eastAsia="Arial Unicode MS" w:hAnsi="Arial Unicode MS" w:cs="Arial Unicode MS"/>
            <w:i/>
            <w:iCs/>
            <w:noProof/>
            <w:webHidden/>
            <w:sz w:val="22"/>
            <w:szCs w:val="22"/>
          </w:rPr>
          <w:fldChar w:fldCharType="begin"/>
        </w:r>
        <w:r w:rsidRPr="00B63134">
          <w:rPr>
            <w:rFonts w:ascii="Arial Unicode MS" w:eastAsia="Arial Unicode MS" w:hAnsi="Arial Unicode MS" w:cs="Arial Unicode MS"/>
            <w:i/>
            <w:iCs/>
            <w:noProof/>
            <w:webHidden/>
            <w:sz w:val="22"/>
            <w:szCs w:val="22"/>
          </w:rPr>
          <w:instrText xml:space="preserve"> PAGEREF _Toc134439608 \h </w:instrText>
        </w:r>
        <w:r w:rsidRPr="00B63134">
          <w:rPr>
            <w:rFonts w:ascii="Arial Unicode MS" w:eastAsia="Arial Unicode MS" w:hAnsi="Arial Unicode MS" w:cs="Arial Unicode MS"/>
            <w:i/>
            <w:iCs/>
            <w:noProof/>
            <w:webHidden/>
            <w:sz w:val="22"/>
            <w:szCs w:val="22"/>
          </w:rPr>
        </w:r>
        <w:r w:rsidRPr="00B63134">
          <w:rPr>
            <w:rFonts w:ascii="Arial Unicode MS" w:eastAsia="Arial Unicode MS" w:hAnsi="Arial Unicode MS" w:cs="Arial Unicode MS"/>
            <w:i/>
            <w:iCs/>
            <w:noProof/>
            <w:webHidden/>
            <w:sz w:val="22"/>
            <w:szCs w:val="22"/>
          </w:rPr>
          <w:fldChar w:fldCharType="separate"/>
        </w:r>
        <w:r w:rsidRPr="00B63134">
          <w:rPr>
            <w:rFonts w:ascii="Arial Unicode MS" w:eastAsia="Arial Unicode MS" w:hAnsi="Arial Unicode MS" w:cs="Arial Unicode MS"/>
            <w:i/>
            <w:iCs/>
            <w:noProof/>
            <w:webHidden/>
            <w:sz w:val="22"/>
            <w:szCs w:val="22"/>
          </w:rPr>
          <w:t>12</w:t>
        </w:r>
        <w:r w:rsidRPr="00B63134">
          <w:rPr>
            <w:rFonts w:ascii="Arial Unicode MS" w:eastAsia="Arial Unicode MS" w:hAnsi="Arial Unicode MS" w:cs="Arial Unicode MS"/>
            <w:i/>
            <w:iCs/>
            <w:noProof/>
            <w:webHidden/>
            <w:sz w:val="22"/>
            <w:szCs w:val="22"/>
          </w:rPr>
          <w:fldChar w:fldCharType="end"/>
        </w:r>
      </w:hyperlink>
    </w:p>
    <w:p w14:paraId="6B59E3B9" w14:textId="4381E082" w:rsidR="00B63134" w:rsidRPr="00B63134" w:rsidRDefault="00B63134">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hyperlink w:anchor="_Toc134439609" w:history="1">
        <w:r w:rsidRPr="00B63134">
          <w:rPr>
            <w:rStyle w:val="Hyperlink"/>
            <w:rFonts w:ascii="Arial Unicode MS" w:eastAsia="Arial Unicode MS" w:hAnsi="Arial Unicode MS" w:cs="Arial Unicode MS"/>
            <w:b w:val="0"/>
            <w:bCs w:val="0"/>
            <w:noProof/>
            <w:sz w:val="22"/>
            <w:szCs w:val="22"/>
          </w:rPr>
          <w:t>5.</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Abbreviations and acronyms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_Toc134439609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12</w:t>
        </w:r>
        <w:r w:rsidRPr="00B63134">
          <w:rPr>
            <w:rFonts w:ascii="Arial Unicode MS" w:eastAsia="Arial Unicode MS" w:hAnsi="Arial Unicode MS" w:cs="Arial Unicode MS"/>
            <w:b w:val="0"/>
            <w:bCs w:val="0"/>
            <w:noProof/>
            <w:webHidden/>
            <w:sz w:val="22"/>
            <w:szCs w:val="22"/>
          </w:rPr>
          <w:fldChar w:fldCharType="end"/>
        </w:r>
      </w:hyperlink>
    </w:p>
    <w:p w14:paraId="728214E8" w14:textId="54E2AAB6" w:rsidR="00B63134" w:rsidRPr="00B63134" w:rsidRDefault="00B63134">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hyperlink w:anchor="_Toc134439610" w:history="1">
        <w:r w:rsidRPr="00B63134">
          <w:rPr>
            <w:rStyle w:val="Hyperlink"/>
            <w:rFonts w:ascii="Arial Unicode MS" w:eastAsia="Arial Unicode MS" w:hAnsi="Arial Unicode MS" w:cs="Arial Unicode MS"/>
            <w:b w:val="0"/>
            <w:bCs w:val="0"/>
            <w:noProof/>
            <w:sz w:val="22"/>
            <w:szCs w:val="22"/>
          </w:rPr>
          <w:t>6.</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Conventions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_Toc134439610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12</w:t>
        </w:r>
        <w:r w:rsidRPr="00B63134">
          <w:rPr>
            <w:rFonts w:ascii="Arial Unicode MS" w:eastAsia="Arial Unicode MS" w:hAnsi="Arial Unicode MS" w:cs="Arial Unicode MS"/>
            <w:b w:val="0"/>
            <w:bCs w:val="0"/>
            <w:noProof/>
            <w:webHidden/>
            <w:sz w:val="22"/>
            <w:szCs w:val="22"/>
          </w:rPr>
          <w:fldChar w:fldCharType="end"/>
        </w:r>
      </w:hyperlink>
    </w:p>
    <w:p w14:paraId="03690D48" w14:textId="0AB7D1DC" w:rsidR="00B63134" w:rsidRPr="00B63134" w:rsidRDefault="00B63134">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hyperlink w:anchor="_Toc134439611" w:history="1">
        <w:r w:rsidRPr="00B63134">
          <w:rPr>
            <w:rStyle w:val="Hyperlink"/>
            <w:rFonts w:ascii="Arial Unicode MS" w:eastAsia="Arial Unicode MS" w:hAnsi="Arial Unicode MS" w:cs="Arial Unicode MS"/>
            <w:b w:val="0"/>
            <w:bCs w:val="0"/>
            <w:noProof/>
            <w:sz w:val="22"/>
            <w:szCs w:val="22"/>
          </w:rPr>
          <w:t>7.</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Quantum -safe communications with quantum Key management and service scenarios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_Toc134439611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13</w:t>
        </w:r>
        <w:r w:rsidRPr="00B63134">
          <w:rPr>
            <w:rFonts w:ascii="Arial Unicode MS" w:eastAsia="Arial Unicode MS" w:hAnsi="Arial Unicode MS" w:cs="Arial Unicode MS"/>
            <w:b w:val="0"/>
            <w:bCs w:val="0"/>
            <w:noProof/>
            <w:webHidden/>
            <w:sz w:val="22"/>
            <w:szCs w:val="22"/>
          </w:rPr>
          <w:fldChar w:fldCharType="end"/>
        </w:r>
      </w:hyperlink>
    </w:p>
    <w:p w14:paraId="702F4684" w14:textId="6D7D82D0" w:rsidR="00B63134" w:rsidRPr="00B63134" w:rsidRDefault="00B63134">
      <w:pPr>
        <w:pStyle w:val="TOC1"/>
        <w:tabs>
          <w:tab w:val="right" w:leader="dot" w:pos="9631"/>
        </w:tabs>
        <w:rPr>
          <w:rFonts w:ascii="Arial Unicode MS" w:eastAsia="Arial Unicode MS" w:hAnsi="Arial Unicode MS" w:cs="Arial Unicode MS"/>
          <w:b w:val="0"/>
          <w:bCs w:val="0"/>
          <w:noProof/>
          <w:sz w:val="22"/>
          <w:szCs w:val="22"/>
          <w:lang w:val="en-IN" w:eastAsia="en-IN" w:bidi="hi-IN"/>
        </w:rPr>
      </w:pPr>
      <w:hyperlink w:anchor="_Toc134439612" w:history="1">
        <w:r w:rsidRPr="00B63134">
          <w:rPr>
            <w:rStyle w:val="Hyperlink"/>
            <w:rFonts w:ascii="Arial Unicode MS" w:eastAsia="Arial Unicode MS" w:hAnsi="Arial Unicode MS" w:cs="Arial Unicode MS"/>
            <w:b w:val="0"/>
            <w:bCs w:val="0"/>
            <w:noProof/>
            <w:sz w:val="22"/>
            <w:szCs w:val="22"/>
          </w:rPr>
          <w:t>Considerations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_Toc134439612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14</w:t>
        </w:r>
        <w:r w:rsidRPr="00B63134">
          <w:rPr>
            <w:rFonts w:ascii="Arial Unicode MS" w:eastAsia="Arial Unicode MS" w:hAnsi="Arial Unicode MS" w:cs="Arial Unicode MS"/>
            <w:b w:val="0"/>
            <w:bCs w:val="0"/>
            <w:noProof/>
            <w:webHidden/>
            <w:sz w:val="22"/>
            <w:szCs w:val="22"/>
          </w:rPr>
          <w:fldChar w:fldCharType="end"/>
        </w:r>
      </w:hyperlink>
    </w:p>
    <w:p w14:paraId="60B11B1B" w14:textId="6A7C58FB" w:rsidR="00B63134" w:rsidRPr="00B63134" w:rsidRDefault="00B63134">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hyperlink w:anchor="_Toc134439613" w:history="1">
        <w:r w:rsidRPr="00B63134">
          <w:rPr>
            <w:rStyle w:val="Hyperlink"/>
            <w:rFonts w:ascii="Arial Unicode MS" w:eastAsia="Arial Unicode MS" w:hAnsi="Arial Unicode MS" w:cs="Arial Unicode MS"/>
            <w:b w:val="0"/>
            <w:bCs w:val="0"/>
            <w:noProof/>
            <w:sz w:val="22"/>
            <w:szCs w:val="22"/>
          </w:rPr>
          <w:t>8.</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IDs and their management in QKDN</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_Toc134439613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14</w:t>
        </w:r>
        <w:r w:rsidRPr="00B63134">
          <w:rPr>
            <w:rFonts w:ascii="Arial Unicode MS" w:eastAsia="Arial Unicode MS" w:hAnsi="Arial Unicode MS" w:cs="Arial Unicode MS"/>
            <w:b w:val="0"/>
            <w:bCs w:val="0"/>
            <w:noProof/>
            <w:webHidden/>
            <w:sz w:val="22"/>
            <w:szCs w:val="22"/>
          </w:rPr>
          <w:fldChar w:fldCharType="end"/>
        </w:r>
      </w:hyperlink>
    </w:p>
    <w:p w14:paraId="0569BD0B" w14:textId="04517DBF" w:rsidR="00B63134" w:rsidRPr="00B63134" w:rsidRDefault="00B63134">
      <w:pPr>
        <w:pStyle w:val="TOC2"/>
        <w:tabs>
          <w:tab w:val="left" w:pos="880"/>
          <w:tab w:val="right" w:leader="dot" w:pos="9631"/>
        </w:tabs>
        <w:rPr>
          <w:rFonts w:ascii="Arial Unicode MS" w:eastAsia="Arial Unicode MS" w:hAnsi="Arial Unicode MS" w:cs="Arial Unicode MS"/>
          <w:i/>
          <w:iCs/>
          <w:noProof/>
          <w:sz w:val="22"/>
          <w:szCs w:val="22"/>
        </w:rPr>
      </w:pPr>
      <w:hyperlink w:anchor="_Toc134439614" w:history="1">
        <w:r w:rsidRPr="00B63134">
          <w:rPr>
            <w:rStyle w:val="Hyperlink"/>
            <w:rFonts w:ascii="Arial Unicode MS" w:eastAsia="Arial Unicode MS" w:hAnsi="Arial Unicode MS" w:cs="Arial Unicode MS"/>
            <w:i/>
            <w:iCs/>
            <w:noProof/>
            <w:sz w:val="22"/>
            <w:szCs w:val="22"/>
            <w:lang w:val="en-US"/>
          </w:rPr>
          <w:t>8.1</w:t>
        </w:r>
        <w:r w:rsidRPr="00B63134">
          <w:rPr>
            <w:rFonts w:ascii="Arial Unicode MS" w:eastAsia="Arial Unicode MS" w:hAnsi="Arial Unicode MS" w:cs="Arial Unicode MS"/>
            <w:i/>
            <w:iCs/>
            <w:noProof/>
            <w:sz w:val="22"/>
            <w:szCs w:val="22"/>
          </w:rPr>
          <w:tab/>
        </w:r>
        <w:r w:rsidRPr="00B63134">
          <w:rPr>
            <w:rStyle w:val="Hyperlink"/>
            <w:rFonts w:ascii="Arial Unicode MS" w:eastAsia="Arial Unicode MS" w:hAnsi="Arial Unicode MS" w:cs="Arial Unicode MS"/>
            <w:i/>
            <w:iCs/>
            <w:noProof/>
            <w:sz w:val="22"/>
            <w:szCs w:val="22"/>
            <w:lang w:val="en-US"/>
          </w:rPr>
          <w:t>IDs for functional components in QKDN</w:t>
        </w:r>
        <w:r w:rsidRPr="00B63134">
          <w:rPr>
            <w:rFonts w:ascii="Arial Unicode MS" w:eastAsia="Arial Unicode MS" w:hAnsi="Arial Unicode MS" w:cs="Arial Unicode MS"/>
            <w:i/>
            <w:iCs/>
            <w:noProof/>
            <w:webHidden/>
            <w:sz w:val="22"/>
            <w:szCs w:val="22"/>
          </w:rPr>
          <w:tab/>
        </w:r>
        <w:r w:rsidRPr="00B63134">
          <w:rPr>
            <w:rFonts w:ascii="Arial Unicode MS" w:eastAsia="Arial Unicode MS" w:hAnsi="Arial Unicode MS" w:cs="Arial Unicode MS"/>
            <w:i/>
            <w:iCs/>
            <w:noProof/>
            <w:webHidden/>
            <w:sz w:val="22"/>
            <w:szCs w:val="22"/>
          </w:rPr>
          <w:fldChar w:fldCharType="begin"/>
        </w:r>
        <w:r w:rsidRPr="00B63134">
          <w:rPr>
            <w:rFonts w:ascii="Arial Unicode MS" w:eastAsia="Arial Unicode MS" w:hAnsi="Arial Unicode MS" w:cs="Arial Unicode MS"/>
            <w:i/>
            <w:iCs/>
            <w:noProof/>
            <w:webHidden/>
            <w:sz w:val="22"/>
            <w:szCs w:val="22"/>
          </w:rPr>
          <w:instrText xml:space="preserve"> PAGEREF _Toc134439614 \h </w:instrText>
        </w:r>
        <w:r w:rsidRPr="00B63134">
          <w:rPr>
            <w:rFonts w:ascii="Arial Unicode MS" w:eastAsia="Arial Unicode MS" w:hAnsi="Arial Unicode MS" w:cs="Arial Unicode MS"/>
            <w:i/>
            <w:iCs/>
            <w:noProof/>
            <w:webHidden/>
            <w:sz w:val="22"/>
            <w:szCs w:val="22"/>
          </w:rPr>
        </w:r>
        <w:r w:rsidRPr="00B63134">
          <w:rPr>
            <w:rFonts w:ascii="Arial Unicode MS" w:eastAsia="Arial Unicode MS" w:hAnsi="Arial Unicode MS" w:cs="Arial Unicode MS"/>
            <w:i/>
            <w:iCs/>
            <w:noProof/>
            <w:webHidden/>
            <w:sz w:val="22"/>
            <w:szCs w:val="22"/>
          </w:rPr>
          <w:fldChar w:fldCharType="separate"/>
        </w:r>
        <w:r w:rsidRPr="00B63134">
          <w:rPr>
            <w:rFonts w:ascii="Arial Unicode MS" w:eastAsia="Arial Unicode MS" w:hAnsi="Arial Unicode MS" w:cs="Arial Unicode MS"/>
            <w:i/>
            <w:iCs/>
            <w:noProof/>
            <w:webHidden/>
            <w:sz w:val="22"/>
            <w:szCs w:val="22"/>
          </w:rPr>
          <w:t>14</w:t>
        </w:r>
        <w:r w:rsidRPr="00B63134">
          <w:rPr>
            <w:rFonts w:ascii="Arial Unicode MS" w:eastAsia="Arial Unicode MS" w:hAnsi="Arial Unicode MS" w:cs="Arial Unicode MS"/>
            <w:i/>
            <w:iCs/>
            <w:noProof/>
            <w:webHidden/>
            <w:sz w:val="22"/>
            <w:szCs w:val="22"/>
          </w:rPr>
          <w:fldChar w:fldCharType="end"/>
        </w:r>
      </w:hyperlink>
    </w:p>
    <w:p w14:paraId="4486077E" w14:textId="6DAE2BF7" w:rsidR="00B63134" w:rsidRPr="00B63134" w:rsidRDefault="00B63134">
      <w:pPr>
        <w:pStyle w:val="TOC2"/>
        <w:tabs>
          <w:tab w:val="left" w:pos="880"/>
          <w:tab w:val="right" w:leader="dot" w:pos="9631"/>
        </w:tabs>
        <w:rPr>
          <w:rFonts w:ascii="Arial Unicode MS" w:eastAsia="Arial Unicode MS" w:hAnsi="Arial Unicode MS" w:cs="Arial Unicode MS"/>
          <w:i/>
          <w:iCs/>
          <w:noProof/>
          <w:sz w:val="22"/>
          <w:szCs w:val="22"/>
        </w:rPr>
      </w:pPr>
      <w:hyperlink w:anchor="_Toc134439615" w:history="1">
        <w:r w:rsidRPr="00B63134">
          <w:rPr>
            <w:rStyle w:val="Hyperlink"/>
            <w:rFonts w:ascii="Arial Unicode MS" w:eastAsia="Arial Unicode MS" w:hAnsi="Arial Unicode MS" w:cs="Arial Unicode MS"/>
            <w:i/>
            <w:iCs/>
            <w:noProof/>
            <w:sz w:val="22"/>
            <w:szCs w:val="22"/>
            <w:lang w:val="en-US"/>
          </w:rPr>
          <w:t>8.2</w:t>
        </w:r>
        <w:r w:rsidRPr="00B63134">
          <w:rPr>
            <w:rFonts w:ascii="Arial Unicode MS" w:eastAsia="Arial Unicode MS" w:hAnsi="Arial Unicode MS" w:cs="Arial Unicode MS"/>
            <w:i/>
            <w:iCs/>
            <w:noProof/>
            <w:sz w:val="22"/>
            <w:szCs w:val="22"/>
          </w:rPr>
          <w:tab/>
        </w:r>
        <w:r w:rsidRPr="00B63134">
          <w:rPr>
            <w:rStyle w:val="Hyperlink"/>
            <w:rFonts w:ascii="Arial Unicode MS" w:eastAsia="Arial Unicode MS" w:hAnsi="Arial Unicode MS" w:cs="Arial Unicode MS"/>
            <w:i/>
            <w:iCs/>
            <w:noProof/>
            <w:sz w:val="22"/>
            <w:szCs w:val="22"/>
            <w:lang w:val="en-US"/>
          </w:rPr>
          <w:t>IDs for key operation and key relay</w:t>
        </w:r>
        <w:r w:rsidRPr="00B63134">
          <w:rPr>
            <w:rFonts w:ascii="Arial Unicode MS" w:eastAsia="Arial Unicode MS" w:hAnsi="Arial Unicode MS" w:cs="Arial Unicode MS"/>
            <w:i/>
            <w:iCs/>
            <w:noProof/>
            <w:webHidden/>
            <w:sz w:val="22"/>
            <w:szCs w:val="22"/>
          </w:rPr>
          <w:tab/>
        </w:r>
        <w:r w:rsidRPr="00B63134">
          <w:rPr>
            <w:rFonts w:ascii="Arial Unicode MS" w:eastAsia="Arial Unicode MS" w:hAnsi="Arial Unicode MS" w:cs="Arial Unicode MS"/>
            <w:i/>
            <w:iCs/>
            <w:noProof/>
            <w:webHidden/>
            <w:sz w:val="22"/>
            <w:szCs w:val="22"/>
          </w:rPr>
          <w:fldChar w:fldCharType="begin"/>
        </w:r>
        <w:r w:rsidRPr="00B63134">
          <w:rPr>
            <w:rFonts w:ascii="Arial Unicode MS" w:eastAsia="Arial Unicode MS" w:hAnsi="Arial Unicode MS" w:cs="Arial Unicode MS"/>
            <w:i/>
            <w:iCs/>
            <w:noProof/>
            <w:webHidden/>
            <w:sz w:val="22"/>
            <w:szCs w:val="22"/>
          </w:rPr>
          <w:instrText xml:space="preserve"> PAGEREF _Toc134439615 \h </w:instrText>
        </w:r>
        <w:r w:rsidRPr="00B63134">
          <w:rPr>
            <w:rFonts w:ascii="Arial Unicode MS" w:eastAsia="Arial Unicode MS" w:hAnsi="Arial Unicode MS" w:cs="Arial Unicode MS"/>
            <w:i/>
            <w:iCs/>
            <w:noProof/>
            <w:webHidden/>
            <w:sz w:val="22"/>
            <w:szCs w:val="22"/>
          </w:rPr>
        </w:r>
        <w:r w:rsidRPr="00B63134">
          <w:rPr>
            <w:rFonts w:ascii="Arial Unicode MS" w:eastAsia="Arial Unicode MS" w:hAnsi="Arial Unicode MS" w:cs="Arial Unicode MS"/>
            <w:i/>
            <w:iCs/>
            <w:noProof/>
            <w:webHidden/>
            <w:sz w:val="22"/>
            <w:szCs w:val="22"/>
          </w:rPr>
          <w:fldChar w:fldCharType="separate"/>
        </w:r>
        <w:r w:rsidRPr="00B63134">
          <w:rPr>
            <w:rFonts w:ascii="Arial Unicode MS" w:eastAsia="Arial Unicode MS" w:hAnsi="Arial Unicode MS" w:cs="Arial Unicode MS"/>
            <w:i/>
            <w:iCs/>
            <w:noProof/>
            <w:webHidden/>
            <w:sz w:val="22"/>
            <w:szCs w:val="22"/>
          </w:rPr>
          <w:t>14</w:t>
        </w:r>
        <w:r w:rsidRPr="00B63134">
          <w:rPr>
            <w:rFonts w:ascii="Arial Unicode MS" w:eastAsia="Arial Unicode MS" w:hAnsi="Arial Unicode MS" w:cs="Arial Unicode MS"/>
            <w:i/>
            <w:iCs/>
            <w:noProof/>
            <w:webHidden/>
            <w:sz w:val="22"/>
            <w:szCs w:val="22"/>
          </w:rPr>
          <w:fldChar w:fldCharType="end"/>
        </w:r>
      </w:hyperlink>
    </w:p>
    <w:p w14:paraId="64DA44F6" w14:textId="2BB115D0" w:rsidR="00B63134" w:rsidRPr="00B63134" w:rsidRDefault="00B63134">
      <w:pPr>
        <w:pStyle w:val="TOC2"/>
        <w:tabs>
          <w:tab w:val="left" w:pos="880"/>
          <w:tab w:val="right" w:leader="dot" w:pos="9631"/>
        </w:tabs>
        <w:rPr>
          <w:rFonts w:ascii="Arial Unicode MS" w:eastAsia="Arial Unicode MS" w:hAnsi="Arial Unicode MS" w:cs="Arial Unicode MS"/>
          <w:i/>
          <w:iCs/>
          <w:noProof/>
          <w:sz w:val="22"/>
          <w:szCs w:val="22"/>
        </w:rPr>
      </w:pPr>
      <w:hyperlink w:anchor="_Toc134439616" w:history="1">
        <w:r w:rsidRPr="00B63134">
          <w:rPr>
            <w:rStyle w:val="Hyperlink"/>
            <w:rFonts w:ascii="Arial Unicode MS" w:eastAsia="Arial Unicode MS" w:hAnsi="Arial Unicode MS" w:cs="Arial Unicode MS"/>
            <w:i/>
            <w:iCs/>
            <w:noProof/>
            <w:sz w:val="22"/>
            <w:szCs w:val="22"/>
            <w:lang w:val="en-US"/>
          </w:rPr>
          <w:t>8.3</w:t>
        </w:r>
        <w:r w:rsidRPr="00B63134">
          <w:rPr>
            <w:rFonts w:ascii="Arial Unicode MS" w:eastAsia="Arial Unicode MS" w:hAnsi="Arial Unicode MS" w:cs="Arial Unicode MS"/>
            <w:i/>
            <w:iCs/>
            <w:noProof/>
            <w:sz w:val="22"/>
            <w:szCs w:val="22"/>
          </w:rPr>
          <w:tab/>
        </w:r>
        <w:r w:rsidRPr="00B63134">
          <w:rPr>
            <w:rStyle w:val="Hyperlink"/>
            <w:rFonts w:ascii="Arial Unicode MS" w:eastAsia="Arial Unicode MS" w:hAnsi="Arial Unicode MS" w:cs="Arial Unicode MS"/>
            <w:i/>
            <w:iCs/>
            <w:noProof/>
            <w:sz w:val="22"/>
            <w:szCs w:val="22"/>
            <w:lang w:val="en-US"/>
          </w:rPr>
          <w:t>IDs for key operation and key supply</w:t>
        </w:r>
        <w:r w:rsidRPr="00B63134">
          <w:rPr>
            <w:rFonts w:ascii="Arial Unicode MS" w:eastAsia="Arial Unicode MS" w:hAnsi="Arial Unicode MS" w:cs="Arial Unicode MS"/>
            <w:i/>
            <w:iCs/>
            <w:noProof/>
            <w:webHidden/>
            <w:sz w:val="22"/>
            <w:szCs w:val="22"/>
          </w:rPr>
          <w:tab/>
        </w:r>
        <w:r w:rsidRPr="00B63134">
          <w:rPr>
            <w:rFonts w:ascii="Arial Unicode MS" w:eastAsia="Arial Unicode MS" w:hAnsi="Arial Unicode MS" w:cs="Arial Unicode MS"/>
            <w:i/>
            <w:iCs/>
            <w:noProof/>
            <w:webHidden/>
            <w:sz w:val="22"/>
            <w:szCs w:val="22"/>
          </w:rPr>
          <w:fldChar w:fldCharType="begin"/>
        </w:r>
        <w:r w:rsidRPr="00B63134">
          <w:rPr>
            <w:rFonts w:ascii="Arial Unicode MS" w:eastAsia="Arial Unicode MS" w:hAnsi="Arial Unicode MS" w:cs="Arial Unicode MS"/>
            <w:i/>
            <w:iCs/>
            <w:noProof/>
            <w:webHidden/>
            <w:sz w:val="22"/>
            <w:szCs w:val="22"/>
          </w:rPr>
          <w:instrText xml:space="preserve"> PAGEREF _Toc134439616 \h </w:instrText>
        </w:r>
        <w:r w:rsidRPr="00B63134">
          <w:rPr>
            <w:rFonts w:ascii="Arial Unicode MS" w:eastAsia="Arial Unicode MS" w:hAnsi="Arial Unicode MS" w:cs="Arial Unicode MS"/>
            <w:i/>
            <w:iCs/>
            <w:noProof/>
            <w:webHidden/>
            <w:sz w:val="22"/>
            <w:szCs w:val="22"/>
          </w:rPr>
        </w:r>
        <w:r w:rsidRPr="00B63134">
          <w:rPr>
            <w:rFonts w:ascii="Arial Unicode MS" w:eastAsia="Arial Unicode MS" w:hAnsi="Arial Unicode MS" w:cs="Arial Unicode MS"/>
            <w:i/>
            <w:iCs/>
            <w:noProof/>
            <w:webHidden/>
            <w:sz w:val="22"/>
            <w:szCs w:val="22"/>
          </w:rPr>
          <w:fldChar w:fldCharType="separate"/>
        </w:r>
        <w:r w:rsidRPr="00B63134">
          <w:rPr>
            <w:rFonts w:ascii="Arial Unicode MS" w:eastAsia="Arial Unicode MS" w:hAnsi="Arial Unicode MS" w:cs="Arial Unicode MS"/>
            <w:i/>
            <w:iCs/>
            <w:noProof/>
            <w:webHidden/>
            <w:sz w:val="22"/>
            <w:szCs w:val="22"/>
          </w:rPr>
          <w:t>15</w:t>
        </w:r>
        <w:r w:rsidRPr="00B63134">
          <w:rPr>
            <w:rFonts w:ascii="Arial Unicode MS" w:eastAsia="Arial Unicode MS" w:hAnsi="Arial Unicode MS" w:cs="Arial Unicode MS"/>
            <w:i/>
            <w:iCs/>
            <w:noProof/>
            <w:webHidden/>
            <w:sz w:val="22"/>
            <w:szCs w:val="22"/>
          </w:rPr>
          <w:fldChar w:fldCharType="end"/>
        </w:r>
      </w:hyperlink>
    </w:p>
    <w:p w14:paraId="2494898E" w14:textId="51BCCE63" w:rsidR="00B63134" w:rsidRPr="00B63134" w:rsidRDefault="00B63134">
      <w:pPr>
        <w:pStyle w:val="TOC2"/>
        <w:tabs>
          <w:tab w:val="left" w:pos="880"/>
          <w:tab w:val="right" w:leader="dot" w:pos="9631"/>
        </w:tabs>
        <w:rPr>
          <w:rFonts w:ascii="Arial Unicode MS" w:eastAsia="Arial Unicode MS" w:hAnsi="Arial Unicode MS" w:cs="Arial Unicode MS"/>
          <w:i/>
          <w:iCs/>
          <w:noProof/>
          <w:sz w:val="22"/>
          <w:szCs w:val="22"/>
        </w:rPr>
      </w:pPr>
      <w:hyperlink w:anchor="_Toc134439617" w:history="1">
        <w:r w:rsidRPr="00B63134">
          <w:rPr>
            <w:rStyle w:val="Hyperlink"/>
            <w:rFonts w:ascii="Arial Unicode MS" w:eastAsia="Arial Unicode MS" w:hAnsi="Arial Unicode MS" w:cs="Arial Unicode MS"/>
            <w:i/>
            <w:iCs/>
            <w:noProof/>
            <w:sz w:val="22"/>
            <w:szCs w:val="22"/>
            <w:lang w:val="en-US"/>
          </w:rPr>
          <w:t>8.4</w:t>
        </w:r>
        <w:r w:rsidRPr="00B63134">
          <w:rPr>
            <w:rFonts w:ascii="Arial Unicode MS" w:eastAsia="Arial Unicode MS" w:hAnsi="Arial Unicode MS" w:cs="Arial Unicode MS"/>
            <w:i/>
            <w:iCs/>
            <w:noProof/>
            <w:sz w:val="22"/>
            <w:szCs w:val="22"/>
          </w:rPr>
          <w:tab/>
        </w:r>
        <w:r w:rsidRPr="00B63134">
          <w:rPr>
            <w:rStyle w:val="Hyperlink"/>
            <w:rFonts w:ascii="Arial Unicode MS" w:eastAsia="Arial Unicode MS" w:hAnsi="Arial Unicode MS" w:cs="Arial Unicode MS"/>
            <w:i/>
            <w:iCs/>
            <w:noProof/>
            <w:sz w:val="22"/>
            <w:szCs w:val="22"/>
            <w:lang w:val="en-US"/>
          </w:rPr>
          <w:t>IDs for key generation in QKD modules</w:t>
        </w:r>
        <w:r w:rsidRPr="00B63134">
          <w:rPr>
            <w:rFonts w:ascii="Arial Unicode MS" w:eastAsia="Arial Unicode MS" w:hAnsi="Arial Unicode MS" w:cs="Arial Unicode MS"/>
            <w:i/>
            <w:iCs/>
            <w:noProof/>
            <w:webHidden/>
            <w:sz w:val="22"/>
            <w:szCs w:val="22"/>
          </w:rPr>
          <w:tab/>
        </w:r>
        <w:r w:rsidRPr="00B63134">
          <w:rPr>
            <w:rFonts w:ascii="Arial Unicode MS" w:eastAsia="Arial Unicode MS" w:hAnsi="Arial Unicode MS" w:cs="Arial Unicode MS"/>
            <w:i/>
            <w:iCs/>
            <w:noProof/>
            <w:webHidden/>
            <w:sz w:val="22"/>
            <w:szCs w:val="22"/>
          </w:rPr>
          <w:fldChar w:fldCharType="begin"/>
        </w:r>
        <w:r w:rsidRPr="00B63134">
          <w:rPr>
            <w:rFonts w:ascii="Arial Unicode MS" w:eastAsia="Arial Unicode MS" w:hAnsi="Arial Unicode MS" w:cs="Arial Unicode MS"/>
            <w:i/>
            <w:iCs/>
            <w:noProof/>
            <w:webHidden/>
            <w:sz w:val="22"/>
            <w:szCs w:val="22"/>
          </w:rPr>
          <w:instrText xml:space="preserve"> PAGEREF _Toc134439617 \h </w:instrText>
        </w:r>
        <w:r w:rsidRPr="00B63134">
          <w:rPr>
            <w:rFonts w:ascii="Arial Unicode MS" w:eastAsia="Arial Unicode MS" w:hAnsi="Arial Unicode MS" w:cs="Arial Unicode MS"/>
            <w:i/>
            <w:iCs/>
            <w:noProof/>
            <w:webHidden/>
            <w:sz w:val="22"/>
            <w:szCs w:val="22"/>
          </w:rPr>
        </w:r>
        <w:r w:rsidRPr="00B63134">
          <w:rPr>
            <w:rFonts w:ascii="Arial Unicode MS" w:eastAsia="Arial Unicode MS" w:hAnsi="Arial Unicode MS" w:cs="Arial Unicode MS"/>
            <w:i/>
            <w:iCs/>
            <w:noProof/>
            <w:webHidden/>
            <w:sz w:val="22"/>
            <w:szCs w:val="22"/>
          </w:rPr>
          <w:fldChar w:fldCharType="separate"/>
        </w:r>
        <w:r w:rsidRPr="00B63134">
          <w:rPr>
            <w:rFonts w:ascii="Arial Unicode MS" w:eastAsia="Arial Unicode MS" w:hAnsi="Arial Unicode MS" w:cs="Arial Unicode MS"/>
            <w:i/>
            <w:iCs/>
            <w:noProof/>
            <w:webHidden/>
            <w:sz w:val="22"/>
            <w:szCs w:val="22"/>
          </w:rPr>
          <w:t>15</w:t>
        </w:r>
        <w:r w:rsidRPr="00B63134">
          <w:rPr>
            <w:rFonts w:ascii="Arial Unicode MS" w:eastAsia="Arial Unicode MS" w:hAnsi="Arial Unicode MS" w:cs="Arial Unicode MS"/>
            <w:i/>
            <w:iCs/>
            <w:noProof/>
            <w:webHidden/>
            <w:sz w:val="22"/>
            <w:szCs w:val="22"/>
          </w:rPr>
          <w:fldChar w:fldCharType="end"/>
        </w:r>
      </w:hyperlink>
    </w:p>
    <w:p w14:paraId="716DCD8C" w14:textId="28436966" w:rsidR="00B63134" w:rsidRPr="00B63134" w:rsidRDefault="00B63134">
      <w:pPr>
        <w:pStyle w:val="TOC1"/>
        <w:tabs>
          <w:tab w:val="left" w:pos="440"/>
          <w:tab w:val="right" w:leader="dot" w:pos="9631"/>
        </w:tabs>
        <w:rPr>
          <w:rFonts w:ascii="Arial Unicode MS" w:eastAsia="Arial Unicode MS" w:hAnsi="Arial Unicode MS" w:cs="Arial Unicode MS"/>
          <w:b w:val="0"/>
          <w:bCs w:val="0"/>
          <w:noProof/>
          <w:sz w:val="22"/>
          <w:szCs w:val="22"/>
          <w:lang w:val="en-IN" w:eastAsia="en-IN" w:bidi="hi-IN"/>
        </w:rPr>
      </w:pPr>
      <w:hyperlink w:anchor="_Toc134439618" w:history="1">
        <w:r w:rsidRPr="00B63134">
          <w:rPr>
            <w:rStyle w:val="Hyperlink"/>
            <w:rFonts w:ascii="Arial Unicode MS" w:eastAsia="Arial Unicode MS" w:hAnsi="Arial Unicode MS" w:cs="Arial Unicode MS"/>
            <w:b w:val="0"/>
            <w:bCs w:val="0"/>
            <w:noProof/>
            <w:sz w:val="22"/>
            <w:szCs w:val="22"/>
          </w:rPr>
          <w:t>9.</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Reference points in QKDN in functional subsystem</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_Toc134439618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15</w:t>
        </w:r>
        <w:r w:rsidRPr="00B63134">
          <w:rPr>
            <w:rFonts w:ascii="Arial Unicode MS" w:eastAsia="Arial Unicode MS" w:hAnsi="Arial Unicode MS" w:cs="Arial Unicode MS"/>
            <w:b w:val="0"/>
            <w:bCs w:val="0"/>
            <w:noProof/>
            <w:webHidden/>
            <w:sz w:val="22"/>
            <w:szCs w:val="22"/>
          </w:rPr>
          <w:fldChar w:fldCharType="end"/>
        </w:r>
      </w:hyperlink>
    </w:p>
    <w:p w14:paraId="1C736035" w14:textId="327B8365" w:rsidR="00B63134" w:rsidRPr="00B63134" w:rsidRDefault="00B63134">
      <w:pPr>
        <w:pStyle w:val="TOC1"/>
        <w:tabs>
          <w:tab w:val="right" w:leader="dot" w:pos="9631"/>
        </w:tabs>
        <w:rPr>
          <w:rFonts w:ascii="Arial Unicode MS" w:eastAsia="Arial Unicode MS" w:hAnsi="Arial Unicode MS" w:cs="Arial Unicode MS"/>
          <w:b w:val="0"/>
          <w:bCs w:val="0"/>
          <w:noProof/>
          <w:sz w:val="22"/>
          <w:szCs w:val="22"/>
          <w:lang w:val="en-IN" w:eastAsia="en-IN" w:bidi="hi-IN"/>
        </w:rPr>
      </w:pPr>
      <w:hyperlink w:anchor="_Toc134439619" w:history="1">
        <w:r w:rsidRPr="00B63134">
          <w:rPr>
            <w:rStyle w:val="Hyperlink"/>
            <w:rFonts w:ascii="Arial Unicode MS" w:eastAsia="Arial Unicode MS" w:hAnsi="Arial Unicode MS" w:cs="Arial Unicode MS"/>
            <w:b w:val="0"/>
            <w:bCs w:val="0"/>
            <w:noProof/>
            <w:sz w:val="22"/>
            <w:szCs w:val="22"/>
          </w:rPr>
          <w:t xml:space="preserve">Figure 3- Functional elements and associated reference points in a QKDN </w:t>
        </w:r>
        <w:r w:rsidRPr="00B63134">
          <w:rPr>
            <w:rStyle w:val="Hyperlink"/>
            <w:rFonts w:ascii="Arial Unicode MS" w:eastAsia="Arial Unicode MS" w:hAnsi="Arial Unicode MS" w:cs="Arial Unicode MS"/>
            <w:b w:val="0"/>
            <w:bCs w:val="0"/>
            <w:noProof/>
            <w:sz w:val="22"/>
            <w:szCs w:val="22"/>
            <w:lang w:val="en-US"/>
          </w:rPr>
          <w:t>Entitiy authentication procedures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_Toc134439619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16</w:t>
        </w:r>
        <w:r w:rsidRPr="00B63134">
          <w:rPr>
            <w:rFonts w:ascii="Arial Unicode MS" w:eastAsia="Arial Unicode MS" w:hAnsi="Arial Unicode MS" w:cs="Arial Unicode MS"/>
            <w:b w:val="0"/>
            <w:bCs w:val="0"/>
            <w:noProof/>
            <w:webHidden/>
            <w:sz w:val="22"/>
            <w:szCs w:val="22"/>
          </w:rPr>
          <w:fldChar w:fldCharType="end"/>
        </w:r>
      </w:hyperlink>
    </w:p>
    <w:p w14:paraId="113E9DE9" w14:textId="40F72EB5" w:rsidR="00B63134" w:rsidRPr="00B63134" w:rsidRDefault="00B63134">
      <w:pPr>
        <w:pStyle w:val="TOC1"/>
        <w:tabs>
          <w:tab w:val="left" w:pos="66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0" w:history="1">
        <w:r w:rsidRPr="00B63134">
          <w:rPr>
            <w:rStyle w:val="Hyperlink"/>
            <w:rFonts w:ascii="Arial Unicode MS" w:eastAsia="Arial Unicode MS" w:hAnsi="Arial Unicode MS" w:cs="Arial Unicode MS"/>
            <w:b w:val="0"/>
            <w:bCs w:val="0"/>
            <w:noProof/>
            <w:sz w:val="22"/>
            <w:szCs w:val="22"/>
          </w:rPr>
          <w:t>10.</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Public key certification supported by PKI</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_Toc134439620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16</w:t>
        </w:r>
        <w:r w:rsidRPr="00B63134">
          <w:rPr>
            <w:rFonts w:ascii="Arial Unicode MS" w:eastAsia="Arial Unicode MS" w:hAnsi="Arial Unicode MS" w:cs="Arial Unicode MS"/>
            <w:b w:val="0"/>
            <w:bCs w:val="0"/>
            <w:noProof/>
            <w:webHidden/>
            <w:sz w:val="22"/>
            <w:szCs w:val="22"/>
          </w:rPr>
          <w:fldChar w:fldCharType="end"/>
        </w:r>
      </w:hyperlink>
    </w:p>
    <w:p w14:paraId="2A3CA027" w14:textId="4664671D" w:rsidR="00B63134" w:rsidRPr="00B63134" w:rsidRDefault="00B63134">
      <w:pPr>
        <w:pStyle w:val="TOC1"/>
        <w:tabs>
          <w:tab w:val="left" w:pos="66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1" w:history="1">
        <w:r w:rsidRPr="00B63134">
          <w:rPr>
            <w:rStyle w:val="Hyperlink"/>
            <w:rFonts w:ascii="Arial Unicode MS" w:eastAsia="Arial Unicode MS" w:hAnsi="Arial Unicode MS" w:cs="Arial Unicode MS"/>
            <w:b w:val="0"/>
            <w:bCs w:val="0"/>
            <w:noProof/>
            <w:sz w:val="22"/>
            <w:szCs w:val="22"/>
          </w:rPr>
          <w:t>11.</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Authentication and authorization in QKDN</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_Toc134439621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17</w:t>
        </w:r>
        <w:r w:rsidRPr="00B63134">
          <w:rPr>
            <w:rFonts w:ascii="Arial Unicode MS" w:eastAsia="Arial Unicode MS" w:hAnsi="Arial Unicode MS" w:cs="Arial Unicode MS"/>
            <w:b w:val="0"/>
            <w:bCs w:val="0"/>
            <w:noProof/>
            <w:webHidden/>
            <w:sz w:val="22"/>
            <w:szCs w:val="22"/>
          </w:rPr>
          <w:fldChar w:fldCharType="end"/>
        </w:r>
      </w:hyperlink>
    </w:p>
    <w:p w14:paraId="72D8CDF5" w14:textId="53760D56" w:rsidR="00B63134" w:rsidRPr="00B63134" w:rsidRDefault="00B63134">
      <w:pPr>
        <w:pStyle w:val="TOC1"/>
        <w:tabs>
          <w:tab w:val="left" w:pos="66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2" w:history="1">
        <w:r w:rsidRPr="00B63134">
          <w:rPr>
            <w:rStyle w:val="Hyperlink"/>
            <w:rFonts w:ascii="Arial Unicode MS" w:eastAsia="Arial Unicode MS" w:hAnsi="Arial Unicode MS" w:cs="Arial Unicode MS"/>
            <w:b w:val="0"/>
            <w:bCs w:val="0"/>
            <w:noProof/>
            <w:sz w:val="22"/>
            <w:szCs w:val="22"/>
          </w:rPr>
          <w:t>12.</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rPr>
          <w:t>Security requirements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_Toc134439622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17</w:t>
        </w:r>
        <w:r w:rsidRPr="00B63134">
          <w:rPr>
            <w:rFonts w:ascii="Arial Unicode MS" w:eastAsia="Arial Unicode MS" w:hAnsi="Arial Unicode MS" w:cs="Arial Unicode MS"/>
            <w:b w:val="0"/>
            <w:bCs w:val="0"/>
            <w:noProof/>
            <w:webHidden/>
            <w:sz w:val="22"/>
            <w:szCs w:val="22"/>
          </w:rPr>
          <w:fldChar w:fldCharType="end"/>
        </w:r>
      </w:hyperlink>
    </w:p>
    <w:p w14:paraId="02622F63" w14:textId="08E3C470"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3" w:history="1">
        <w:r w:rsidRPr="00B63134">
          <w:rPr>
            <w:rStyle w:val="Hyperlink"/>
            <w:rFonts w:ascii="Arial Unicode MS" w:eastAsia="Arial Unicode MS" w:hAnsi="Arial Unicode MS" w:cs="Arial Unicode MS"/>
            <w:b w:val="0"/>
            <w:bCs w:val="0"/>
            <w:noProof/>
            <w:sz w:val="22"/>
            <w:szCs w:val="22"/>
            <w:lang w:val="en-US"/>
          </w:rPr>
          <w:t>12.1</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Key acquisition, synchronization, storage in KMAs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_Toc134439623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17</w:t>
        </w:r>
        <w:r w:rsidRPr="00B63134">
          <w:rPr>
            <w:rFonts w:ascii="Arial Unicode MS" w:eastAsia="Arial Unicode MS" w:hAnsi="Arial Unicode MS" w:cs="Arial Unicode MS"/>
            <w:b w:val="0"/>
            <w:bCs w:val="0"/>
            <w:noProof/>
            <w:webHidden/>
            <w:sz w:val="22"/>
            <w:szCs w:val="22"/>
          </w:rPr>
          <w:fldChar w:fldCharType="end"/>
        </w:r>
      </w:hyperlink>
    </w:p>
    <w:p w14:paraId="0BC0945A" w14:textId="137D2726"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4" w:history="1">
        <w:r w:rsidRPr="00B63134">
          <w:rPr>
            <w:rStyle w:val="Hyperlink"/>
            <w:rFonts w:ascii="Arial Unicode MS" w:eastAsia="Arial Unicode MS" w:hAnsi="Arial Unicode MS" w:cs="Arial Unicode MS"/>
            <w:b w:val="0"/>
            <w:bCs w:val="0"/>
            <w:noProof/>
            <w:sz w:val="22"/>
            <w:szCs w:val="22"/>
            <w:lang w:val="en-US"/>
          </w:rPr>
          <w:t>12.2</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Key relay between KMAs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_Toc134439624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18</w:t>
        </w:r>
        <w:r w:rsidRPr="00B63134">
          <w:rPr>
            <w:rFonts w:ascii="Arial Unicode MS" w:eastAsia="Arial Unicode MS" w:hAnsi="Arial Unicode MS" w:cs="Arial Unicode MS"/>
            <w:b w:val="0"/>
            <w:bCs w:val="0"/>
            <w:noProof/>
            <w:webHidden/>
            <w:sz w:val="22"/>
            <w:szCs w:val="22"/>
          </w:rPr>
          <w:fldChar w:fldCharType="end"/>
        </w:r>
      </w:hyperlink>
    </w:p>
    <w:p w14:paraId="7607FAB0" w14:textId="0ADCC17C"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5" w:history="1">
        <w:r w:rsidRPr="00B63134">
          <w:rPr>
            <w:rStyle w:val="Hyperlink"/>
            <w:rFonts w:ascii="Arial Unicode MS" w:eastAsia="Arial Unicode MS" w:hAnsi="Arial Unicode MS" w:cs="Arial Unicode MS"/>
            <w:b w:val="0"/>
            <w:bCs w:val="0"/>
            <w:noProof/>
            <w:sz w:val="22"/>
            <w:szCs w:val="22"/>
            <w:lang w:val="en-US"/>
          </w:rPr>
          <w:t>12.3</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Key supply from KSAs to cryptographic applications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_Toc134439625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18</w:t>
        </w:r>
        <w:r w:rsidRPr="00B63134">
          <w:rPr>
            <w:rFonts w:ascii="Arial Unicode MS" w:eastAsia="Arial Unicode MS" w:hAnsi="Arial Unicode MS" w:cs="Arial Unicode MS"/>
            <w:b w:val="0"/>
            <w:bCs w:val="0"/>
            <w:noProof/>
            <w:webHidden/>
            <w:sz w:val="22"/>
            <w:szCs w:val="22"/>
          </w:rPr>
          <w:fldChar w:fldCharType="end"/>
        </w:r>
      </w:hyperlink>
    </w:p>
    <w:p w14:paraId="2B293966" w14:textId="07856462"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6" w:history="1">
        <w:r w:rsidRPr="00B63134">
          <w:rPr>
            <w:rStyle w:val="Hyperlink"/>
            <w:rFonts w:ascii="Arial Unicode MS" w:eastAsia="Arial Unicode MS" w:hAnsi="Arial Unicode MS" w:cs="Arial Unicode MS"/>
            <w:b w:val="0"/>
            <w:bCs w:val="0"/>
            <w:noProof/>
            <w:sz w:val="22"/>
            <w:szCs w:val="22"/>
            <w:lang w:val="en-US"/>
          </w:rPr>
          <w:t>12.4</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Access Control:</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_Toc134439626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18</w:t>
        </w:r>
        <w:r w:rsidRPr="00B63134">
          <w:rPr>
            <w:rFonts w:ascii="Arial Unicode MS" w:eastAsia="Arial Unicode MS" w:hAnsi="Arial Unicode MS" w:cs="Arial Unicode MS"/>
            <w:b w:val="0"/>
            <w:bCs w:val="0"/>
            <w:noProof/>
            <w:webHidden/>
            <w:sz w:val="22"/>
            <w:szCs w:val="22"/>
          </w:rPr>
          <w:fldChar w:fldCharType="end"/>
        </w:r>
      </w:hyperlink>
    </w:p>
    <w:p w14:paraId="678BD857" w14:textId="7A5D3838"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7" w:history="1">
        <w:r w:rsidRPr="00B63134">
          <w:rPr>
            <w:rStyle w:val="Hyperlink"/>
            <w:rFonts w:ascii="Arial Unicode MS" w:eastAsia="Arial Unicode MS" w:hAnsi="Arial Unicode MS" w:cs="Arial Unicode MS"/>
            <w:b w:val="0"/>
            <w:bCs w:val="0"/>
            <w:noProof/>
            <w:sz w:val="22"/>
            <w:szCs w:val="22"/>
            <w:lang w:val="en-US"/>
          </w:rPr>
          <w:t>12.5</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Asset Management Controls: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_Toc134439627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7AF77D16" w14:textId="7F30B754"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8" w:history="1">
        <w:r w:rsidRPr="00B63134">
          <w:rPr>
            <w:rStyle w:val="Hyperlink"/>
            <w:rFonts w:ascii="Arial Unicode MS" w:eastAsia="Arial Unicode MS" w:hAnsi="Arial Unicode MS" w:cs="Arial Unicode MS"/>
            <w:b w:val="0"/>
            <w:bCs w:val="0"/>
            <w:noProof/>
            <w:sz w:val="22"/>
            <w:szCs w:val="22"/>
            <w:lang w:val="en-US"/>
          </w:rPr>
          <w:t>12.6</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Physical and Environmental Security Controls: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_Toc134439628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03869C06" w14:textId="0EBBEDC3"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29" w:history="1">
        <w:r w:rsidRPr="00B63134">
          <w:rPr>
            <w:rStyle w:val="Hyperlink"/>
            <w:rFonts w:ascii="Arial Unicode MS" w:eastAsia="Arial Unicode MS" w:hAnsi="Arial Unicode MS" w:cs="Arial Unicode MS"/>
            <w:b w:val="0"/>
            <w:bCs w:val="0"/>
            <w:noProof/>
            <w:sz w:val="22"/>
            <w:szCs w:val="22"/>
            <w:lang w:val="en-US"/>
          </w:rPr>
          <w:t>12.7</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Operational Security Controls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_Toc134439629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5E1C3C5D" w14:textId="09A299D0"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0" w:history="1">
        <w:r w:rsidRPr="00B63134">
          <w:rPr>
            <w:rStyle w:val="Hyperlink"/>
            <w:rFonts w:ascii="Arial Unicode MS" w:eastAsia="Arial Unicode MS" w:hAnsi="Arial Unicode MS" w:cs="Arial Unicode MS"/>
            <w:b w:val="0"/>
            <w:bCs w:val="0"/>
            <w:noProof/>
            <w:sz w:val="22"/>
            <w:szCs w:val="22"/>
            <w:lang w:val="en-US"/>
          </w:rPr>
          <w:t>12.8</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Audit Data</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_Toc134439630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7C449FBC" w14:textId="516D933A"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1" w:history="1">
        <w:r w:rsidRPr="00B63134">
          <w:rPr>
            <w:rStyle w:val="Hyperlink"/>
            <w:rFonts w:ascii="Arial Unicode MS" w:eastAsia="Arial Unicode MS" w:hAnsi="Arial Unicode MS" w:cs="Arial Unicode MS"/>
            <w:b w:val="0"/>
            <w:bCs w:val="0"/>
            <w:noProof/>
            <w:sz w:val="22"/>
            <w:szCs w:val="22"/>
            <w:lang w:val="en-US"/>
          </w:rPr>
          <w:t>12.9</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Reaching and preserving secure states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_Toc134439631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6FB0FB56" w14:textId="7D59A5BF"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2" w:history="1">
        <w:r w:rsidRPr="00B63134">
          <w:rPr>
            <w:rStyle w:val="Hyperlink"/>
            <w:rFonts w:ascii="Arial Unicode MS" w:eastAsia="Arial Unicode MS" w:hAnsi="Arial Unicode MS" w:cs="Arial Unicode MS"/>
            <w:b w:val="0"/>
            <w:bCs w:val="0"/>
            <w:noProof/>
            <w:sz w:val="22"/>
            <w:szCs w:val="22"/>
            <w:lang w:val="en-US"/>
          </w:rPr>
          <w:t>12.10</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Authenticated classical channel of QKD link</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_Toc134439632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73A6FECF" w14:textId="59CF52F3"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3" w:history="1">
        <w:r w:rsidRPr="00B63134">
          <w:rPr>
            <w:rStyle w:val="Hyperlink"/>
            <w:rFonts w:ascii="Arial Unicode MS" w:eastAsia="Arial Unicode MS" w:hAnsi="Arial Unicode MS" w:cs="Arial Unicode MS"/>
            <w:b w:val="0"/>
            <w:bCs w:val="0"/>
            <w:noProof/>
            <w:sz w:val="22"/>
            <w:szCs w:val="22"/>
            <w:lang w:val="en-US"/>
          </w:rPr>
          <w:t>12.11</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QKD Key Establishment</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_Toc134439633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688A530B" w14:textId="1F4F0EF8"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4" w:history="1">
        <w:r w:rsidRPr="00B63134">
          <w:rPr>
            <w:rStyle w:val="Hyperlink"/>
            <w:rFonts w:ascii="Arial Unicode MS" w:eastAsia="Arial Unicode MS" w:hAnsi="Arial Unicode MS" w:cs="Arial Unicode MS"/>
            <w:b w:val="0"/>
            <w:bCs w:val="0"/>
            <w:noProof/>
            <w:sz w:val="22"/>
            <w:szCs w:val="22"/>
            <w:lang w:val="en-US"/>
          </w:rPr>
          <w:t>12.12</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Management</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_Toc134439634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1DA0B2FA" w14:textId="1327078D"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5" w:history="1">
        <w:r w:rsidRPr="00B63134">
          <w:rPr>
            <w:rStyle w:val="Hyperlink"/>
            <w:rFonts w:ascii="Arial Unicode MS" w:eastAsia="Arial Unicode MS" w:hAnsi="Arial Unicode MS" w:cs="Arial Unicode MS"/>
            <w:b w:val="0"/>
            <w:bCs w:val="0"/>
            <w:noProof/>
            <w:sz w:val="22"/>
            <w:szCs w:val="22"/>
            <w:lang w:val="en-US"/>
          </w:rPr>
          <w:t>12.13</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Evaluation Assurance Level</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_Toc134439635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38FEDC77" w14:textId="2647808F"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6" w:history="1">
        <w:r w:rsidRPr="00B63134">
          <w:rPr>
            <w:rStyle w:val="Hyperlink"/>
            <w:rFonts w:ascii="Arial Unicode MS" w:eastAsia="Arial Unicode MS" w:hAnsi="Arial Unicode MS" w:cs="Arial Unicode MS"/>
            <w:b w:val="0"/>
            <w:bCs w:val="0"/>
            <w:noProof/>
            <w:sz w:val="22"/>
            <w:szCs w:val="22"/>
            <w:lang w:val="en-US"/>
          </w:rPr>
          <w:t>12.14</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Trusted User Interfaces with Authentication</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_Toc134439636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245C8B30" w14:textId="487D7E07"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7" w:history="1">
        <w:r w:rsidRPr="00B63134">
          <w:rPr>
            <w:rStyle w:val="Hyperlink"/>
            <w:rFonts w:ascii="Arial Unicode MS" w:eastAsia="Arial Unicode MS" w:hAnsi="Arial Unicode MS" w:cs="Arial Unicode MS"/>
            <w:b w:val="0"/>
            <w:bCs w:val="0"/>
            <w:noProof/>
            <w:sz w:val="22"/>
            <w:szCs w:val="22"/>
            <w:lang w:val="en-US"/>
          </w:rPr>
          <w:t>12.15</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Target of Evaluation (TOE)  self-protection</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_Toc134439637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0D546EA2" w14:textId="1F3E6965"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8" w:history="1">
        <w:r w:rsidRPr="00B63134">
          <w:rPr>
            <w:rStyle w:val="Hyperlink"/>
            <w:rFonts w:ascii="Arial Unicode MS" w:eastAsia="Arial Unicode MS" w:hAnsi="Arial Unicode MS" w:cs="Arial Unicode MS"/>
            <w:b w:val="0"/>
            <w:bCs w:val="0"/>
            <w:noProof/>
            <w:sz w:val="22"/>
            <w:szCs w:val="22"/>
            <w:lang w:val="en-US"/>
          </w:rPr>
          <w:t>12.16</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Provisioning and re-personalization after delivery</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_Toc134439638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7B24E72F" w14:textId="2CB68E60"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39" w:history="1">
        <w:r w:rsidRPr="00B63134">
          <w:rPr>
            <w:rStyle w:val="Hyperlink"/>
            <w:rFonts w:ascii="Arial Unicode MS" w:eastAsia="Arial Unicode MS" w:hAnsi="Arial Unicode MS" w:cs="Arial Unicode MS"/>
            <w:b w:val="0"/>
            <w:bCs w:val="0"/>
            <w:noProof/>
            <w:sz w:val="22"/>
            <w:szCs w:val="22"/>
            <w:lang w:val="en-US"/>
          </w:rPr>
          <w:t>12.17</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Local Authentication of Users</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_Toc134439639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51C5E7F7" w14:textId="069C5FCF" w:rsidR="00B63134" w:rsidRPr="00B63134" w:rsidRDefault="00B63134">
      <w:pPr>
        <w:pStyle w:val="TOC1"/>
        <w:tabs>
          <w:tab w:val="left" w:pos="880"/>
          <w:tab w:val="right" w:leader="dot" w:pos="9631"/>
        </w:tabs>
        <w:rPr>
          <w:rFonts w:ascii="Arial Unicode MS" w:eastAsia="Arial Unicode MS" w:hAnsi="Arial Unicode MS" w:cs="Arial Unicode MS"/>
          <w:b w:val="0"/>
          <w:bCs w:val="0"/>
          <w:noProof/>
          <w:sz w:val="22"/>
          <w:szCs w:val="22"/>
          <w:lang w:val="en-IN" w:eastAsia="en-IN" w:bidi="hi-IN"/>
        </w:rPr>
      </w:pPr>
      <w:hyperlink w:anchor="_Toc134439640" w:history="1">
        <w:r w:rsidRPr="00B63134">
          <w:rPr>
            <w:rStyle w:val="Hyperlink"/>
            <w:rFonts w:ascii="Arial Unicode MS" w:eastAsia="Arial Unicode MS" w:hAnsi="Arial Unicode MS" w:cs="Arial Unicode MS"/>
            <w:b w:val="0"/>
            <w:bCs w:val="0"/>
            <w:noProof/>
            <w:sz w:val="22"/>
            <w:szCs w:val="22"/>
            <w:lang w:val="en-US"/>
          </w:rPr>
          <w:t>12.18</w:t>
        </w:r>
        <w:r w:rsidRPr="00B63134">
          <w:rPr>
            <w:rFonts w:ascii="Arial Unicode MS" w:eastAsia="Arial Unicode MS" w:hAnsi="Arial Unicode MS" w:cs="Arial Unicode MS"/>
            <w:b w:val="0"/>
            <w:bCs w:val="0"/>
            <w:noProof/>
            <w:sz w:val="22"/>
            <w:szCs w:val="22"/>
            <w:lang w:val="en-IN" w:eastAsia="en-IN" w:bidi="hi-IN"/>
          </w:rPr>
          <w:tab/>
        </w:r>
        <w:r w:rsidRPr="00B63134">
          <w:rPr>
            <w:rStyle w:val="Hyperlink"/>
            <w:rFonts w:ascii="Arial Unicode MS" w:eastAsia="Arial Unicode MS" w:hAnsi="Arial Unicode MS" w:cs="Arial Unicode MS"/>
            <w:b w:val="0"/>
            <w:bCs w:val="0"/>
            <w:noProof/>
            <w:sz w:val="22"/>
            <w:szCs w:val="22"/>
            <w:lang w:val="en-US"/>
          </w:rPr>
          <w:t>Guidance for SFR for RNG</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_Toc134439640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19</w:t>
        </w:r>
        <w:r w:rsidRPr="00B63134">
          <w:rPr>
            <w:rFonts w:ascii="Arial Unicode MS" w:eastAsia="Arial Unicode MS" w:hAnsi="Arial Unicode MS" w:cs="Arial Unicode MS"/>
            <w:b w:val="0"/>
            <w:bCs w:val="0"/>
            <w:noProof/>
            <w:webHidden/>
            <w:sz w:val="22"/>
            <w:szCs w:val="22"/>
          </w:rPr>
          <w:fldChar w:fldCharType="end"/>
        </w:r>
      </w:hyperlink>
    </w:p>
    <w:p w14:paraId="3060CC2B" w14:textId="047D54BA" w:rsidR="00B63134" w:rsidRPr="00B63134" w:rsidRDefault="00B63134">
      <w:pPr>
        <w:pStyle w:val="TOC1"/>
        <w:tabs>
          <w:tab w:val="right" w:leader="dot" w:pos="9631"/>
        </w:tabs>
        <w:rPr>
          <w:rFonts w:ascii="Arial Unicode MS" w:eastAsia="Arial Unicode MS" w:hAnsi="Arial Unicode MS" w:cs="Arial Unicode MS"/>
          <w:b w:val="0"/>
          <w:bCs w:val="0"/>
          <w:noProof/>
          <w:sz w:val="22"/>
          <w:szCs w:val="22"/>
          <w:lang w:val="en-IN" w:eastAsia="en-IN" w:bidi="hi-IN"/>
        </w:rPr>
      </w:pPr>
      <w:hyperlink w:anchor="_Toc134439641" w:history="1">
        <w:r w:rsidRPr="00B63134">
          <w:rPr>
            <w:rStyle w:val="Hyperlink"/>
            <w:rFonts w:ascii="Arial Unicode MS" w:eastAsia="Arial Unicode MS" w:hAnsi="Arial Unicode MS" w:cs="Arial Unicode MS"/>
            <w:b w:val="0"/>
            <w:bCs w:val="0"/>
            <w:noProof/>
            <w:sz w:val="22"/>
            <w:szCs w:val="22"/>
          </w:rPr>
          <w:t>Bibliography</w:t>
        </w:r>
        <w:r w:rsidRPr="00B63134">
          <w:rPr>
            <w:rFonts w:ascii="Arial Unicode MS" w:eastAsia="Arial Unicode MS" w:hAnsi="Arial Unicode MS" w:cs="Arial Unicode MS"/>
            <w:b w:val="0"/>
            <w:bCs w:val="0"/>
            <w:noProof/>
            <w:webHidden/>
            <w:sz w:val="22"/>
            <w:szCs w:val="22"/>
          </w:rPr>
          <w:tab/>
        </w:r>
        <w:r w:rsidRPr="00B63134">
          <w:rPr>
            <w:rFonts w:ascii="Arial Unicode MS" w:eastAsia="Arial Unicode MS" w:hAnsi="Arial Unicode MS" w:cs="Arial Unicode MS"/>
            <w:b w:val="0"/>
            <w:bCs w:val="0"/>
            <w:noProof/>
            <w:webHidden/>
            <w:sz w:val="22"/>
            <w:szCs w:val="22"/>
          </w:rPr>
          <w:fldChar w:fldCharType="begin"/>
        </w:r>
        <w:r w:rsidRPr="00B63134">
          <w:rPr>
            <w:rFonts w:ascii="Arial Unicode MS" w:eastAsia="Arial Unicode MS" w:hAnsi="Arial Unicode MS" w:cs="Arial Unicode MS"/>
            <w:b w:val="0"/>
            <w:bCs w:val="0"/>
            <w:noProof/>
            <w:webHidden/>
            <w:sz w:val="22"/>
            <w:szCs w:val="22"/>
          </w:rPr>
          <w:instrText xml:space="preserve"> PAGEREF _Toc134439641 \h </w:instrText>
        </w:r>
        <w:r w:rsidRPr="00B63134">
          <w:rPr>
            <w:rFonts w:ascii="Arial Unicode MS" w:eastAsia="Arial Unicode MS" w:hAnsi="Arial Unicode MS" w:cs="Arial Unicode MS"/>
            <w:b w:val="0"/>
            <w:bCs w:val="0"/>
            <w:noProof/>
            <w:webHidden/>
            <w:sz w:val="22"/>
            <w:szCs w:val="22"/>
          </w:rPr>
        </w:r>
        <w:r w:rsidRPr="00B63134">
          <w:rPr>
            <w:rFonts w:ascii="Arial Unicode MS" w:eastAsia="Arial Unicode MS" w:hAnsi="Arial Unicode MS" w:cs="Arial Unicode MS"/>
            <w:b w:val="0"/>
            <w:bCs w:val="0"/>
            <w:noProof/>
            <w:webHidden/>
            <w:sz w:val="22"/>
            <w:szCs w:val="22"/>
          </w:rPr>
          <w:fldChar w:fldCharType="separate"/>
        </w:r>
        <w:r w:rsidRPr="00B63134">
          <w:rPr>
            <w:rFonts w:ascii="Arial Unicode MS" w:eastAsia="Arial Unicode MS" w:hAnsi="Arial Unicode MS" w:cs="Arial Unicode MS"/>
            <w:b w:val="0"/>
            <w:bCs w:val="0"/>
            <w:noProof/>
            <w:webHidden/>
            <w:sz w:val="22"/>
            <w:szCs w:val="22"/>
          </w:rPr>
          <w:t>20</w:t>
        </w:r>
        <w:r w:rsidRPr="00B63134">
          <w:rPr>
            <w:rFonts w:ascii="Arial Unicode MS" w:eastAsia="Arial Unicode MS" w:hAnsi="Arial Unicode MS" w:cs="Arial Unicode MS"/>
            <w:b w:val="0"/>
            <w:bCs w:val="0"/>
            <w:noProof/>
            <w:webHidden/>
            <w:sz w:val="22"/>
            <w:szCs w:val="22"/>
          </w:rPr>
          <w:fldChar w:fldCharType="end"/>
        </w:r>
      </w:hyperlink>
    </w:p>
    <w:p w14:paraId="0D42E3C0" w14:textId="30972BBA" w:rsidR="007E455F" w:rsidRPr="00B63134" w:rsidRDefault="007E455F" w:rsidP="001123ED">
      <w:pPr>
        <w:rPr>
          <w:rFonts w:ascii="Arial Unicode MS" w:eastAsia="Arial Unicode MS" w:hAnsi="Arial Unicode MS" w:cs="Arial Unicode MS"/>
          <w:sz w:val="22"/>
          <w:szCs w:val="22"/>
        </w:rPr>
      </w:pPr>
      <w:r w:rsidRPr="00B63134">
        <w:rPr>
          <w:rFonts w:ascii="Arial Unicode MS" w:eastAsia="Arial Unicode MS" w:hAnsi="Arial Unicode MS" w:cs="Arial Unicode MS"/>
          <w:noProof/>
          <w:color w:val="000000"/>
          <w:sz w:val="22"/>
          <w:szCs w:val="22"/>
        </w:rPr>
        <w:fldChar w:fldCharType="end"/>
      </w:r>
    </w:p>
    <w:p w14:paraId="04EC3D79" w14:textId="74AE6071" w:rsidR="00046A02" w:rsidRPr="00B63134" w:rsidRDefault="00046A02" w:rsidP="001123ED">
      <w:pPr>
        <w:pStyle w:val="Heading1"/>
        <w:numPr>
          <w:ilvl w:val="0"/>
          <w:numId w:val="33"/>
        </w:numPr>
        <w:rPr>
          <w:rFonts w:ascii="Arial Unicode MS" w:eastAsia="Arial Unicode MS" w:hAnsi="Arial Unicode MS" w:cs="Arial Unicode MS"/>
          <w:b w:val="0"/>
          <w:sz w:val="22"/>
          <w:szCs w:val="22"/>
        </w:rPr>
      </w:pPr>
      <w:bookmarkStart w:id="13" w:name="_Toc134439600"/>
      <w:r w:rsidRPr="00B63134">
        <w:rPr>
          <w:rFonts w:ascii="Arial Unicode MS" w:eastAsia="Arial Unicode MS" w:hAnsi="Arial Unicode MS" w:cs="Arial Unicode MS"/>
          <w:b w:val="0"/>
          <w:sz w:val="22"/>
          <w:szCs w:val="22"/>
        </w:rPr>
        <w:t>Scope</w:t>
      </w:r>
      <w:bookmarkEnd w:id="9"/>
      <w:bookmarkEnd w:id="10"/>
      <w:bookmarkEnd w:id="11"/>
      <w:bookmarkEnd w:id="12"/>
      <w:bookmarkEnd w:id="13"/>
    </w:p>
    <w:p w14:paraId="60B6C5F6" w14:textId="77777777" w:rsidR="005B4A74" w:rsidRPr="00B63134" w:rsidRDefault="005B4A74" w:rsidP="00B63134">
      <w:pPr>
        <w:jc w:val="both"/>
        <w:rPr>
          <w:rFonts w:ascii="Arial Unicode MS" w:eastAsia="Arial Unicode MS" w:hAnsi="Arial Unicode MS" w:cs="Arial Unicode MS"/>
          <w:sz w:val="22"/>
          <w:szCs w:val="22"/>
          <w:lang w:eastAsia="en-US"/>
        </w:rPr>
      </w:pPr>
    </w:p>
    <w:p w14:paraId="50B62E0A" w14:textId="59DC2963" w:rsidR="00046A02" w:rsidRPr="00B63134" w:rsidRDefault="00046A02" w:rsidP="00B63134">
      <w:pPr>
        <w:jc w:val="both"/>
        <w:rPr>
          <w:rFonts w:ascii="Arial Unicode MS" w:eastAsia="Arial Unicode MS" w:hAnsi="Arial Unicode MS" w:cs="Arial Unicode MS"/>
          <w:sz w:val="22"/>
          <w:szCs w:val="22"/>
          <w:lang w:eastAsia="ko-KR"/>
        </w:rPr>
      </w:pPr>
      <w:r w:rsidRPr="00B63134">
        <w:rPr>
          <w:rFonts w:ascii="Arial Unicode MS" w:eastAsia="Arial Unicode MS" w:hAnsi="Arial Unicode MS" w:cs="Arial Unicode MS"/>
          <w:sz w:val="22"/>
          <w:szCs w:val="22"/>
        </w:rPr>
        <w:t xml:space="preserve">This </w:t>
      </w:r>
      <w:r w:rsidR="00376AC1" w:rsidRPr="00B63134">
        <w:rPr>
          <w:rFonts w:ascii="Arial Unicode MS" w:eastAsia="Arial Unicode MS" w:hAnsi="Arial Unicode MS" w:cs="Arial Unicode MS"/>
          <w:sz w:val="22"/>
          <w:szCs w:val="22"/>
        </w:rPr>
        <w:t xml:space="preserve">initial draft </w:t>
      </w:r>
      <w:r w:rsidR="005B4A74" w:rsidRPr="00B63134">
        <w:rPr>
          <w:rFonts w:ascii="Arial Unicode MS" w:eastAsia="Arial Unicode MS" w:hAnsi="Arial Unicode MS" w:cs="Arial Unicode MS"/>
          <w:sz w:val="22"/>
          <w:szCs w:val="22"/>
        </w:rPr>
        <w:t xml:space="preserve">proposal </w:t>
      </w:r>
      <w:r w:rsidR="005B4A74" w:rsidRPr="00B63134">
        <w:rPr>
          <w:rFonts w:ascii="Arial Unicode MS" w:eastAsia="Arial Unicode MS" w:hAnsi="Arial Unicode MS" w:cs="Arial Unicode MS"/>
          <w:sz w:val="22"/>
          <w:szCs w:val="22"/>
          <w:lang w:eastAsia="ko-KR"/>
        </w:rPr>
        <w:t xml:space="preserve">for analysing   existing system   for threat analysis and assessment management methods for security profile of trusted QKD systems. </w:t>
      </w:r>
    </w:p>
    <w:p w14:paraId="6E2CA9C8" w14:textId="77777777" w:rsidR="00B63134" w:rsidRPr="00B63134" w:rsidRDefault="00B63134" w:rsidP="00B63134">
      <w:pPr>
        <w:jc w:val="both"/>
        <w:rPr>
          <w:rFonts w:ascii="Arial Unicode MS" w:eastAsia="Arial Unicode MS" w:hAnsi="Arial Unicode MS" w:cs="Arial Unicode MS"/>
          <w:sz w:val="22"/>
          <w:szCs w:val="22"/>
          <w:lang w:eastAsia="ko-KR"/>
        </w:rPr>
      </w:pPr>
    </w:p>
    <w:p w14:paraId="7D691D2B" w14:textId="032E7864" w:rsidR="00653BD0" w:rsidRPr="00B63134" w:rsidRDefault="00653BD0" w:rsidP="00B63134">
      <w:pPr>
        <w:jc w:val="both"/>
        <w:rPr>
          <w:rFonts w:ascii="Arial Unicode MS" w:eastAsia="Arial Unicode MS" w:hAnsi="Arial Unicode MS" w:cs="Arial Unicode MS"/>
          <w:sz w:val="22"/>
          <w:szCs w:val="22"/>
        </w:rPr>
      </w:pPr>
      <w:bookmarkStart w:id="14" w:name="_Toc134439601"/>
      <w:r w:rsidRPr="00B63134">
        <w:rPr>
          <w:rFonts w:ascii="Arial Unicode MS" w:eastAsia="Arial Unicode MS" w:hAnsi="Arial Unicode MS" w:cs="Arial Unicode MS"/>
          <w:sz w:val="22"/>
          <w:szCs w:val="22"/>
        </w:rPr>
        <w:t>This Protection Profile (PP</w:t>
      </w:r>
      <w:r w:rsidR="00B63134" w:rsidRPr="00B63134">
        <w:rPr>
          <w:rFonts w:ascii="Arial Unicode MS" w:eastAsia="Arial Unicode MS" w:hAnsi="Arial Unicode MS" w:cs="Arial Unicode MS"/>
          <w:sz w:val="22"/>
          <w:szCs w:val="22"/>
        </w:rPr>
        <w:t>) describes</w:t>
      </w:r>
      <w:r w:rsidRPr="00B63134">
        <w:rPr>
          <w:rFonts w:ascii="Arial Unicode MS" w:eastAsia="Arial Unicode MS" w:hAnsi="Arial Unicode MS" w:cs="Arial Unicode MS"/>
          <w:sz w:val="22"/>
          <w:szCs w:val="22"/>
        </w:rPr>
        <w:t xml:space="preserve"> the security requirements for Quantum Key Distribution modules (QKD modules) that use a Prepare and Measure QKD protocol (P&amp;M protocol</w:t>
      </w:r>
      <w:r w:rsidR="00B63134" w:rsidRPr="00B63134">
        <w:rPr>
          <w:rFonts w:ascii="Arial Unicode MS" w:eastAsia="Arial Unicode MS" w:hAnsi="Arial Unicode MS" w:cs="Arial Unicode MS"/>
          <w:sz w:val="22"/>
          <w:szCs w:val="22"/>
        </w:rPr>
        <w:t>) and</w:t>
      </w:r>
      <w:r w:rsidRPr="00B63134">
        <w:rPr>
          <w:rFonts w:ascii="Arial Unicode MS" w:eastAsia="Arial Unicode MS" w:hAnsi="Arial Unicode MS" w:cs="Arial Unicode MS"/>
          <w:sz w:val="22"/>
          <w:szCs w:val="22"/>
        </w:rPr>
        <w:t xml:space="preserve"> entanglement based protocol. This PP considers the case, where both modules are located in environments with identical security requirements.</w:t>
      </w:r>
      <w:bookmarkEnd w:id="14"/>
      <w:r w:rsidRPr="00B63134">
        <w:rPr>
          <w:rFonts w:ascii="Arial Unicode MS" w:eastAsia="Arial Unicode MS" w:hAnsi="Arial Unicode MS" w:cs="Arial Unicode MS"/>
          <w:sz w:val="22"/>
          <w:szCs w:val="22"/>
        </w:rPr>
        <w:t xml:space="preserve"> </w:t>
      </w:r>
    </w:p>
    <w:p w14:paraId="4490E71E" w14:textId="77777777" w:rsidR="00653BD0" w:rsidRPr="00B63134" w:rsidRDefault="00653BD0" w:rsidP="00B63134">
      <w:pPr>
        <w:jc w:val="both"/>
        <w:rPr>
          <w:rFonts w:ascii="Arial Unicode MS" w:eastAsia="Arial Unicode MS" w:hAnsi="Arial Unicode MS" w:cs="Arial Unicode MS"/>
          <w:sz w:val="22"/>
          <w:szCs w:val="22"/>
          <w:lang w:eastAsia="en-US"/>
        </w:rPr>
      </w:pPr>
    </w:p>
    <w:p w14:paraId="05FF4457" w14:textId="77777777" w:rsidR="00653BD0" w:rsidRPr="00B63134" w:rsidRDefault="00653BD0" w:rsidP="00B63134">
      <w:pPr>
        <w:jc w:val="both"/>
        <w:rPr>
          <w:rFonts w:ascii="Arial Unicode MS" w:eastAsia="Arial Unicode MS" w:hAnsi="Arial Unicode MS" w:cs="Arial Unicode MS"/>
          <w:sz w:val="22"/>
          <w:szCs w:val="22"/>
          <w:lang w:eastAsia="en-US"/>
        </w:rPr>
      </w:pPr>
    </w:p>
    <w:p w14:paraId="2CED7A4D" w14:textId="78AB7147" w:rsidR="00653BD0" w:rsidRPr="009D3509" w:rsidRDefault="00653BD0" w:rsidP="00B63134">
      <w:pPr>
        <w:spacing w:before="120"/>
        <w:ind w:firstLineChars="50" w:firstLine="110"/>
        <w:jc w:val="both"/>
        <w:rPr>
          <w:rFonts w:ascii="Arial Unicode MS" w:eastAsia="Arial Unicode MS" w:hAnsi="Arial Unicode MS" w:cs="Arial Unicode MS"/>
          <w:sz w:val="22"/>
          <w:szCs w:val="22"/>
          <w:lang w:eastAsia="ko-KR"/>
        </w:rPr>
      </w:pPr>
      <w:r w:rsidRPr="00B63134">
        <w:rPr>
          <w:rFonts w:ascii="Arial Unicode MS" w:eastAsia="Arial Unicode MS" w:hAnsi="Arial Unicode MS" w:cs="Arial Unicode MS"/>
          <w:sz w:val="22"/>
          <w:szCs w:val="22"/>
          <w:lang w:eastAsia="ko-KR"/>
        </w:rPr>
        <w:t xml:space="preserve">QKD can guarantee the information-theoretical security for key exchange, but it requires special devices and network infrastructure. PQC algorithms </w:t>
      </w:r>
      <w:proofErr w:type="gramStart"/>
      <w:r w:rsidRPr="00B63134">
        <w:rPr>
          <w:rFonts w:ascii="Arial Unicode MS" w:eastAsia="Arial Unicode MS" w:hAnsi="Arial Unicode MS" w:cs="Arial Unicode MS"/>
          <w:sz w:val="22"/>
          <w:szCs w:val="22"/>
          <w:lang w:eastAsia="ko-KR"/>
        </w:rPr>
        <w:t>have been developed</w:t>
      </w:r>
      <w:proofErr w:type="gramEnd"/>
      <w:r w:rsidRPr="00B63134">
        <w:rPr>
          <w:rFonts w:ascii="Arial Unicode MS" w:eastAsia="Arial Unicode MS" w:hAnsi="Arial Unicode MS" w:cs="Arial Unicode MS"/>
          <w:sz w:val="22"/>
          <w:szCs w:val="22"/>
          <w:lang w:eastAsia="ko-KR"/>
        </w:rPr>
        <w:t xml:space="preserve"> to be safe against</w:t>
      </w:r>
      <w:r w:rsidRPr="009D3509">
        <w:rPr>
          <w:rFonts w:ascii="Arial Unicode MS" w:eastAsia="Arial Unicode MS" w:hAnsi="Arial Unicode MS" w:cs="Arial Unicode MS"/>
          <w:sz w:val="22"/>
          <w:szCs w:val="22"/>
          <w:lang w:eastAsia="ko-KR"/>
        </w:rPr>
        <w:t xml:space="preserve"> quantum computer attacks, </w:t>
      </w:r>
      <w:bookmarkStart w:id="15" w:name="_GoBack"/>
      <w:r w:rsidR="00B63134" w:rsidRPr="009D3509">
        <w:rPr>
          <w:rFonts w:ascii="Arial Unicode MS" w:eastAsia="Arial Unicode MS" w:hAnsi="Arial Unicode MS" w:cs="Arial Unicode MS"/>
          <w:sz w:val="22"/>
          <w:szCs w:val="22"/>
          <w:lang w:eastAsia="ko-KR"/>
        </w:rPr>
        <w:t>but</w:t>
      </w:r>
      <w:bookmarkEnd w:id="15"/>
      <w:r w:rsidRPr="009D3509">
        <w:rPr>
          <w:rFonts w:ascii="Arial Unicode MS" w:eastAsia="Arial Unicode MS" w:hAnsi="Arial Unicode MS" w:cs="Arial Unicode MS"/>
          <w:sz w:val="22"/>
          <w:szCs w:val="22"/>
          <w:lang w:eastAsia="ko-KR"/>
        </w:rPr>
        <w:t xml:space="preserve"> they are still based on computational security, which means they can be broken by new emerging algorithms in the future. Furthermore, there are no widely accepted commercial systems that use PQC yet. </w:t>
      </w:r>
    </w:p>
    <w:p w14:paraId="2D799465" w14:textId="77777777" w:rsidR="00653BD0" w:rsidRPr="009D3509" w:rsidRDefault="00653BD0" w:rsidP="009D3509">
      <w:pPr>
        <w:spacing w:before="120"/>
        <w:ind w:firstLineChars="50" w:firstLine="110"/>
        <w:jc w:val="both"/>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lastRenderedPageBreak/>
        <w:t xml:space="preserve">Therefore, it is natural to use both methods QKD and PQC are crucial for information theoretically secure using quantum  phenomenon.   Security and maintain trusted QKD node is crucial to safe guard information security through application presuming key is secured and need assessment of vulnerability keys and node as a whole and ensure by assessment of various possible scenarios till the delivery of key to application and taking high entropy quantum source from Quantum Random Number Generator(QRNG), wherever it is applicable. </w:t>
      </w:r>
    </w:p>
    <w:p w14:paraId="2C3EB7EA" w14:textId="77777777" w:rsidR="00653BD0" w:rsidRPr="009D3509" w:rsidRDefault="00653BD0"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In ITU-T deliverables, QKDN deals with the key management inside of QKDN to supply to the cryptographic applications. To realize quantum-safe communications with hybrid approaches with QKD and PQC, it is important for service providers to consider all available technologies and have the option to take them and assess security profile. </w:t>
      </w:r>
    </w:p>
    <w:p w14:paraId="7D2261F2" w14:textId="77777777" w:rsidR="00653BD0" w:rsidRPr="009D3509" w:rsidRDefault="00653BD0"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hint="eastAsia"/>
          <w:sz w:val="22"/>
          <w:szCs w:val="22"/>
        </w:rPr>
        <w:t>Information assets in QKDN</w:t>
      </w:r>
      <w:r w:rsidRPr="009D3509">
        <w:rPr>
          <w:rFonts w:ascii="Arial Unicode MS" w:eastAsia="Arial Unicode MS" w:hAnsi="Arial Unicode MS" w:cs="Arial Unicode MS"/>
          <w:sz w:val="22"/>
          <w:szCs w:val="22"/>
        </w:rPr>
        <w:t xml:space="preserve"> (i.e. key data, metadata and control and management information) can be breached and altered during key generation, key relay and key storage etc. Confidentiality and integrity of information assets need to be protected by appropriate security measures. Such a functionality can be built on cryptographic protocols (public key cryptography, hash functions etc.) that are computationally secure or even IT-secure (e.g., </w:t>
      </w:r>
      <w:proofErr w:type="spellStart"/>
      <w:r w:rsidRPr="009D3509">
        <w:rPr>
          <w:rFonts w:ascii="Arial Unicode MS" w:eastAsia="Arial Unicode MS" w:hAnsi="Arial Unicode MS" w:cs="Arial Unicode MS"/>
          <w:sz w:val="22"/>
          <w:szCs w:val="22"/>
        </w:rPr>
        <w:t>Wegman</w:t>
      </w:r>
      <w:proofErr w:type="spellEnd"/>
      <w:r w:rsidRPr="009D3509">
        <w:rPr>
          <w:rFonts w:ascii="Arial Unicode MS" w:eastAsia="Arial Unicode MS" w:hAnsi="Arial Unicode MS" w:cs="Arial Unicode MS"/>
          <w:sz w:val="22"/>
          <w:szCs w:val="22"/>
        </w:rPr>
        <w:t xml:space="preserve">-Carter message authentication). </w:t>
      </w:r>
    </w:p>
    <w:p w14:paraId="2BCD787C" w14:textId="77777777" w:rsidR="00653BD0" w:rsidRPr="009D3509" w:rsidRDefault="00653BD0" w:rsidP="0077443C">
      <w:pPr>
        <w:rPr>
          <w:rFonts w:ascii="Arial Unicode MS" w:eastAsia="Arial Unicode MS" w:hAnsi="Arial Unicode MS" w:cs="Arial Unicode MS"/>
          <w:sz w:val="22"/>
          <w:szCs w:val="22"/>
        </w:rPr>
      </w:pPr>
    </w:p>
    <w:p w14:paraId="1CF69891" w14:textId="1A479647" w:rsidR="007E455F" w:rsidRPr="009D3509" w:rsidRDefault="007E455F" w:rsidP="007E455F">
      <w:pPr>
        <w:spacing w:before="120"/>
        <w:ind w:left="360"/>
        <w:rPr>
          <w:rFonts w:ascii="Arial Unicode MS" w:eastAsia="Arial Unicode MS" w:hAnsi="Arial Unicode MS" w:cs="Arial Unicode MS"/>
          <w:sz w:val="22"/>
          <w:szCs w:val="22"/>
        </w:rPr>
      </w:pPr>
    </w:p>
    <w:p w14:paraId="3B47A242" w14:textId="25DF0A23" w:rsidR="007E455F" w:rsidRPr="009D3509" w:rsidRDefault="007E455F" w:rsidP="001123ED">
      <w:pPr>
        <w:pStyle w:val="Heading1"/>
        <w:keepLines w:val="0"/>
        <w:numPr>
          <w:ilvl w:val="0"/>
          <w:numId w:val="33"/>
        </w:numPr>
        <w:overflowPunct/>
        <w:autoSpaceDE/>
        <w:adjustRightInd/>
        <w:spacing w:before="240" w:after="60"/>
        <w:rPr>
          <w:rFonts w:ascii="Arial Unicode MS" w:eastAsia="Arial Unicode MS" w:hAnsi="Arial Unicode MS" w:cs="Arial Unicode MS"/>
          <w:bCs/>
          <w:sz w:val="22"/>
          <w:szCs w:val="22"/>
          <w:lang w:val="en-US" w:eastAsia="zh-CN"/>
        </w:rPr>
      </w:pPr>
      <w:bookmarkStart w:id="16" w:name="_Toc134439602"/>
      <w:r w:rsidRPr="009D3509">
        <w:rPr>
          <w:rFonts w:ascii="Arial Unicode MS" w:eastAsia="Arial Unicode MS" w:hAnsi="Arial Unicode MS" w:cs="Arial Unicode MS"/>
          <w:bCs/>
          <w:sz w:val="22"/>
          <w:szCs w:val="22"/>
          <w:lang w:val="en-US" w:eastAsia="zh-CN"/>
        </w:rPr>
        <w:t>References</w:t>
      </w:r>
      <w:bookmarkEnd w:id="16"/>
    </w:p>
    <w:p w14:paraId="78949B9B" w14:textId="77777777" w:rsidR="005B4A74" w:rsidRPr="009D3509" w:rsidRDefault="005B4A74" w:rsidP="009D3509">
      <w:pPr>
        <w:rPr>
          <w:rFonts w:ascii="Arial Unicode MS" w:eastAsia="Arial Unicode MS" w:hAnsi="Arial Unicode MS" w:cs="Arial Unicode MS"/>
          <w:sz w:val="22"/>
          <w:szCs w:val="22"/>
          <w:lang w:val="en-US"/>
        </w:rPr>
      </w:pPr>
    </w:p>
    <w:p w14:paraId="46287E91" w14:textId="77777777" w:rsidR="007E455F" w:rsidRPr="009D3509" w:rsidRDefault="007E455F" w:rsidP="007E455F">
      <w:pPr>
        <w:tabs>
          <w:tab w:val="left" w:pos="1843"/>
        </w:tabs>
        <w:spacing w:before="120"/>
        <w:ind w:left="1701" w:hanging="1701"/>
        <w:rPr>
          <w:rFonts w:ascii="Arial Unicode MS" w:eastAsia="Arial Unicode MS" w:hAnsi="Arial Unicode MS" w:cs="Arial Unicode MS"/>
          <w:i/>
          <w:iCs/>
          <w:sz w:val="22"/>
          <w:szCs w:val="22"/>
        </w:rPr>
      </w:pPr>
      <w:r w:rsidRPr="009D3509">
        <w:rPr>
          <w:rFonts w:ascii="Arial Unicode MS" w:eastAsia="Arial Unicode MS" w:hAnsi="Arial Unicode MS" w:cs="Arial Unicode MS"/>
          <w:sz w:val="22"/>
          <w:szCs w:val="22"/>
        </w:rPr>
        <w:t xml:space="preserve">[ITU-T X.1710] </w:t>
      </w:r>
      <w:r w:rsidRPr="009D3509">
        <w:rPr>
          <w:rFonts w:ascii="Arial Unicode MS" w:eastAsia="Arial Unicode MS" w:hAnsi="Arial Unicode MS" w:cs="Arial Unicode MS"/>
          <w:sz w:val="22"/>
          <w:szCs w:val="22"/>
        </w:rPr>
        <w:tab/>
        <w:t xml:space="preserve">Recommendation ITU-T X.1710 (2021), </w:t>
      </w:r>
      <w:r w:rsidRPr="009D3509">
        <w:rPr>
          <w:rFonts w:ascii="Arial Unicode MS" w:eastAsia="Arial Unicode MS" w:hAnsi="Arial Unicode MS" w:cs="Arial Unicode MS"/>
          <w:i/>
          <w:iCs/>
          <w:sz w:val="22"/>
          <w:szCs w:val="22"/>
        </w:rPr>
        <w:t>Security framework for quantum key distribution networks</w:t>
      </w:r>
    </w:p>
    <w:p w14:paraId="1A8C4A2F" w14:textId="77777777" w:rsidR="007E455F" w:rsidRPr="009D3509" w:rsidRDefault="007E455F" w:rsidP="007E455F">
      <w:pPr>
        <w:tabs>
          <w:tab w:val="left" w:pos="1843"/>
        </w:tabs>
        <w:spacing w:before="120"/>
        <w:ind w:left="1701" w:hanging="1701"/>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[ITU-T X.1712] </w:t>
      </w:r>
      <w:r w:rsidRPr="009D3509">
        <w:rPr>
          <w:rFonts w:ascii="Arial Unicode MS" w:eastAsia="Arial Unicode MS" w:hAnsi="Arial Unicode MS" w:cs="Arial Unicode MS"/>
          <w:sz w:val="22"/>
          <w:szCs w:val="22"/>
        </w:rPr>
        <w:tab/>
        <w:t xml:space="preserve">Recommendation ITU-T X.1712 (2021) Corrigendum 1, </w:t>
      </w:r>
      <w:r w:rsidRPr="009D3509">
        <w:rPr>
          <w:rFonts w:ascii="Arial Unicode MS" w:eastAsia="Arial Unicode MS" w:hAnsi="Arial Unicode MS" w:cs="Arial Unicode MS"/>
          <w:i/>
          <w:sz w:val="22"/>
          <w:szCs w:val="22"/>
        </w:rPr>
        <w:t xml:space="preserve">Security requirements and measures for quantum key </w:t>
      </w:r>
      <w:proofErr w:type="spellStart"/>
      <w:r w:rsidRPr="009D3509">
        <w:rPr>
          <w:rFonts w:ascii="Arial Unicode MS" w:eastAsia="Arial Unicode MS" w:hAnsi="Arial Unicode MS" w:cs="Arial Unicode MS"/>
          <w:i/>
          <w:iCs/>
          <w:sz w:val="22"/>
          <w:szCs w:val="22"/>
        </w:rPr>
        <w:t>key</w:t>
      </w:r>
      <w:proofErr w:type="spellEnd"/>
      <w:r w:rsidRPr="009D3509">
        <w:rPr>
          <w:rFonts w:ascii="Arial Unicode MS" w:eastAsia="Arial Unicode MS" w:hAnsi="Arial Unicode MS" w:cs="Arial Unicode MS"/>
          <w:i/>
          <w:iCs/>
          <w:sz w:val="22"/>
          <w:szCs w:val="22"/>
        </w:rPr>
        <w:t xml:space="preserve"> distribution networks – key management</w:t>
      </w:r>
    </w:p>
    <w:p w14:paraId="1306A7D2" w14:textId="77777777" w:rsidR="007E455F" w:rsidRPr="009D3509" w:rsidRDefault="007E455F" w:rsidP="007E455F">
      <w:pPr>
        <w:tabs>
          <w:tab w:val="left" w:pos="1843"/>
        </w:tabs>
        <w:spacing w:before="120"/>
        <w:ind w:left="1701" w:hanging="1701"/>
        <w:rPr>
          <w:rFonts w:ascii="Arial Unicode MS" w:eastAsia="Arial Unicode MS" w:hAnsi="Arial Unicode MS" w:cs="Arial Unicode MS"/>
          <w:i/>
          <w:iCs/>
          <w:sz w:val="22"/>
          <w:szCs w:val="22"/>
        </w:rPr>
      </w:pPr>
      <w:r w:rsidRPr="009D3509">
        <w:rPr>
          <w:rFonts w:ascii="Arial Unicode MS" w:eastAsia="Arial Unicode MS" w:hAnsi="Arial Unicode MS" w:cs="Arial Unicode MS"/>
          <w:sz w:val="22"/>
          <w:szCs w:val="22"/>
        </w:rPr>
        <w:t xml:space="preserve">[ITU-T X.1714] </w:t>
      </w:r>
      <w:r w:rsidRPr="009D3509">
        <w:rPr>
          <w:rFonts w:ascii="Arial Unicode MS" w:eastAsia="Arial Unicode MS" w:hAnsi="Arial Unicode MS" w:cs="Arial Unicode MS"/>
          <w:sz w:val="22"/>
          <w:szCs w:val="22"/>
        </w:rPr>
        <w:tab/>
        <w:t xml:space="preserve">Recommendation ITU-T X.1714 (2020), </w:t>
      </w:r>
      <w:r w:rsidRPr="009D3509">
        <w:rPr>
          <w:rFonts w:ascii="Arial Unicode MS" w:eastAsia="Arial Unicode MS" w:hAnsi="Arial Unicode MS" w:cs="Arial Unicode MS"/>
          <w:i/>
          <w:iCs/>
          <w:sz w:val="22"/>
          <w:szCs w:val="22"/>
        </w:rPr>
        <w:t>Key combination and confidential key supply for quantum key distribution networks</w:t>
      </w:r>
    </w:p>
    <w:p w14:paraId="0160E65B" w14:textId="77777777" w:rsidR="007E455F" w:rsidRPr="009D3509" w:rsidRDefault="007E455F" w:rsidP="007E455F">
      <w:pPr>
        <w:tabs>
          <w:tab w:val="left" w:pos="1843"/>
        </w:tabs>
        <w:spacing w:before="120"/>
        <w:ind w:left="1701" w:hanging="1701"/>
        <w:rPr>
          <w:rFonts w:ascii="Arial Unicode MS" w:eastAsia="Arial Unicode MS" w:hAnsi="Arial Unicode MS" w:cs="Arial Unicode MS"/>
          <w:i/>
          <w:iCs/>
          <w:sz w:val="22"/>
          <w:szCs w:val="22"/>
        </w:rPr>
      </w:pPr>
      <w:r w:rsidRPr="009D3509">
        <w:rPr>
          <w:rFonts w:ascii="Arial Unicode MS" w:eastAsia="Arial Unicode MS" w:hAnsi="Arial Unicode MS" w:cs="Arial Unicode MS"/>
          <w:sz w:val="22"/>
          <w:szCs w:val="22"/>
        </w:rPr>
        <w:t xml:space="preserve">[ITU-T XSTR-HYB-QKD] </w:t>
      </w:r>
      <w:r w:rsidRPr="009D3509">
        <w:rPr>
          <w:rFonts w:ascii="Arial Unicode MS" w:eastAsia="Arial Unicode MS" w:hAnsi="Arial Unicode MS" w:cs="Arial Unicode MS"/>
          <w:sz w:val="22"/>
          <w:szCs w:val="22"/>
        </w:rPr>
        <w:tab/>
        <w:t xml:space="preserve">Technical Report ITU-T XSTR-HYB-QKD (2022), </w:t>
      </w:r>
      <w:r w:rsidRPr="009D3509">
        <w:rPr>
          <w:rFonts w:ascii="Arial Unicode MS" w:eastAsia="Arial Unicode MS" w:hAnsi="Arial Unicode MS" w:cs="Arial Unicode MS"/>
          <w:i/>
          <w:iCs/>
          <w:sz w:val="22"/>
          <w:szCs w:val="22"/>
        </w:rPr>
        <w:t>Overview of hybrid approaches for key exchange with quantum key distribution</w:t>
      </w:r>
    </w:p>
    <w:p w14:paraId="7D71D3F9" w14:textId="77777777" w:rsidR="007E455F" w:rsidRPr="009D3509" w:rsidRDefault="007E455F" w:rsidP="007E455F">
      <w:pPr>
        <w:tabs>
          <w:tab w:val="left" w:pos="1843"/>
        </w:tabs>
        <w:spacing w:before="120"/>
        <w:ind w:left="1701" w:hanging="1701"/>
        <w:rPr>
          <w:rFonts w:ascii="Arial Unicode MS" w:eastAsia="Arial Unicode MS" w:hAnsi="Arial Unicode MS" w:cs="Arial Unicode MS"/>
          <w:i/>
          <w:iCs/>
          <w:sz w:val="22"/>
          <w:szCs w:val="22"/>
        </w:rPr>
      </w:pPr>
      <w:r w:rsidRPr="009D3509">
        <w:rPr>
          <w:rFonts w:ascii="Arial Unicode MS" w:eastAsia="Arial Unicode MS" w:hAnsi="Arial Unicode MS" w:cs="Arial Unicode MS"/>
          <w:sz w:val="22"/>
          <w:szCs w:val="22"/>
        </w:rPr>
        <w:t xml:space="preserve">[ITU-T X.509] </w:t>
      </w:r>
      <w:r w:rsidRPr="009D3509">
        <w:rPr>
          <w:rFonts w:ascii="Arial Unicode MS" w:eastAsia="Arial Unicode MS" w:hAnsi="Arial Unicode MS" w:cs="Arial Unicode MS"/>
          <w:sz w:val="22"/>
          <w:szCs w:val="22"/>
        </w:rPr>
        <w:tab/>
        <w:t xml:space="preserve">Recommendation ITU-T X.509 (2016), </w:t>
      </w:r>
      <w:r w:rsidRPr="009D3509">
        <w:rPr>
          <w:rFonts w:ascii="Arial Unicode MS" w:eastAsia="Arial Unicode MS" w:hAnsi="Arial Unicode MS" w:cs="Arial Unicode MS"/>
          <w:i/>
          <w:iCs/>
          <w:sz w:val="22"/>
          <w:szCs w:val="22"/>
        </w:rPr>
        <w:t>Information technology – Open Systems Interconnection – The Directory: Public-key and attribute certificate frameworks</w:t>
      </w:r>
    </w:p>
    <w:p w14:paraId="4334F5D6" w14:textId="77777777" w:rsidR="003C6608" w:rsidRPr="009D3509" w:rsidRDefault="003C6608" w:rsidP="003C6608">
      <w:pPr>
        <w:tabs>
          <w:tab w:val="left" w:pos="1843"/>
        </w:tabs>
        <w:spacing w:before="120"/>
        <w:ind w:left="1701" w:hanging="1701"/>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[ITU-T Y.3800] </w:t>
      </w:r>
      <w:r w:rsidRPr="009D3509">
        <w:rPr>
          <w:rFonts w:ascii="Arial Unicode MS" w:eastAsia="Arial Unicode MS" w:hAnsi="Arial Unicode MS" w:cs="Arial Unicode MS"/>
          <w:sz w:val="22"/>
          <w:szCs w:val="22"/>
        </w:rPr>
        <w:tab/>
        <w:t xml:space="preserve">Recommendation ITU-T Y.3800 (2019)/Cor.1 (2020), </w:t>
      </w:r>
      <w:bookmarkStart w:id="17" w:name="_Hlk533520042"/>
      <w:r w:rsidRPr="009D3509">
        <w:rPr>
          <w:rFonts w:ascii="Arial Unicode MS" w:eastAsia="Arial Unicode MS" w:hAnsi="Arial Unicode MS" w:cs="Arial Unicode MS"/>
          <w:i/>
          <w:sz w:val="22"/>
          <w:szCs w:val="22"/>
        </w:rPr>
        <w:t>Overview on networks supporting quantum key distribution</w:t>
      </w:r>
      <w:r w:rsidRPr="009D3509">
        <w:rPr>
          <w:rFonts w:ascii="Arial Unicode MS" w:eastAsia="Arial Unicode MS" w:hAnsi="Arial Unicode MS" w:cs="Arial Unicode MS"/>
          <w:sz w:val="22"/>
          <w:szCs w:val="22"/>
        </w:rPr>
        <w:t>.</w:t>
      </w:r>
    </w:p>
    <w:p w14:paraId="61C7EA1B" w14:textId="77777777" w:rsidR="003C6608" w:rsidRPr="009D3509" w:rsidRDefault="003C6608" w:rsidP="003C6608">
      <w:pPr>
        <w:tabs>
          <w:tab w:val="left" w:pos="1843"/>
        </w:tabs>
        <w:spacing w:before="120"/>
        <w:ind w:left="1701" w:hanging="1701"/>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lastRenderedPageBreak/>
        <w:t xml:space="preserve">[ITU-T Y.3801] </w:t>
      </w:r>
      <w:r w:rsidRPr="009D3509">
        <w:rPr>
          <w:rFonts w:ascii="Arial Unicode MS" w:eastAsia="Arial Unicode MS" w:hAnsi="Arial Unicode MS" w:cs="Arial Unicode MS"/>
          <w:sz w:val="22"/>
          <w:szCs w:val="22"/>
        </w:rPr>
        <w:tab/>
        <w:t>Recommendation ITU-T 3801 (2020)</w:t>
      </w:r>
      <w:r w:rsidRPr="009D3509">
        <w:rPr>
          <w:rFonts w:ascii="Arial Unicode MS" w:eastAsia="Arial Unicode MS" w:hAnsi="Arial Unicode MS" w:cs="Arial Unicode MS"/>
          <w:color w:val="000000"/>
          <w:kern w:val="24"/>
          <w:sz w:val="22"/>
          <w:szCs w:val="22"/>
        </w:rPr>
        <w:t xml:space="preserve"> </w:t>
      </w:r>
      <w:r w:rsidRPr="009D3509">
        <w:rPr>
          <w:rFonts w:ascii="Arial Unicode MS" w:eastAsia="Arial Unicode MS" w:hAnsi="Arial Unicode MS" w:cs="Arial Unicode MS"/>
          <w:i/>
          <w:sz w:val="22"/>
          <w:szCs w:val="22"/>
        </w:rPr>
        <w:t>Functional requirements for quantum key distribution network</w:t>
      </w:r>
      <w:r w:rsidRPr="009D3509">
        <w:rPr>
          <w:rFonts w:ascii="Arial Unicode MS" w:eastAsia="Arial Unicode MS" w:hAnsi="Arial Unicode MS" w:cs="Arial Unicode MS"/>
          <w:sz w:val="22"/>
          <w:szCs w:val="22"/>
        </w:rPr>
        <w:t xml:space="preserve">. </w:t>
      </w:r>
    </w:p>
    <w:p w14:paraId="4D6D0611" w14:textId="77777777" w:rsidR="003C6608" w:rsidRPr="009D3509" w:rsidRDefault="003C6608" w:rsidP="003C6608">
      <w:pPr>
        <w:tabs>
          <w:tab w:val="left" w:pos="1843"/>
        </w:tabs>
        <w:spacing w:before="120"/>
        <w:ind w:left="1701" w:hanging="1701"/>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[ITU-T Y.3802] </w:t>
      </w:r>
      <w:r w:rsidRPr="009D3509">
        <w:rPr>
          <w:rFonts w:ascii="Arial Unicode MS" w:eastAsia="Arial Unicode MS" w:hAnsi="Arial Unicode MS" w:cs="Arial Unicode MS"/>
          <w:sz w:val="22"/>
          <w:szCs w:val="22"/>
        </w:rPr>
        <w:tab/>
        <w:t xml:space="preserve">Recommendation ITU-T Y.3802 (2020), </w:t>
      </w:r>
      <w:r w:rsidRPr="009D3509">
        <w:rPr>
          <w:rFonts w:ascii="Arial Unicode MS" w:eastAsia="Arial Unicode MS" w:hAnsi="Arial Unicode MS" w:cs="Arial Unicode MS"/>
          <w:i/>
          <w:sz w:val="22"/>
          <w:szCs w:val="22"/>
        </w:rPr>
        <w:t>Functional architecture of the quantum key distribution network</w:t>
      </w:r>
      <w:r w:rsidRPr="009D3509">
        <w:rPr>
          <w:rFonts w:ascii="Arial Unicode MS" w:eastAsia="Arial Unicode MS" w:hAnsi="Arial Unicode MS" w:cs="Arial Unicode MS"/>
          <w:sz w:val="22"/>
          <w:szCs w:val="22"/>
        </w:rPr>
        <w:t>.</w:t>
      </w:r>
    </w:p>
    <w:p w14:paraId="6A8EA878" w14:textId="77777777" w:rsidR="003C6608" w:rsidRPr="009D3509" w:rsidRDefault="003C6608" w:rsidP="003C6608">
      <w:pPr>
        <w:tabs>
          <w:tab w:val="left" w:pos="1843"/>
        </w:tabs>
        <w:spacing w:before="120"/>
        <w:ind w:left="1701" w:hanging="1701"/>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[ITU-T Y.3803] </w:t>
      </w:r>
      <w:r w:rsidRPr="009D3509">
        <w:rPr>
          <w:rFonts w:ascii="Arial Unicode MS" w:eastAsia="Arial Unicode MS" w:hAnsi="Arial Unicode MS" w:cs="Arial Unicode MS"/>
          <w:sz w:val="22"/>
          <w:szCs w:val="22"/>
        </w:rPr>
        <w:tab/>
      </w:r>
      <w:r w:rsidRPr="009D3509">
        <w:rPr>
          <w:rFonts w:ascii="Arial Unicode MS" w:eastAsia="Arial Unicode MS" w:hAnsi="Arial Unicode MS" w:cs="Arial Unicode MS" w:hint="eastAsia"/>
          <w:sz w:val="22"/>
          <w:szCs w:val="22"/>
        </w:rPr>
        <w:t>Recommendation ITU-T Y.</w:t>
      </w:r>
      <w:r w:rsidRPr="009D3509">
        <w:rPr>
          <w:rFonts w:ascii="Arial Unicode MS" w:eastAsia="Arial Unicode MS" w:hAnsi="Arial Unicode MS" w:cs="Arial Unicode MS"/>
          <w:sz w:val="22"/>
          <w:szCs w:val="22"/>
        </w:rPr>
        <w:t>3803 (2020)</w:t>
      </w:r>
      <w:r w:rsidRPr="009D3509">
        <w:rPr>
          <w:rFonts w:ascii="Arial Unicode MS" w:eastAsia="Arial Unicode MS" w:hAnsi="Arial Unicode MS" w:cs="Arial Unicode MS" w:hint="eastAsia"/>
          <w:sz w:val="22"/>
          <w:szCs w:val="22"/>
        </w:rPr>
        <w:t>,</w:t>
      </w:r>
      <w:r w:rsidRPr="009D3509">
        <w:rPr>
          <w:rFonts w:ascii="Arial Unicode MS" w:eastAsia="Arial Unicode MS" w:hAnsi="Arial Unicode MS" w:cs="Arial Unicode MS"/>
          <w:sz w:val="22"/>
          <w:szCs w:val="22"/>
        </w:rPr>
        <w:t xml:space="preserve"> </w:t>
      </w:r>
      <w:r w:rsidRPr="009D3509">
        <w:rPr>
          <w:rFonts w:ascii="Arial Unicode MS" w:eastAsia="Arial Unicode MS" w:hAnsi="Arial Unicode MS" w:cs="Arial Unicode MS" w:hint="eastAsia"/>
          <w:i/>
          <w:iCs/>
          <w:sz w:val="22"/>
          <w:szCs w:val="22"/>
        </w:rPr>
        <w:t>Key management for quantum key distribution Networks</w:t>
      </w:r>
    </w:p>
    <w:p w14:paraId="7DE1EBD1" w14:textId="77777777" w:rsidR="003C6608" w:rsidRPr="009D3509" w:rsidRDefault="003C6608" w:rsidP="003C6608">
      <w:pPr>
        <w:tabs>
          <w:tab w:val="left" w:pos="1843"/>
        </w:tabs>
        <w:spacing w:before="120"/>
        <w:ind w:left="1701" w:hanging="1701"/>
        <w:rPr>
          <w:rFonts w:ascii="Arial Unicode MS" w:eastAsia="Arial Unicode MS" w:hAnsi="Arial Unicode MS" w:cs="Arial Unicode MS"/>
          <w:bCs/>
          <w:sz w:val="22"/>
          <w:szCs w:val="22"/>
        </w:rPr>
      </w:pPr>
      <w:r w:rsidRPr="009D3509">
        <w:rPr>
          <w:rFonts w:ascii="Arial Unicode MS" w:eastAsia="Arial Unicode MS" w:hAnsi="Arial Unicode MS" w:cs="Arial Unicode MS"/>
          <w:bCs/>
          <w:sz w:val="22"/>
          <w:szCs w:val="22"/>
        </w:rPr>
        <w:t xml:space="preserve">[ITU-T Y.3804] </w:t>
      </w:r>
      <w:r w:rsidRPr="009D3509">
        <w:rPr>
          <w:rFonts w:ascii="Arial Unicode MS" w:eastAsia="Arial Unicode MS" w:hAnsi="Arial Unicode MS" w:cs="Arial Unicode MS"/>
          <w:bCs/>
          <w:sz w:val="22"/>
          <w:szCs w:val="22"/>
        </w:rPr>
        <w:tab/>
        <w:t xml:space="preserve">Recommendation ITU-T Y.3804 (2020), </w:t>
      </w:r>
      <w:r w:rsidRPr="009D3509">
        <w:rPr>
          <w:rFonts w:ascii="Arial Unicode MS" w:eastAsia="Arial Unicode MS" w:hAnsi="Arial Unicode MS" w:cs="Arial Unicode MS"/>
          <w:bCs/>
          <w:i/>
          <w:iCs/>
          <w:sz w:val="22"/>
          <w:szCs w:val="22"/>
        </w:rPr>
        <w:t>Control and Management for Quantum Key Distribution Networks</w:t>
      </w:r>
      <w:r w:rsidRPr="009D3509">
        <w:rPr>
          <w:rFonts w:ascii="Arial Unicode MS" w:eastAsia="Arial Unicode MS" w:hAnsi="Arial Unicode MS" w:cs="Arial Unicode MS"/>
          <w:bCs/>
          <w:sz w:val="22"/>
          <w:szCs w:val="22"/>
        </w:rPr>
        <w:t>.</w:t>
      </w:r>
    </w:p>
    <w:bookmarkEnd w:id="17"/>
    <w:p w14:paraId="29F517C0" w14:textId="77777777" w:rsidR="003C6608" w:rsidRPr="009D3509" w:rsidRDefault="003C6608" w:rsidP="007E455F">
      <w:pPr>
        <w:tabs>
          <w:tab w:val="left" w:pos="1843"/>
        </w:tabs>
        <w:spacing w:before="120"/>
        <w:ind w:left="1701" w:hanging="1701"/>
        <w:rPr>
          <w:rFonts w:ascii="Arial Unicode MS" w:eastAsia="Arial Unicode MS" w:hAnsi="Arial Unicode MS" w:cs="Arial Unicode MS"/>
          <w:i/>
          <w:iCs/>
          <w:sz w:val="22"/>
          <w:szCs w:val="22"/>
        </w:rPr>
      </w:pPr>
    </w:p>
    <w:p w14:paraId="726F0BFF" w14:textId="7B76FECD" w:rsidR="00DA5B0D" w:rsidRPr="009D3509" w:rsidRDefault="00046A02" w:rsidP="00DA5B0D">
      <w:pPr>
        <w:pStyle w:val="Heading1"/>
        <w:ind w:left="0" w:firstLine="0"/>
        <w:rPr>
          <w:rFonts w:ascii="Arial Unicode MS" w:eastAsia="Arial Unicode MS" w:hAnsi="Arial Unicode MS" w:cs="Arial Unicode MS"/>
          <w:sz w:val="22"/>
          <w:szCs w:val="22"/>
        </w:rPr>
      </w:pPr>
      <w:bookmarkStart w:id="18" w:name="_Toc267649365"/>
      <w:bookmarkStart w:id="19" w:name="_Toc266434927"/>
      <w:bookmarkStart w:id="20" w:name="_Toc261440680"/>
      <w:bookmarkStart w:id="21" w:name="_Toc259436434"/>
      <w:bookmarkStart w:id="22" w:name="_Toc134439603"/>
      <w:r w:rsidRPr="009D3509">
        <w:rPr>
          <w:rFonts w:ascii="Arial Unicode MS" w:eastAsia="Arial Unicode MS" w:hAnsi="Arial Unicode MS" w:cs="Arial Unicode MS"/>
          <w:sz w:val="22"/>
          <w:szCs w:val="22"/>
        </w:rPr>
        <w:t>3</w:t>
      </w:r>
      <w:r w:rsidRPr="009D3509">
        <w:rPr>
          <w:rFonts w:ascii="Arial Unicode MS" w:eastAsia="Arial Unicode MS" w:hAnsi="Arial Unicode MS" w:cs="Arial Unicode MS"/>
          <w:sz w:val="22"/>
          <w:szCs w:val="22"/>
        </w:rPr>
        <w:tab/>
        <w:t>Definitions</w:t>
      </w:r>
      <w:bookmarkEnd w:id="18"/>
      <w:bookmarkEnd w:id="19"/>
      <w:bookmarkEnd w:id="20"/>
      <w:bookmarkEnd w:id="21"/>
      <w:bookmarkEnd w:id="22"/>
    </w:p>
    <w:p w14:paraId="1336AD17" w14:textId="77777777" w:rsidR="00376AC1" w:rsidRPr="009D3509" w:rsidRDefault="00376AC1" w:rsidP="001123ED">
      <w:pPr>
        <w:rPr>
          <w:rFonts w:ascii="Arial Unicode MS" w:eastAsia="Arial Unicode MS" w:hAnsi="Arial Unicode MS" w:cs="Arial Unicode MS"/>
          <w:sz w:val="22"/>
          <w:szCs w:val="22"/>
        </w:rPr>
      </w:pPr>
    </w:p>
    <w:p w14:paraId="517EDDEC" w14:textId="3AF8AE60" w:rsidR="00046A02" w:rsidRPr="009D3509" w:rsidRDefault="005B4A74" w:rsidP="009D3509">
      <w:pPr>
        <w:jc w:val="both"/>
        <w:rPr>
          <w:rFonts w:ascii="Arial Unicode MS" w:eastAsia="Arial Unicode MS" w:hAnsi="Arial Unicode MS" w:cs="Arial Unicode MS"/>
          <w:sz w:val="22"/>
          <w:szCs w:val="22"/>
        </w:rPr>
      </w:pPr>
      <w:proofErr w:type="gramStart"/>
      <w:r w:rsidRPr="009D3509">
        <w:rPr>
          <w:rFonts w:ascii="Arial Unicode MS" w:eastAsia="Arial Unicode MS" w:hAnsi="Arial Unicode MS" w:cs="Arial Unicode MS"/>
          <w:b/>
          <w:bCs/>
          <w:sz w:val="22"/>
          <w:szCs w:val="22"/>
        </w:rPr>
        <w:t>3.1</w:t>
      </w:r>
      <w:proofErr w:type="gramEnd"/>
      <w:r w:rsidRPr="009D3509">
        <w:rPr>
          <w:rFonts w:ascii="Arial Unicode MS" w:eastAsia="Arial Unicode MS" w:hAnsi="Arial Unicode MS" w:cs="Arial Unicode MS"/>
          <w:b/>
          <w:bCs/>
          <w:sz w:val="22"/>
          <w:szCs w:val="22"/>
        </w:rPr>
        <w:t xml:space="preserve"> control</w:t>
      </w:r>
      <w:r w:rsidR="00046A02" w:rsidRPr="009D3509">
        <w:rPr>
          <w:rFonts w:ascii="Arial Unicode MS" w:eastAsia="Arial Unicode MS" w:hAnsi="Arial Unicode MS" w:cs="Arial Unicode MS"/>
          <w:sz w:val="22"/>
          <w:szCs w:val="22"/>
        </w:rPr>
        <w:t xml:space="preserve"> [b-ISO/IEC 27000]: measure that is modifying risk.</w:t>
      </w:r>
    </w:p>
    <w:p w14:paraId="659BE95C" w14:textId="269E5AF9" w:rsidR="00046A02" w:rsidRPr="009D3509" w:rsidRDefault="00046A02" w:rsidP="009D3509">
      <w:pPr>
        <w:jc w:val="both"/>
        <w:rPr>
          <w:rFonts w:ascii="Arial Unicode MS" w:eastAsia="Arial Unicode MS" w:hAnsi="Arial Unicode MS" w:cs="Arial Unicode MS"/>
          <w:sz w:val="22"/>
          <w:szCs w:val="22"/>
        </w:rPr>
      </w:pPr>
    </w:p>
    <w:p w14:paraId="2BAE97D1" w14:textId="162C7672" w:rsidR="00376AC1" w:rsidRPr="009D3509" w:rsidRDefault="00376AC1" w:rsidP="009D3509">
      <w:pPr>
        <w:spacing w:before="240"/>
        <w:jc w:val="both"/>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b/>
          <w:sz w:val="22"/>
          <w:szCs w:val="22"/>
          <w:lang w:val="en-US"/>
        </w:rPr>
        <w:t>Key Manager (KM)</w:t>
      </w:r>
      <w:r w:rsidRPr="009D3509">
        <w:rPr>
          <w:rFonts w:ascii="Arial Unicode MS" w:eastAsia="Arial Unicode MS" w:hAnsi="Arial Unicode MS" w:cs="Arial Unicode MS"/>
          <w:sz w:val="22"/>
          <w:szCs w:val="22"/>
          <w:lang w:val="en-US"/>
        </w:rPr>
        <w:t xml:space="preserve"> [ITU-T Y.3800]:</w:t>
      </w:r>
      <w:r w:rsidRPr="009D3509">
        <w:rPr>
          <w:rFonts w:ascii="Arial Unicode MS" w:eastAsia="Arial Unicode MS" w:hAnsi="Arial Unicode MS" w:cs="Arial Unicode MS"/>
          <w:sz w:val="22"/>
          <w:szCs w:val="22"/>
        </w:rPr>
        <w:t xml:space="preserve"> A functional module located in a quantum key distribution (QKD) node to perform key management in the key management layer.</w:t>
      </w:r>
    </w:p>
    <w:p w14:paraId="6402E62B" w14:textId="47CF392E" w:rsidR="00376AC1" w:rsidRPr="009D3509" w:rsidRDefault="00376AC1" w:rsidP="009D3509">
      <w:pPr>
        <w:spacing w:before="240"/>
        <w:jc w:val="both"/>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b/>
          <w:sz w:val="22"/>
          <w:szCs w:val="22"/>
        </w:rPr>
        <w:t xml:space="preserve">Key Management </w:t>
      </w:r>
      <w:r w:rsidRPr="009D3509">
        <w:rPr>
          <w:rFonts w:ascii="Arial Unicode MS" w:eastAsia="Arial Unicode MS" w:hAnsi="Arial Unicode MS" w:cs="Arial Unicode MS"/>
          <w:sz w:val="22"/>
          <w:szCs w:val="22"/>
        </w:rPr>
        <w:t xml:space="preserve">[ITU-T Y.3800]: All activities performed on keys during their life cycle starting from their reception from the quantum layer, the storage, formatting, relay, synchronization, authentication, to supply to cryptographic application and delete or preserve depending on </w:t>
      </w:r>
      <w:r w:rsidRPr="009D3509">
        <w:rPr>
          <w:rFonts w:ascii="Arial Unicode MS" w:eastAsia="Arial Unicode MS" w:hAnsi="Arial Unicode MS" w:cs="Arial Unicode MS"/>
          <w:sz w:val="22"/>
          <w:szCs w:val="22"/>
          <w:lang w:eastAsia="ko-KR"/>
        </w:rPr>
        <w:t>the key management policy.</w:t>
      </w:r>
      <w:r w:rsidRPr="009D3509">
        <w:rPr>
          <w:rFonts w:ascii="Arial Unicode MS" w:eastAsia="Arial Unicode MS" w:hAnsi="Arial Unicode MS" w:cs="Arial Unicode MS"/>
          <w:sz w:val="22"/>
          <w:szCs w:val="22"/>
        </w:rPr>
        <w:t xml:space="preserve"> </w:t>
      </w:r>
    </w:p>
    <w:p w14:paraId="5E44F721" w14:textId="7FC92589" w:rsidR="00376AC1" w:rsidRPr="009D3509" w:rsidRDefault="00376AC1" w:rsidP="009D3509">
      <w:pPr>
        <w:spacing w:before="240"/>
        <w:jc w:val="both"/>
        <w:rPr>
          <w:rFonts w:ascii="Arial Unicode MS" w:eastAsia="Arial Unicode MS" w:hAnsi="Arial Unicode MS" w:cs="Arial Unicode MS"/>
          <w:sz w:val="22"/>
          <w:szCs w:val="22"/>
        </w:rPr>
      </w:pPr>
      <w:bookmarkStart w:id="23" w:name="_Toc3235495"/>
      <w:bookmarkStart w:id="24" w:name="_Toc3235723"/>
      <w:bookmarkStart w:id="25" w:name="_Toc534723767"/>
      <w:bookmarkStart w:id="26" w:name="_Toc536167481"/>
      <w:r w:rsidRPr="009D3509">
        <w:rPr>
          <w:rFonts w:ascii="Arial Unicode MS" w:eastAsia="Arial Unicode MS" w:hAnsi="Arial Unicode MS" w:cs="Arial Unicode MS"/>
          <w:b/>
          <w:sz w:val="22"/>
          <w:szCs w:val="22"/>
        </w:rPr>
        <w:t>Quantum Key Distribution (QKD)</w:t>
      </w:r>
      <w:r w:rsidRPr="009D3509">
        <w:rPr>
          <w:rFonts w:ascii="Arial Unicode MS" w:eastAsia="Arial Unicode MS" w:hAnsi="Arial Unicode MS" w:cs="Arial Unicode MS"/>
          <w:sz w:val="22"/>
          <w:szCs w:val="22"/>
        </w:rPr>
        <w:t xml:space="preserve"> [b-ETSI GR QKD 007]:</w:t>
      </w:r>
      <w:r w:rsidRPr="009D3509">
        <w:rPr>
          <w:rFonts w:ascii="Arial Unicode MS" w:eastAsia="Arial Unicode MS" w:hAnsi="Arial Unicode MS" w:cs="Arial Unicode MS"/>
          <w:b/>
          <w:sz w:val="22"/>
          <w:szCs w:val="22"/>
        </w:rPr>
        <w:t xml:space="preserve"> </w:t>
      </w:r>
      <w:r w:rsidRPr="009D3509">
        <w:rPr>
          <w:rFonts w:ascii="Arial Unicode MS" w:eastAsia="Arial Unicode MS" w:hAnsi="Arial Unicode MS" w:cs="Arial Unicode MS"/>
          <w:sz w:val="22"/>
          <w:szCs w:val="22"/>
        </w:rPr>
        <w:t>Procedure or method for generating and distributing symmetrical</w:t>
      </w:r>
      <w:r w:rsidRPr="009D3509">
        <w:rPr>
          <w:rFonts w:ascii="Arial Unicode MS" w:eastAsia="Arial Unicode MS" w:hAnsi="Arial Unicode MS" w:cs="Arial Unicode MS"/>
          <w:bCs/>
          <w:sz w:val="22"/>
          <w:szCs w:val="22"/>
        </w:rPr>
        <w:t xml:space="preserve"> cryptographic keys with information theoretical security based on quantum information theory.</w:t>
      </w:r>
      <w:bookmarkEnd w:id="23"/>
      <w:bookmarkEnd w:id="24"/>
    </w:p>
    <w:p w14:paraId="16C9A254" w14:textId="2DC37E09" w:rsidR="00376AC1" w:rsidRPr="009D3509" w:rsidRDefault="00376AC1" w:rsidP="009D3509">
      <w:pPr>
        <w:spacing w:before="240"/>
        <w:jc w:val="both"/>
        <w:rPr>
          <w:rFonts w:ascii="Arial Unicode MS" w:eastAsia="Arial Unicode MS" w:hAnsi="Arial Unicode MS" w:cs="Arial Unicode MS"/>
          <w:sz w:val="22"/>
          <w:szCs w:val="22"/>
        </w:rPr>
      </w:pPr>
      <w:bookmarkStart w:id="27" w:name="_Toc534723771"/>
      <w:bookmarkStart w:id="28" w:name="_Toc536167485"/>
      <w:bookmarkStart w:id="29" w:name="_Toc166782"/>
      <w:bookmarkEnd w:id="25"/>
      <w:bookmarkEnd w:id="26"/>
      <w:r w:rsidRPr="009D3509">
        <w:rPr>
          <w:rFonts w:ascii="Arial Unicode MS" w:eastAsia="Arial Unicode MS" w:hAnsi="Arial Unicode MS" w:cs="Arial Unicode MS"/>
          <w:b/>
          <w:sz w:val="22"/>
          <w:szCs w:val="22"/>
        </w:rPr>
        <w:t>Quantum Key Distribution link (QKD link)</w:t>
      </w:r>
      <w:r w:rsidRPr="009D3509">
        <w:rPr>
          <w:rFonts w:ascii="Arial Unicode MS" w:eastAsia="Arial Unicode MS" w:hAnsi="Arial Unicode MS" w:cs="Arial Unicode MS"/>
          <w:sz w:val="22"/>
          <w:szCs w:val="22"/>
        </w:rPr>
        <w:t xml:space="preserve"> [ITU-T Y.3800]: </w:t>
      </w:r>
      <w:bookmarkEnd w:id="27"/>
      <w:bookmarkEnd w:id="28"/>
      <w:r w:rsidRPr="009D3509">
        <w:rPr>
          <w:rFonts w:ascii="Arial Unicode MS" w:eastAsia="Arial Unicode MS" w:hAnsi="Arial Unicode MS" w:cs="Arial Unicode MS"/>
          <w:sz w:val="22"/>
          <w:szCs w:val="22"/>
        </w:rPr>
        <w:t xml:space="preserve">A communication link between two quantum key distribution (QKD) modules to operate the QKD. </w:t>
      </w:r>
    </w:p>
    <w:p w14:paraId="50653539" w14:textId="77777777" w:rsidR="00376AC1" w:rsidRPr="009D3509" w:rsidRDefault="00376AC1" w:rsidP="009D3509">
      <w:pPr>
        <w:spacing w:before="24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NOTE – A QKD link consists of a quantum channel for the transmission of quantum signals, and a classical channel used to exchange information for synchronization and key distillation.</w:t>
      </w:r>
    </w:p>
    <w:p w14:paraId="55B7BB33" w14:textId="5C146082" w:rsidR="00376AC1" w:rsidRPr="009D3509" w:rsidRDefault="00376AC1" w:rsidP="009D3509">
      <w:pPr>
        <w:spacing w:before="240"/>
        <w:jc w:val="both"/>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b/>
          <w:sz w:val="22"/>
          <w:szCs w:val="22"/>
          <w:lang w:val="en-US"/>
        </w:rPr>
        <w:t>Quantum Key Distribution module (QKD module)</w:t>
      </w:r>
      <w:r w:rsidRPr="009D3509">
        <w:rPr>
          <w:rFonts w:ascii="Arial Unicode MS" w:eastAsia="Arial Unicode MS" w:hAnsi="Arial Unicode MS" w:cs="Arial Unicode MS"/>
          <w:sz w:val="22"/>
          <w:szCs w:val="22"/>
          <w:lang w:val="en-US"/>
        </w:rPr>
        <w:t xml:space="preserve"> [ITU-T Y.3800]: </w:t>
      </w:r>
      <w:r w:rsidRPr="009D3509">
        <w:rPr>
          <w:rFonts w:ascii="Arial Unicode MS" w:eastAsia="Arial Unicode MS" w:hAnsi="Arial Unicode MS" w:cs="Arial Unicode MS"/>
          <w:bCs/>
          <w:sz w:val="22"/>
          <w:szCs w:val="22"/>
        </w:rPr>
        <w:t>A</w:t>
      </w:r>
      <w:r w:rsidRPr="009D3509">
        <w:rPr>
          <w:rFonts w:ascii="Arial Unicode MS" w:eastAsia="Arial Unicode MS" w:hAnsi="Arial Unicode MS" w:cs="Arial Unicode MS"/>
          <w:b/>
          <w:sz w:val="22"/>
          <w:szCs w:val="22"/>
        </w:rPr>
        <w:t xml:space="preserve"> </w:t>
      </w:r>
      <w:r w:rsidRPr="009D3509">
        <w:rPr>
          <w:rFonts w:ascii="Arial Unicode MS" w:eastAsia="Arial Unicode MS" w:hAnsi="Arial Unicode MS" w:cs="Arial Unicode MS"/>
          <w:sz w:val="22"/>
          <w:szCs w:val="22"/>
        </w:rPr>
        <w:t xml:space="preserve">set of hardware and software components that implements cryptographic functions and quantum optical processes, including quantum key distribution (QKD) protocols, synchronization, distillation for key generation, and is contained within a defined cryptographic boundary. </w:t>
      </w:r>
    </w:p>
    <w:p w14:paraId="04957829" w14:textId="77777777" w:rsidR="00376AC1" w:rsidRPr="009D3509" w:rsidRDefault="00376AC1" w:rsidP="009D3509">
      <w:pPr>
        <w:spacing w:before="24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bCs/>
          <w:sz w:val="22"/>
          <w:szCs w:val="22"/>
        </w:rPr>
        <w:lastRenderedPageBreak/>
        <w:t>NOTE –</w:t>
      </w:r>
      <w:r w:rsidRPr="009D3509">
        <w:rPr>
          <w:rFonts w:ascii="Arial Unicode MS" w:eastAsia="Arial Unicode MS" w:hAnsi="Arial Unicode MS" w:cs="Arial Unicode MS"/>
          <w:b/>
          <w:sz w:val="22"/>
          <w:szCs w:val="22"/>
        </w:rPr>
        <w:t xml:space="preserve"> </w:t>
      </w:r>
      <w:r w:rsidRPr="009D3509">
        <w:rPr>
          <w:rFonts w:ascii="Arial Unicode MS" w:eastAsia="Arial Unicode MS" w:hAnsi="Arial Unicode MS" w:cs="Arial Unicode MS"/>
          <w:sz w:val="22"/>
          <w:szCs w:val="22"/>
        </w:rPr>
        <w:t xml:space="preserve">A QKD module </w:t>
      </w:r>
      <w:proofErr w:type="gramStart"/>
      <w:r w:rsidRPr="009D3509">
        <w:rPr>
          <w:rFonts w:ascii="Arial Unicode MS" w:eastAsia="Arial Unicode MS" w:hAnsi="Arial Unicode MS" w:cs="Arial Unicode MS"/>
          <w:sz w:val="22"/>
          <w:szCs w:val="22"/>
        </w:rPr>
        <w:t>is connected</w:t>
      </w:r>
      <w:proofErr w:type="gramEnd"/>
      <w:r w:rsidRPr="009D3509">
        <w:rPr>
          <w:rFonts w:ascii="Arial Unicode MS" w:eastAsia="Arial Unicode MS" w:hAnsi="Arial Unicode MS" w:cs="Arial Unicode MS"/>
          <w:sz w:val="22"/>
          <w:szCs w:val="22"/>
        </w:rPr>
        <w:t xml:space="preserve"> to a QKD link, acting as an endpoint module in which a key is generated. These are two types of QKD modules, namely, the transmitters (QKD-</w:t>
      </w:r>
      <w:proofErr w:type="spellStart"/>
      <w:r w:rsidRPr="009D3509">
        <w:rPr>
          <w:rFonts w:ascii="Arial Unicode MS" w:eastAsia="Arial Unicode MS" w:hAnsi="Arial Unicode MS" w:cs="Arial Unicode MS"/>
          <w:sz w:val="22"/>
          <w:szCs w:val="22"/>
        </w:rPr>
        <w:t>Tx</w:t>
      </w:r>
      <w:proofErr w:type="spellEnd"/>
      <w:r w:rsidRPr="009D3509">
        <w:rPr>
          <w:rFonts w:ascii="Arial Unicode MS" w:eastAsia="Arial Unicode MS" w:hAnsi="Arial Unicode MS" w:cs="Arial Unicode MS"/>
          <w:sz w:val="22"/>
          <w:szCs w:val="22"/>
        </w:rPr>
        <w:t>) and the receivers (QKD-Rx).</w:t>
      </w:r>
    </w:p>
    <w:p w14:paraId="519A0920" w14:textId="77777777" w:rsidR="00376AC1" w:rsidRPr="009D3509" w:rsidRDefault="00376AC1" w:rsidP="009D3509">
      <w:pPr>
        <w:spacing w:before="240"/>
        <w:jc w:val="both"/>
        <w:rPr>
          <w:rFonts w:ascii="Arial Unicode MS" w:eastAsia="Arial Unicode MS" w:hAnsi="Arial Unicode MS" w:cs="Arial Unicode MS"/>
          <w:sz w:val="22"/>
          <w:szCs w:val="22"/>
        </w:rPr>
      </w:pPr>
      <w:bookmarkStart w:id="30" w:name="_Toc534723772"/>
      <w:bookmarkStart w:id="31" w:name="_Toc536167486"/>
      <w:bookmarkStart w:id="32" w:name="_Toc166784"/>
      <w:bookmarkStart w:id="33" w:name="_Toc534723770"/>
      <w:bookmarkStart w:id="34" w:name="_Toc536167484"/>
      <w:r w:rsidRPr="009D3509">
        <w:rPr>
          <w:rFonts w:ascii="Arial Unicode MS" w:eastAsia="Arial Unicode MS" w:hAnsi="Arial Unicode MS" w:cs="Arial Unicode MS"/>
          <w:b/>
          <w:sz w:val="22"/>
          <w:szCs w:val="22"/>
          <w:lang w:val="en-US"/>
        </w:rPr>
        <w:t>quantum key distribution network (QKDN)</w:t>
      </w:r>
      <w:r w:rsidRPr="009D3509">
        <w:rPr>
          <w:rFonts w:ascii="Arial Unicode MS" w:eastAsia="Arial Unicode MS" w:hAnsi="Arial Unicode MS" w:cs="Arial Unicode MS"/>
          <w:sz w:val="22"/>
          <w:szCs w:val="22"/>
          <w:lang w:val="en-US"/>
        </w:rPr>
        <w:t xml:space="preserve"> [ITU-T Y.3800]: </w:t>
      </w:r>
      <w:bookmarkEnd w:id="30"/>
      <w:bookmarkEnd w:id="31"/>
      <w:r w:rsidRPr="009D3509">
        <w:rPr>
          <w:rFonts w:ascii="Arial Unicode MS" w:eastAsia="Arial Unicode MS" w:hAnsi="Arial Unicode MS" w:cs="Arial Unicode MS"/>
          <w:sz w:val="22"/>
          <w:szCs w:val="22"/>
        </w:rPr>
        <w:t>A network comprised of two or more quantum key distribution (QKD) nodes connected through QKD links.</w:t>
      </w:r>
    </w:p>
    <w:p w14:paraId="1D5CDEA1" w14:textId="77777777" w:rsidR="00376AC1" w:rsidRPr="009D3509" w:rsidRDefault="00376AC1" w:rsidP="009D3509">
      <w:pPr>
        <w:spacing w:before="24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bCs/>
          <w:sz w:val="22"/>
          <w:szCs w:val="22"/>
        </w:rPr>
        <w:t>NOTE –</w:t>
      </w:r>
      <w:r w:rsidRPr="009D3509">
        <w:rPr>
          <w:rFonts w:ascii="Arial Unicode MS" w:eastAsia="Arial Unicode MS" w:hAnsi="Arial Unicode MS" w:cs="Arial Unicode MS"/>
          <w:sz w:val="22"/>
          <w:szCs w:val="22"/>
        </w:rPr>
        <w:t xml:space="preserve"> A QKDN allows sharing keys between the QKD nodes by key relay when they are not directly connected by a QKD link.</w:t>
      </w:r>
    </w:p>
    <w:p w14:paraId="0ED57D57" w14:textId="77777777" w:rsidR="00376AC1" w:rsidRPr="009D3509" w:rsidRDefault="00376AC1" w:rsidP="009D3509">
      <w:pPr>
        <w:spacing w:before="240"/>
        <w:jc w:val="both"/>
        <w:rPr>
          <w:rFonts w:ascii="Arial Unicode MS" w:eastAsia="Arial Unicode MS" w:hAnsi="Arial Unicode MS" w:cs="Arial Unicode MS"/>
          <w:sz w:val="22"/>
          <w:szCs w:val="22"/>
        </w:rPr>
      </w:pPr>
      <w:proofErr w:type="gramStart"/>
      <w:r w:rsidRPr="009D3509">
        <w:rPr>
          <w:rFonts w:ascii="Arial Unicode MS" w:eastAsia="Arial Unicode MS" w:hAnsi="Arial Unicode MS" w:cs="Arial Unicode MS"/>
          <w:b/>
          <w:sz w:val="22"/>
          <w:szCs w:val="22"/>
        </w:rPr>
        <w:t>quantum</w:t>
      </w:r>
      <w:proofErr w:type="gramEnd"/>
      <w:r w:rsidRPr="009D3509">
        <w:rPr>
          <w:rFonts w:ascii="Arial Unicode MS" w:eastAsia="Arial Unicode MS" w:hAnsi="Arial Unicode MS" w:cs="Arial Unicode MS"/>
          <w:b/>
          <w:sz w:val="22"/>
          <w:szCs w:val="22"/>
        </w:rPr>
        <w:t xml:space="preserve"> key distribution network controller (QKDN controller)</w:t>
      </w:r>
      <w:r w:rsidRPr="009D3509">
        <w:rPr>
          <w:rFonts w:ascii="Arial Unicode MS" w:eastAsia="Arial Unicode MS" w:hAnsi="Arial Unicode MS" w:cs="Arial Unicode MS"/>
          <w:sz w:val="22"/>
          <w:szCs w:val="22"/>
        </w:rPr>
        <w:t xml:space="preserve"> [ITU-T Y.3800]: A functional module, which is located in a quantum key distribution (QKD) network control layer to control a QKD network. </w:t>
      </w:r>
    </w:p>
    <w:p w14:paraId="2F362496" w14:textId="77777777" w:rsidR="00376AC1" w:rsidRPr="009D3509" w:rsidRDefault="00376AC1" w:rsidP="009D3509">
      <w:pPr>
        <w:spacing w:before="240"/>
        <w:jc w:val="both"/>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b/>
          <w:sz w:val="22"/>
          <w:szCs w:val="22"/>
          <w:lang w:val="en-US"/>
        </w:rPr>
        <w:t>quantum key distribution network manager (QKDN manager)</w:t>
      </w:r>
      <w:r w:rsidRPr="009D3509">
        <w:rPr>
          <w:rFonts w:ascii="Arial Unicode MS" w:eastAsia="Arial Unicode MS" w:hAnsi="Arial Unicode MS" w:cs="Arial Unicode MS"/>
          <w:sz w:val="22"/>
          <w:szCs w:val="22"/>
          <w:lang w:val="en-US"/>
        </w:rPr>
        <w:t xml:space="preserve"> [ITU-T Y.3800]: </w:t>
      </w:r>
      <w:r w:rsidRPr="009D3509">
        <w:rPr>
          <w:rFonts w:ascii="Arial Unicode MS" w:eastAsia="Arial Unicode MS" w:hAnsi="Arial Unicode MS" w:cs="Arial Unicode MS"/>
          <w:sz w:val="22"/>
          <w:szCs w:val="22"/>
        </w:rPr>
        <w:t xml:space="preserve">A functional module, which is located in a quantum key distribution (QKD) network management layer to monitor and manage a QKD network. </w:t>
      </w:r>
    </w:p>
    <w:p w14:paraId="4B2647E3" w14:textId="77777777" w:rsidR="00376AC1" w:rsidRPr="009D3509" w:rsidRDefault="00376AC1" w:rsidP="009D3509">
      <w:pPr>
        <w:spacing w:before="240"/>
        <w:jc w:val="both"/>
        <w:rPr>
          <w:rFonts w:ascii="Arial Unicode MS" w:eastAsia="Arial Unicode MS" w:hAnsi="Arial Unicode MS" w:cs="Arial Unicode MS"/>
          <w:sz w:val="22"/>
          <w:szCs w:val="22"/>
        </w:rPr>
      </w:pPr>
      <w:bookmarkStart w:id="35" w:name="_Toc3235516"/>
      <w:bookmarkStart w:id="36" w:name="_Toc3235744"/>
      <w:bookmarkStart w:id="37" w:name="_Toc166786"/>
      <w:bookmarkEnd w:id="32"/>
      <w:bookmarkEnd w:id="33"/>
      <w:bookmarkEnd w:id="34"/>
      <w:r w:rsidRPr="009D3509">
        <w:rPr>
          <w:rFonts w:ascii="Arial Unicode MS" w:eastAsia="Arial Unicode MS" w:hAnsi="Arial Unicode MS" w:cs="Arial Unicode MS"/>
          <w:b/>
          <w:bCs/>
          <w:sz w:val="22"/>
          <w:szCs w:val="22"/>
          <w:lang w:val="en-US"/>
        </w:rPr>
        <w:t>quantum key distribution</w:t>
      </w:r>
      <w:r w:rsidRPr="009D3509">
        <w:rPr>
          <w:rFonts w:ascii="Arial Unicode MS" w:eastAsia="Arial Unicode MS" w:hAnsi="Arial Unicode MS" w:cs="Arial Unicode MS"/>
          <w:sz w:val="22"/>
          <w:szCs w:val="22"/>
          <w:lang w:val="en-US"/>
        </w:rPr>
        <w:t xml:space="preserve"> </w:t>
      </w:r>
      <w:r w:rsidRPr="009D3509">
        <w:rPr>
          <w:rFonts w:ascii="Arial Unicode MS" w:eastAsia="Arial Unicode MS" w:hAnsi="Arial Unicode MS" w:cs="Arial Unicode MS"/>
          <w:b/>
          <w:sz w:val="22"/>
          <w:szCs w:val="22"/>
        </w:rPr>
        <w:t xml:space="preserve">node (QKD node) </w:t>
      </w:r>
      <w:r w:rsidRPr="009D3509">
        <w:rPr>
          <w:rFonts w:ascii="Arial Unicode MS" w:eastAsia="Arial Unicode MS" w:hAnsi="Arial Unicode MS" w:cs="Arial Unicode MS"/>
          <w:sz w:val="22"/>
          <w:szCs w:val="22"/>
          <w:lang w:val="en-US"/>
        </w:rPr>
        <w:t>[ITU-T Y.3800]</w:t>
      </w:r>
      <w:r w:rsidRPr="009D3509">
        <w:rPr>
          <w:rFonts w:ascii="Arial Unicode MS" w:eastAsia="Arial Unicode MS" w:hAnsi="Arial Unicode MS" w:cs="Arial Unicode MS"/>
          <w:sz w:val="22"/>
          <w:szCs w:val="22"/>
        </w:rPr>
        <w:t>: A node that contains one or more quantum key distribution (QKD) modules protected against intrusion and attacks by unauthorized parties.</w:t>
      </w:r>
    </w:p>
    <w:p w14:paraId="2D551DF5" w14:textId="3D896D39" w:rsidR="00376AC1" w:rsidRPr="009D3509" w:rsidRDefault="00376AC1" w:rsidP="009D3509">
      <w:pPr>
        <w:spacing w:before="24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NOTE – A QKD node can contain a key manager (KM).</w:t>
      </w:r>
      <w:bookmarkEnd w:id="35"/>
      <w:bookmarkEnd w:id="36"/>
      <w:bookmarkEnd w:id="37"/>
    </w:p>
    <w:p w14:paraId="5C300809" w14:textId="706DEB5D" w:rsidR="001123ED" w:rsidRPr="009D3509" w:rsidRDefault="001123ED" w:rsidP="009D3509">
      <w:pPr>
        <w:spacing w:before="240"/>
        <w:jc w:val="both"/>
        <w:rPr>
          <w:rFonts w:ascii="Arial Unicode MS" w:eastAsia="Arial Unicode MS" w:hAnsi="Arial Unicode MS" w:cs="Arial Unicode MS"/>
          <w:sz w:val="22"/>
          <w:szCs w:val="22"/>
        </w:rPr>
      </w:pPr>
      <w:proofErr w:type="gramStart"/>
      <w:r w:rsidRPr="009D3509">
        <w:rPr>
          <w:rFonts w:ascii="Arial Unicode MS" w:eastAsia="Arial Unicode MS" w:hAnsi="Arial Unicode MS" w:cs="Arial Unicode MS"/>
          <w:sz w:val="22"/>
          <w:szCs w:val="22"/>
        </w:rPr>
        <w:t>3.1.10  QKD</w:t>
      </w:r>
      <w:proofErr w:type="gramEnd"/>
      <w:r w:rsidRPr="009D3509">
        <w:rPr>
          <w:rFonts w:ascii="Arial Unicode MS" w:eastAsia="Arial Unicode MS" w:hAnsi="Arial Unicode MS" w:cs="Arial Unicode MS"/>
          <w:sz w:val="22"/>
          <w:szCs w:val="22"/>
        </w:rPr>
        <w:t xml:space="preserve"> Authentication Key (QAK): shared secret used for authentication mechanisms between both QKD modules</w:t>
      </w:r>
    </w:p>
    <w:p w14:paraId="3588D93F" w14:textId="096A330C" w:rsidR="00DA5B0D" w:rsidRPr="009D3509" w:rsidRDefault="00DA5B0D" w:rsidP="009D3509">
      <w:pPr>
        <w:pStyle w:val="Heading1"/>
        <w:keepLines w:val="0"/>
        <w:numPr>
          <w:ilvl w:val="0"/>
          <w:numId w:val="36"/>
        </w:numPr>
        <w:tabs>
          <w:tab w:val="clear" w:pos="794"/>
          <w:tab w:val="left" w:pos="567"/>
        </w:tabs>
        <w:overflowPunct/>
        <w:autoSpaceDE/>
        <w:adjustRightInd/>
        <w:spacing w:before="240" w:after="60"/>
        <w:ind w:left="567" w:hanging="567"/>
        <w:rPr>
          <w:rFonts w:ascii="Arial Unicode MS" w:eastAsia="Arial Unicode MS" w:hAnsi="Arial Unicode MS" w:cs="Arial Unicode MS"/>
          <w:sz w:val="22"/>
          <w:szCs w:val="22"/>
          <w:lang w:val="en-US"/>
        </w:rPr>
      </w:pPr>
      <w:bookmarkStart w:id="38" w:name="_Toc79587283"/>
      <w:bookmarkStart w:id="39" w:name="_Toc134439604"/>
      <w:r w:rsidRPr="009D3509">
        <w:rPr>
          <w:rFonts w:ascii="Arial Unicode MS" w:eastAsia="Arial Unicode MS" w:hAnsi="Arial Unicode MS" w:cs="Arial Unicode MS"/>
          <w:sz w:val="22"/>
          <w:szCs w:val="22"/>
          <w:lang w:val="en-US"/>
        </w:rPr>
        <w:t xml:space="preserve">QKD </w:t>
      </w:r>
      <w:proofErr w:type="spellStart"/>
      <w:r w:rsidRPr="009D3509">
        <w:rPr>
          <w:rFonts w:ascii="Arial Unicode MS" w:eastAsia="Arial Unicode MS" w:hAnsi="Arial Unicode MS" w:cs="Arial Unicode MS"/>
          <w:sz w:val="22"/>
          <w:szCs w:val="22"/>
          <w:lang w:val="en-US"/>
        </w:rPr>
        <w:t>subsytems</w:t>
      </w:r>
      <w:bookmarkEnd w:id="39"/>
      <w:proofErr w:type="spellEnd"/>
      <w:r w:rsidRPr="009D3509">
        <w:rPr>
          <w:rFonts w:ascii="Arial Unicode MS" w:eastAsia="Arial Unicode MS" w:hAnsi="Arial Unicode MS" w:cs="Arial Unicode MS"/>
          <w:sz w:val="22"/>
          <w:szCs w:val="22"/>
          <w:lang w:val="en-US"/>
        </w:rPr>
        <w:t xml:space="preserve"> </w:t>
      </w:r>
    </w:p>
    <w:p w14:paraId="50D51139" w14:textId="3CC7DE80" w:rsidR="00DA5B0D" w:rsidRPr="009D3509" w:rsidRDefault="008D43A4" w:rsidP="009D3509">
      <w:pPr>
        <w:pStyle w:val="Heading2"/>
        <w:numPr>
          <w:ilvl w:val="0"/>
          <w:numId w:val="40"/>
        </w:numPr>
        <w:ind w:left="851" w:hanging="567"/>
        <w:rPr>
          <w:rFonts w:ascii="Arial Unicode MS" w:eastAsia="Arial Unicode MS" w:hAnsi="Arial Unicode MS" w:cs="Arial Unicode MS"/>
          <w:sz w:val="22"/>
          <w:szCs w:val="22"/>
          <w:lang w:val="en-US"/>
        </w:rPr>
      </w:pPr>
      <w:bookmarkStart w:id="40" w:name="_Toc134439605"/>
      <w:r w:rsidRPr="009D3509">
        <w:rPr>
          <w:rFonts w:ascii="Arial Unicode MS" w:eastAsia="Arial Unicode MS" w:hAnsi="Arial Unicode MS" w:cs="Arial Unicode MS"/>
          <w:sz w:val="22"/>
          <w:szCs w:val="22"/>
          <w:lang w:val="en-US"/>
        </w:rPr>
        <w:t>QKD module</w:t>
      </w:r>
      <w:bookmarkEnd w:id="38"/>
      <w:bookmarkEnd w:id="40"/>
    </w:p>
    <w:p w14:paraId="5AAF9CE1" w14:textId="77777777" w:rsidR="00DA5B0D" w:rsidRPr="009D3509" w:rsidRDefault="00DA5B0D" w:rsidP="009D3509">
      <w:pPr>
        <w:rPr>
          <w:rFonts w:ascii="Arial Unicode MS" w:eastAsia="Arial Unicode MS" w:hAnsi="Arial Unicode MS" w:cs="Arial Unicode MS"/>
          <w:sz w:val="22"/>
          <w:szCs w:val="22"/>
          <w:lang w:val="en-US"/>
        </w:rPr>
      </w:pPr>
    </w:p>
    <w:p w14:paraId="148EE474" w14:textId="77777777" w:rsidR="00DA5B0D" w:rsidRPr="009D3509" w:rsidRDefault="00DA5B0D" w:rsidP="009D3509">
      <w:pPr>
        <w:ind w:left="360"/>
        <w:jc w:val="both"/>
        <w:rPr>
          <w:rFonts w:ascii="Arial Unicode MS" w:eastAsia="Arial Unicode MS" w:hAnsi="Arial Unicode MS" w:cs="Arial Unicode MS"/>
          <w:sz w:val="22"/>
          <w:szCs w:val="22"/>
        </w:rPr>
      </w:pPr>
      <w:proofErr w:type="gramStart"/>
      <w:r w:rsidRPr="009D3509">
        <w:rPr>
          <w:rFonts w:ascii="Arial Unicode MS" w:eastAsia="Arial Unicode MS" w:hAnsi="Arial Unicode MS" w:cs="Arial Unicode MS"/>
          <w:sz w:val="22"/>
          <w:szCs w:val="22"/>
        </w:rPr>
        <w:t>All the</w:t>
      </w:r>
      <w:proofErr w:type="gramEnd"/>
      <w:r w:rsidRPr="009D3509">
        <w:rPr>
          <w:rFonts w:ascii="Arial Unicode MS" w:eastAsia="Arial Unicode MS" w:hAnsi="Arial Unicode MS" w:cs="Arial Unicode MS"/>
          <w:sz w:val="22"/>
          <w:szCs w:val="22"/>
        </w:rPr>
        <w:t xml:space="preserve"> QKD module IDs are registered in a registry of the access control function in the QKDN controller, and authenticated by it via the control and management links, preventing unauthorized QKD modules from accessing to the quantum layer. Based on this registry, the QKDN controller issues certificates to the registered functional components including QKD modules, and supports authentication between the QKD modules. </w:t>
      </w:r>
    </w:p>
    <w:p w14:paraId="48DF0484" w14:textId="6EE4F8A7" w:rsidR="00DA5B0D" w:rsidRPr="009D3509" w:rsidRDefault="00DA5B0D" w:rsidP="009D3509">
      <w:pPr>
        <w:ind w:left="36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The QKD modules authenticate each other before performing QKD protocols, and authenticate a KMA before sending generated QKD-keys to the KMA.</w:t>
      </w:r>
    </w:p>
    <w:p w14:paraId="612414D4" w14:textId="77777777" w:rsidR="00DA5B0D" w:rsidRPr="009D3509" w:rsidRDefault="00DA5B0D" w:rsidP="009D3509">
      <w:pPr>
        <w:ind w:left="360"/>
        <w:jc w:val="both"/>
        <w:rPr>
          <w:rFonts w:ascii="Arial Unicode MS" w:eastAsia="Arial Unicode MS" w:hAnsi="Arial Unicode MS" w:cs="Arial Unicode MS"/>
          <w:sz w:val="22"/>
          <w:szCs w:val="22"/>
        </w:rPr>
      </w:pPr>
    </w:p>
    <w:p w14:paraId="5E141E0F" w14:textId="77777777" w:rsidR="00DA5B0D" w:rsidRPr="009D3509" w:rsidRDefault="00DA5B0D" w:rsidP="009D3509">
      <w:pPr>
        <w:rPr>
          <w:rFonts w:ascii="Arial Unicode MS" w:eastAsia="Arial Unicode MS" w:hAnsi="Arial Unicode MS" w:cs="Arial Unicode MS"/>
          <w:sz w:val="22"/>
          <w:szCs w:val="22"/>
          <w:lang w:val="en-US" w:eastAsia="en-US"/>
        </w:rPr>
      </w:pPr>
    </w:p>
    <w:p w14:paraId="20F45164" w14:textId="0BDF19EE" w:rsidR="008D43A4" w:rsidRPr="009D3509" w:rsidRDefault="00DA5B0D" w:rsidP="009D3509">
      <w:pPr>
        <w:pStyle w:val="Heading2"/>
        <w:numPr>
          <w:ilvl w:val="0"/>
          <w:numId w:val="40"/>
        </w:numPr>
        <w:ind w:left="851" w:hanging="567"/>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lastRenderedPageBreak/>
        <w:t xml:space="preserve"> </w:t>
      </w:r>
      <w:bookmarkStart w:id="41" w:name="_Toc79587284"/>
      <w:bookmarkStart w:id="42" w:name="_Toc134439606"/>
      <w:r w:rsidR="008D43A4" w:rsidRPr="009D3509">
        <w:rPr>
          <w:rFonts w:ascii="Arial Unicode MS" w:eastAsia="Arial Unicode MS" w:hAnsi="Arial Unicode MS" w:cs="Arial Unicode MS"/>
          <w:sz w:val="22"/>
          <w:szCs w:val="22"/>
          <w:lang w:val="en-US"/>
        </w:rPr>
        <w:t>KMA</w:t>
      </w:r>
      <w:bookmarkEnd w:id="41"/>
      <w:bookmarkEnd w:id="42"/>
    </w:p>
    <w:p w14:paraId="57E33D79" w14:textId="77777777" w:rsidR="008D43A4" w:rsidRPr="009D3509" w:rsidRDefault="008D43A4" w:rsidP="009D3509">
      <w:pPr>
        <w:spacing w:before="120"/>
        <w:ind w:left="426"/>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All the KMA IDs </w:t>
      </w:r>
      <w:proofErr w:type="gramStart"/>
      <w:r w:rsidRPr="009D3509">
        <w:rPr>
          <w:rFonts w:ascii="Arial Unicode MS" w:eastAsia="Arial Unicode MS" w:hAnsi="Arial Unicode MS" w:cs="Arial Unicode MS"/>
          <w:sz w:val="22"/>
          <w:szCs w:val="22"/>
        </w:rPr>
        <w:t>are registered in a registry of the access control function in the QKDN controller, and authenticated by it via the control and management links, preventing unauthorized KMAs from accessing to the key management layer</w:t>
      </w:r>
      <w:proofErr w:type="gramEnd"/>
      <w:r w:rsidRPr="009D3509">
        <w:rPr>
          <w:rFonts w:ascii="Arial Unicode MS" w:eastAsia="Arial Unicode MS" w:hAnsi="Arial Unicode MS" w:cs="Arial Unicode MS"/>
          <w:sz w:val="22"/>
          <w:szCs w:val="22"/>
        </w:rPr>
        <w:t xml:space="preserve">. Based on this registry, the QKDN controller issues certificates to the registered functional components including KMAs, and supports authentication between the KMAs. </w:t>
      </w:r>
    </w:p>
    <w:p w14:paraId="43BA241F" w14:textId="77777777" w:rsidR="008D43A4" w:rsidRPr="009D3509" w:rsidRDefault="008D43A4" w:rsidP="009D3509">
      <w:pPr>
        <w:pStyle w:val="ListParagraph"/>
        <w:widowControl w:val="0"/>
        <w:tabs>
          <w:tab w:val="left" w:pos="932"/>
        </w:tabs>
        <w:spacing w:after="120"/>
        <w:ind w:left="426" w:right="136"/>
        <w:jc w:val="both"/>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rPr>
        <w:t xml:space="preserve">The KMAs authenticate each other at certain frequencies via the KMA links. </w:t>
      </w:r>
      <w:proofErr w:type="gramStart"/>
      <w:r w:rsidRPr="009D3509">
        <w:rPr>
          <w:rFonts w:ascii="Arial Unicode MS" w:eastAsia="Arial Unicode MS" w:hAnsi="Arial Unicode MS" w:cs="Arial Unicode MS"/>
          <w:sz w:val="22"/>
          <w:szCs w:val="22"/>
        </w:rPr>
        <w:t>Thus</w:t>
      </w:r>
      <w:proofErr w:type="gramEnd"/>
      <w:r w:rsidRPr="009D3509">
        <w:rPr>
          <w:rFonts w:ascii="Arial Unicode MS" w:eastAsia="Arial Unicode MS" w:hAnsi="Arial Unicode MS" w:cs="Arial Unicode MS"/>
          <w:sz w:val="22"/>
          <w:szCs w:val="22"/>
        </w:rPr>
        <w:t xml:space="preserve"> controlled access and authorization is realized. </w:t>
      </w:r>
      <w:r w:rsidRPr="009D3509">
        <w:rPr>
          <w:rFonts w:ascii="Arial Unicode MS" w:eastAsia="Arial Unicode MS" w:hAnsi="Arial Unicode MS" w:cs="Arial Unicode MS"/>
          <w:sz w:val="22"/>
          <w:szCs w:val="22"/>
          <w:lang w:val="en-US"/>
        </w:rPr>
        <w:t xml:space="preserve">The authenticated KMAs is able to perform key relay by OTP encryption to protect the required confidentiality. </w:t>
      </w:r>
    </w:p>
    <w:p w14:paraId="570898F2" w14:textId="77777777" w:rsidR="008D43A4" w:rsidRPr="009D3509" w:rsidRDefault="008D43A4" w:rsidP="00DA5B0D">
      <w:pPr>
        <w:spacing w:before="120"/>
        <w:ind w:left="426"/>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A KMA acquires QKD-keys from QKD module/modules in the same trusted node. The acquired QKD-key data is temporarily stored in a buffer and compared with the hash value stored in the matching KMA via the KMA link for synchronization and authentication. The authenticated QKD-keys </w:t>
      </w:r>
      <w:proofErr w:type="gramStart"/>
      <w:r w:rsidRPr="009D3509">
        <w:rPr>
          <w:rFonts w:ascii="Arial Unicode MS" w:eastAsia="Arial Unicode MS" w:hAnsi="Arial Unicode MS" w:cs="Arial Unicode MS"/>
          <w:sz w:val="22"/>
          <w:szCs w:val="22"/>
        </w:rPr>
        <w:t>are resized in an appropriate format, supplemented with the metadata, and are then stored in the KMA storage</w:t>
      </w:r>
      <w:proofErr w:type="gramEnd"/>
      <w:r w:rsidRPr="009D3509">
        <w:rPr>
          <w:rFonts w:ascii="Arial Unicode MS" w:eastAsia="Arial Unicode MS" w:hAnsi="Arial Unicode MS" w:cs="Arial Unicode MS"/>
          <w:sz w:val="22"/>
          <w:szCs w:val="22"/>
        </w:rPr>
        <w:t xml:space="preserve">. </w:t>
      </w:r>
    </w:p>
    <w:p w14:paraId="7FE05407" w14:textId="77777777" w:rsidR="008D43A4" w:rsidRPr="009D3509" w:rsidRDefault="008D43A4" w:rsidP="009D3509">
      <w:pPr>
        <w:pStyle w:val="Heading2"/>
        <w:numPr>
          <w:ilvl w:val="0"/>
          <w:numId w:val="40"/>
        </w:numPr>
        <w:ind w:left="851" w:hanging="567"/>
        <w:rPr>
          <w:rFonts w:ascii="Arial Unicode MS" w:eastAsia="Arial Unicode MS" w:hAnsi="Arial Unicode MS" w:cs="Arial Unicode MS"/>
          <w:sz w:val="22"/>
          <w:szCs w:val="22"/>
          <w:lang w:val="en-US"/>
        </w:rPr>
      </w:pPr>
      <w:bookmarkStart w:id="43" w:name="_Toc79587285"/>
      <w:bookmarkStart w:id="44" w:name="_Toc134439607"/>
      <w:r w:rsidRPr="009D3509">
        <w:rPr>
          <w:rFonts w:ascii="Arial Unicode MS" w:eastAsia="Arial Unicode MS" w:hAnsi="Arial Unicode MS" w:cs="Arial Unicode MS"/>
          <w:sz w:val="22"/>
          <w:szCs w:val="22"/>
          <w:lang w:val="en-US"/>
        </w:rPr>
        <w:t>KSA</w:t>
      </w:r>
      <w:bookmarkEnd w:id="43"/>
      <w:bookmarkEnd w:id="44"/>
    </w:p>
    <w:p w14:paraId="5C0481C2" w14:textId="77777777" w:rsidR="008D43A4" w:rsidRPr="009D3509" w:rsidRDefault="008D43A4"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All the KSA IDs </w:t>
      </w:r>
      <w:proofErr w:type="gramStart"/>
      <w:r w:rsidRPr="009D3509">
        <w:rPr>
          <w:rFonts w:ascii="Arial Unicode MS" w:eastAsia="Arial Unicode MS" w:hAnsi="Arial Unicode MS" w:cs="Arial Unicode MS"/>
          <w:sz w:val="22"/>
          <w:szCs w:val="22"/>
        </w:rPr>
        <w:t>are registered to a registry of the access control function in the QKDN controller, and authenticated by it at a certain frequency via the management links, preventing unauthorized KSAs from accessing to the key management layer</w:t>
      </w:r>
      <w:proofErr w:type="gramEnd"/>
      <w:r w:rsidRPr="009D3509">
        <w:rPr>
          <w:rFonts w:ascii="Arial Unicode MS" w:eastAsia="Arial Unicode MS" w:hAnsi="Arial Unicode MS" w:cs="Arial Unicode MS"/>
          <w:sz w:val="22"/>
          <w:szCs w:val="22"/>
        </w:rPr>
        <w:t xml:space="preserve">. </w:t>
      </w:r>
    </w:p>
    <w:p w14:paraId="33F2DB00" w14:textId="77777777" w:rsidR="008D43A4" w:rsidRPr="009D3509" w:rsidRDefault="008D43A4"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Based on this registry, the QKDN controller issues certificates to the registered functional components including KSAs, and supports authentication between the KSAs.  </w:t>
      </w:r>
    </w:p>
    <w:p w14:paraId="06C85B95" w14:textId="77777777" w:rsidR="008D43A4" w:rsidRPr="009D3509" w:rsidRDefault="008D43A4"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A KSA receives a required amount of KMA-key. Then the KSA calculates a hash value of it, and compare it with that of the matching KSA for synchronization and authenticity test for individual key request, by using MAC. </w:t>
      </w:r>
    </w:p>
    <w:p w14:paraId="4F6E08AB" w14:textId="77777777" w:rsidR="008D43A4" w:rsidRPr="009D3509" w:rsidRDefault="008D43A4" w:rsidP="009D3509">
      <w:pPr>
        <w:pStyle w:val="ListParagraph"/>
        <w:widowControl w:val="0"/>
        <w:tabs>
          <w:tab w:val="left" w:pos="932"/>
        </w:tabs>
        <w:spacing w:after="120"/>
        <w:ind w:left="0" w:right="136"/>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Candidates of MAC include computationally secure schemes such as hash-based MAC and cipher-based MAC, and IT-secure schemes such as </w:t>
      </w:r>
      <w:proofErr w:type="spellStart"/>
      <w:r w:rsidRPr="009D3509">
        <w:rPr>
          <w:rFonts w:ascii="Arial Unicode MS" w:eastAsia="Arial Unicode MS" w:hAnsi="Arial Unicode MS" w:cs="Arial Unicode MS"/>
          <w:sz w:val="22"/>
          <w:szCs w:val="22"/>
        </w:rPr>
        <w:t>Wegman</w:t>
      </w:r>
      <w:proofErr w:type="spellEnd"/>
      <w:r w:rsidRPr="009D3509">
        <w:rPr>
          <w:rFonts w:ascii="Arial Unicode MS" w:eastAsia="Arial Unicode MS" w:hAnsi="Arial Unicode MS" w:cs="Arial Unicode MS"/>
          <w:sz w:val="22"/>
          <w:szCs w:val="22"/>
        </w:rPr>
        <w:t xml:space="preserve">-Carter authentication scheme based on a family of universal hash functions. </w:t>
      </w:r>
    </w:p>
    <w:p w14:paraId="4B4F6209" w14:textId="77777777" w:rsidR="008D43A4" w:rsidRPr="009D3509" w:rsidRDefault="008D43A4"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The authenticated key is supplied as the KSA-key with the KSA-key ID to the cryptographic application. The cryptographic application identifies the key data based on the KSA-key ID, and uses it. </w:t>
      </w:r>
    </w:p>
    <w:p w14:paraId="3F70CBE9" w14:textId="77777777" w:rsidR="008D43A4" w:rsidRPr="009D3509" w:rsidRDefault="008D43A4" w:rsidP="009D3509">
      <w:pPr>
        <w:pStyle w:val="Heading2"/>
        <w:numPr>
          <w:ilvl w:val="0"/>
          <w:numId w:val="40"/>
        </w:numPr>
        <w:ind w:left="851" w:hanging="567"/>
        <w:rPr>
          <w:rFonts w:ascii="Arial Unicode MS" w:eastAsia="Arial Unicode MS" w:hAnsi="Arial Unicode MS" w:cs="Arial Unicode MS"/>
          <w:sz w:val="22"/>
          <w:szCs w:val="22"/>
          <w:lang w:val="en-US"/>
        </w:rPr>
      </w:pPr>
      <w:bookmarkStart w:id="45" w:name="_Toc79587286"/>
      <w:bookmarkStart w:id="46" w:name="_Toc134439608"/>
      <w:r w:rsidRPr="009D3509">
        <w:rPr>
          <w:rFonts w:ascii="Arial Unicode MS" w:eastAsia="Arial Unicode MS" w:hAnsi="Arial Unicode MS" w:cs="Arial Unicode MS"/>
          <w:sz w:val="22"/>
          <w:szCs w:val="22"/>
          <w:lang w:val="en-US"/>
        </w:rPr>
        <w:t>QKDN controller</w:t>
      </w:r>
      <w:bookmarkStart w:id="47" w:name="_Hlk28903368"/>
      <w:bookmarkEnd w:id="45"/>
      <w:bookmarkEnd w:id="46"/>
    </w:p>
    <w:p w14:paraId="654B7EE9" w14:textId="77777777" w:rsidR="008D43A4" w:rsidRPr="009D3509" w:rsidRDefault="008D43A4" w:rsidP="008D43A4">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The access control function in a QKDN controller provides capabilities to verify the claimed identity of functional components under control and support by the QKDN controller and to restrict the functional components to pre-authorized activities or roles.</w:t>
      </w:r>
      <w:bookmarkEnd w:id="47"/>
      <w:r w:rsidRPr="009D3509">
        <w:rPr>
          <w:rFonts w:ascii="Arial Unicode MS" w:eastAsia="Arial Unicode MS" w:hAnsi="Arial Unicode MS" w:cs="Arial Unicode MS"/>
          <w:sz w:val="22"/>
          <w:szCs w:val="22"/>
        </w:rPr>
        <w:t xml:space="preserve"> </w:t>
      </w:r>
    </w:p>
    <w:p w14:paraId="1C50A59C" w14:textId="77777777" w:rsidR="008D43A4" w:rsidRPr="009D3509" w:rsidRDefault="008D43A4" w:rsidP="008D43A4">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lastRenderedPageBreak/>
        <w:t xml:space="preserve">The access control function has an access control repository of QKD nodes, QKD modules, KMs, and cryptographic applications. The access control repository also contains authorized roles, </w:t>
      </w:r>
      <w:bookmarkStart w:id="48" w:name="_Hlk28903506"/>
      <w:r w:rsidRPr="009D3509">
        <w:rPr>
          <w:rFonts w:ascii="Arial Unicode MS" w:eastAsia="Arial Unicode MS" w:hAnsi="Arial Unicode MS" w:cs="Arial Unicode MS"/>
          <w:sz w:val="22"/>
          <w:szCs w:val="22"/>
        </w:rPr>
        <w:t>access rights of these functional components, and their priorities based on enforced policies</w:t>
      </w:r>
      <w:bookmarkEnd w:id="48"/>
      <w:r w:rsidRPr="009D3509">
        <w:rPr>
          <w:rFonts w:ascii="Arial Unicode MS" w:eastAsia="Arial Unicode MS" w:hAnsi="Arial Unicode MS" w:cs="Arial Unicode MS"/>
          <w:sz w:val="22"/>
          <w:szCs w:val="22"/>
        </w:rPr>
        <w:t xml:space="preserve">. Based on this repository, the access control performs the following functions: </w:t>
      </w:r>
    </w:p>
    <w:p w14:paraId="5CEE19E7" w14:textId="77777777" w:rsidR="008D43A4" w:rsidRPr="009D3509" w:rsidRDefault="008D43A4" w:rsidP="008D43A4">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To register and delete IDs of functional components; </w:t>
      </w:r>
    </w:p>
    <w:p w14:paraId="356490A7" w14:textId="77777777" w:rsidR="008D43A4" w:rsidRPr="009D3509" w:rsidRDefault="008D43A4" w:rsidP="008D43A4">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To issue certificates to the registered functional components; </w:t>
      </w:r>
    </w:p>
    <w:p w14:paraId="6E0E396C" w14:textId="77777777" w:rsidR="008D43A4" w:rsidRPr="009D3509" w:rsidRDefault="008D43A4" w:rsidP="008D43A4">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To perform authentication and authorization between the QKDN controller and a functional component, referring to their certificates;</w:t>
      </w:r>
    </w:p>
    <w:p w14:paraId="32BDCD83" w14:textId="77777777" w:rsidR="008D43A4" w:rsidRPr="009D3509" w:rsidRDefault="008D43A4" w:rsidP="008D43A4">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To support authentication and authorization between the functional components according to their certificates and the access control repository.</w:t>
      </w:r>
    </w:p>
    <w:p w14:paraId="07D70A8C" w14:textId="15CD32E9" w:rsidR="00653BD0" w:rsidRPr="009D3509" w:rsidRDefault="00653BD0" w:rsidP="009D3509">
      <w:pPr>
        <w:pStyle w:val="Heading1"/>
        <w:keepLines w:val="0"/>
        <w:numPr>
          <w:ilvl w:val="0"/>
          <w:numId w:val="36"/>
        </w:numPr>
        <w:tabs>
          <w:tab w:val="clear" w:pos="794"/>
          <w:tab w:val="left" w:pos="567"/>
        </w:tabs>
        <w:overflowPunct/>
        <w:autoSpaceDE/>
        <w:adjustRightInd/>
        <w:spacing w:before="240" w:after="60"/>
        <w:ind w:left="567" w:hanging="567"/>
        <w:rPr>
          <w:rFonts w:ascii="Arial Unicode MS" w:eastAsia="Arial Unicode MS" w:hAnsi="Arial Unicode MS" w:cs="Arial Unicode MS"/>
          <w:sz w:val="22"/>
          <w:szCs w:val="22"/>
        </w:rPr>
      </w:pPr>
      <w:bookmarkStart w:id="49" w:name="_Toc134439609"/>
      <w:bookmarkEnd w:id="29"/>
      <w:r w:rsidRPr="009D3509">
        <w:rPr>
          <w:rFonts w:ascii="Arial Unicode MS" w:eastAsia="Arial Unicode MS" w:hAnsi="Arial Unicode MS" w:cs="Arial Unicode MS"/>
          <w:sz w:val="22"/>
          <w:szCs w:val="22"/>
        </w:rPr>
        <w:t>Abbreviations and acronyms</w:t>
      </w:r>
      <w:bookmarkEnd w:id="49"/>
    </w:p>
    <w:p w14:paraId="7C26C4D2" w14:textId="77777777" w:rsidR="00653BD0" w:rsidRPr="009D3509" w:rsidRDefault="00653BD0" w:rsidP="009D3509">
      <w:pPr>
        <w:rPr>
          <w:rFonts w:ascii="Arial Unicode MS" w:eastAsia="Arial Unicode MS" w:hAnsi="Arial Unicode MS" w:cs="Arial Unicode MS"/>
          <w:sz w:val="22"/>
          <w:szCs w:val="22"/>
          <w:lang w:eastAsia="en-US"/>
        </w:rPr>
      </w:pPr>
    </w:p>
    <w:p w14:paraId="4F74E442" w14:textId="77777777" w:rsidR="00046A02" w:rsidRPr="009D3509" w:rsidRDefault="00046A02" w:rsidP="00046A02">
      <w:pPr>
        <w:keepNext/>
        <w:keepLines/>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This Document uses the following abbreviations:</w:t>
      </w:r>
    </w:p>
    <w:p w14:paraId="125CDF51" w14:textId="77777777" w:rsidR="0078535A" w:rsidRPr="009D3509" w:rsidRDefault="0078535A" w:rsidP="0078535A">
      <w:pPr>
        <w:pStyle w:val="ListParagraph"/>
        <w:tabs>
          <w:tab w:val="left" w:pos="1701"/>
        </w:tabs>
        <w:ind w:left="432"/>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IT-secure</w:t>
      </w:r>
      <w:r w:rsidRPr="009D3509">
        <w:rPr>
          <w:rFonts w:ascii="Arial Unicode MS" w:eastAsia="Arial Unicode MS" w:hAnsi="Arial Unicode MS" w:cs="Arial Unicode MS"/>
          <w:sz w:val="22"/>
          <w:szCs w:val="22"/>
          <w:lang w:eastAsia="ko-KR"/>
        </w:rPr>
        <w:tab/>
        <w:t>Information-theoretically secure</w:t>
      </w:r>
    </w:p>
    <w:p w14:paraId="0FEFEC56" w14:textId="12FD97D1" w:rsidR="0078535A" w:rsidRPr="009D3509" w:rsidRDefault="0078535A" w:rsidP="0078535A">
      <w:pPr>
        <w:pStyle w:val="ListParagraph"/>
        <w:tabs>
          <w:tab w:val="left" w:pos="1701"/>
        </w:tabs>
        <w:ind w:left="432"/>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KM </w:t>
      </w:r>
      <w:r w:rsidRPr="009D3509">
        <w:rPr>
          <w:rFonts w:ascii="Arial Unicode MS" w:eastAsia="Arial Unicode MS" w:hAnsi="Arial Unicode MS" w:cs="Arial Unicode MS"/>
          <w:sz w:val="22"/>
          <w:szCs w:val="22"/>
          <w:lang w:eastAsia="ko-KR"/>
        </w:rPr>
        <w:tab/>
        <w:t>Key Manager</w:t>
      </w:r>
    </w:p>
    <w:p w14:paraId="024A64C8" w14:textId="1E219544" w:rsidR="0078535A" w:rsidRPr="009D3509" w:rsidRDefault="0078535A" w:rsidP="0078535A">
      <w:pPr>
        <w:pStyle w:val="ListParagraph"/>
        <w:tabs>
          <w:tab w:val="left" w:pos="1701"/>
        </w:tabs>
        <w:ind w:left="432"/>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hint="eastAsia"/>
          <w:sz w:val="22"/>
          <w:szCs w:val="22"/>
          <w:lang w:eastAsia="ko-KR"/>
        </w:rPr>
        <w:t>P</w:t>
      </w:r>
      <w:r w:rsidRPr="009D3509">
        <w:rPr>
          <w:rFonts w:ascii="Arial Unicode MS" w:eastAsia="Arial Unicode MS" w:hAnsi="Arial Unicode MS" w:cs="Arial Unicode MS"/>
          <w:sz w:val="22"/>
          <w:szCs w:val="22"/>
          <w:lang w:eastAsia="ko-KR"/>
        </w:rPr>
        <w:t>QC</w:t>
      </w:r>
      <w:r w:rsidRPr="009D3509">
        <w:rPr>
          <w:rFonts w:ascii="Arial Unicode MS" w:eastAsia="Arial Unicode MS" w:hAnsi="Arial Unicode MS" w:cs="Arial Unicode MS"/>
          <w:sz w:val="22"/>
          <w:szCs w:val="22"/>
          <w:lang w:eastAsia="ko-KR"/>
        </w:rPr>
        <w:tab/>
        <w:t>Post Quantum Cryptography</w:t>
      </w:r>
    </w:p>
    <w:p w14:paraId="7B08EF58" w14:textId="2CA66613" w:rsidR="0078535A" w:rsidRPr="009D3509" w:rsidRDefault="0078535A" w:rsidP="0078535A">
      <w:pPr>
        <w:pStyle w:val="ListParagraph"/>
        <w:ind w:left="432"/>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 xml:space="preserve">QKD.  </w:t>
      </w:r>
      <w:r w:rsidRPr="009D3509">
        <w:rPr>
          <w:rFonts w:ascii="Arial Unicode MS" w:eastAsia="Arial Unicode MS" w:hAnsi="Arial Unicode MS" w:cs="Arial Unicode MS"/>
          <w:sz w:val="22"/>
          <w:szCs w:val="22"/>
          <w:lang w:eastAsia="ko-KR"/>
        </w:rPr>
        <w:tab/>
        <w:t xml:space="preserve">    Quantum Key Distribution</w:t>
      </w:r>
    </w:p>
    <w:p w14:paraId="20D306FF" w14:textId="61E3B8B0" w:rsidR="0078535A" w:rsidRPr="009D3509" w:rsidRDefault="0078535A" w:rsidP="0078535A">
      <w:pPr>
        <w:pStyle w:val="ListParagraph"/>
        <w:tabs>
          <w:tab w:val="left" w:pos="1701"/>
        </w:tabs>
        <w:ind w:left="432"/>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QKDN</w:t>
      </w:r>
      <w:r w:rsidRPr="009D3509">
        <w:rPr>
          <w:rFonts w:ascii="Arial Unicode MS" w:eastAsia="Arial Unicode MS" w:hAnsi="Arial Unicode MS" w:cs="Arial Unicode MS"/>
          <w:sz w:val="22"/>
          <w:szCs w:val="22"/>
          <w:lang w:eastAsia="ko-KR"/>
        </w:rPr>
        <w:tab/>
        <w:t>QKD Network</w:t>
      </w:r>
      <w:r w:rsidR="003D5034" w:rsidRPr="009D3509">
        <w:rPr>
          <w:rFonts w:ascii="Arial Unicode MS" w:eastAsia="Arial Unicode MS" w:hAnsi="Arial Unicode MS" w:cs="Arial Unicode MS"/>
          <w:sz w:val="22"/>
          <w:szCs w:val="22"/>
          <w:lang w:eastAsia="ko-KR"/>
        </w:rPr>
        <w:t xml:space="preserve"> </w:t>
      </w:r>
    </w:p>
    <w:p w14:paraId="24BCCEF5" w14:textId="70A6C1C7" w:rsidR="003D5034" w:rsidRPr="009D3509" w:rsidRDefault="003D5034" w:rsidP="0078535A">
      <w:pPr>
        <w:pStyle w:val="ListParagraph"/>
        <w:tabs>
          <w:tab w:val="left" w:pos="1701"/>
        </w:tabs>
        <w:ind w:left="432"/>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QRNG.        Quantum Random Number Generator</w:t>
      </w:r>
    </w:p>
    <w:p w14:paraId="6B666A6F" w14:textId="0E78731F" w:rsidR="003D5034" w:rsidRPr="009D3509" w:rsidRDefault="0078535A" w:rsidP="00046A02">
      <w:pPr>
        <w:keepNext/>
        <w:keepLines/>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 </w:t>
      </w:r>
      <w:r w:rsidR="009A2707" w:rsidRPr="009D3509">
        <w:rPr>
          <w:rFonts w:ascii="Arial Unicode MS" w:eastAsia="Arial Unicode MS" w:hAnsi="Arial Unicode MS" w:cs="Arial Unicode MS"/>
          <w:sz w:val="22"/>
          <w:szCs w:val="22"/>
        </w:rPr>
        <w:t xml:space="preserve">      </w:t>
      </w:r>
      <w:r w:rsidR="003023C2" w:rsidRPr="009D3509">
        <w:rPr>
          <w:rFonts w:ascii="Arial Unicode MS" w:eastAsia="Arial Unicode MS" w:hAnsi="Arial Unicode MS" w:cs="Arial Unicode MS"/>
          <w:sz w:val="22"/>
          <w:szCs w:val="22"/>
        </w:rPr>
        <w:t>SDLC              Software Development Life Cycle</w:t>
      </w:r>
    </w:p>
    <w:p w14:paraId="3DE52129" w14:textId="77777777" w:rsidR="00653BD0" w:rsidRPr="009D3509" w:rsidRDefault="00653BD0" w:rsidP="00046A02">
      <w:pPr>
        <w:keepNext/>
        <w:keepLines/>
        <w:rPr>
          <w:rFonts w:ascii="Arial Unicode MS" w:eastAsia="Arial Unicode MS" w:hAnsi="Arial Unicode MS" w:cs="Arial Unicode MS"/>
          <w:sz w:val="22"/>
          <w:szCs w:val="22"/>
        </w:rPr>
      </w:pPr>
    </w:p>
    <w:p w14:paraId="1FD6B6BC" w14:textId="16FADB58" w:rsidR="00046A02" w:rsidRPr="009D3509" w:rsidRDefault="00046A02" w:rsidP="009D3509">
      <w:pPr>
        <w:pStyle w:val="Heading1"/>
        <w:keepLines w:val="0"/>
        <w:numPr>
          <w:ilvl w:val="0"/>
          <w:numId w:val="36"/>
        </w:numPr>
        <w:tabs>
          <w:tab w:val="clear" w:pos="794"/>
          <w:tab w:val="left" w:pos="567"/>
        </w:tabs>
        <w:overflowPunct/>
        <w:autoSpaceDE/>
        <w:adjustRightInd/>
        <w:spacing w:before="240" w:after="60"/>
        <w:ind w:left="567" w:hanging="567"/>
        <w:rPr>
          <w:rFonts w:ascii="Arial Unicode MS" w:eastAsia="Arial Unicode MS" w:hAnsi="Arial Unicode MS" w:cs="Arial Unicode MS"/>
          <w:sz w:val="22"/>
          <w:szCs w:val="22"/>
        </w:rPr>
      </w:pPr>
      <w:bookmarkStart w:id="50" w:name="_Toc267649367"/>
      <w:bookmarkStart w:id="51" w:name="_Toc266434929"/>
      <w:bookmarkStart w:id="52" w:name="_Toc261440682"/>
      <w:bookmarkStart w:id="53" w:name="_Toc259436436"/>
      <w:bookmarkStart w:id="54" w:name="_Toc134439610"/>
      <w:r w:rsidRPr="009D3509">
        <w:rPr>
          <w:rFonts w:ascii="Arial Unicode MS" w:eastAsia="Arial Unicode MS" w:hAnsi="Arial Unicode MS" w:cs="Arial Unicode MS"/>
          <w:sz w:val="22"/>
          <w:szCs w:val="22"/>
        </w:rPr>
        <w:t>Conventions</w:t>
      </w:r>
      <w:bookmarkEnd w:id="50"/>
      <w:bookmarkEnd w:id="51"/>
      <w:bookmarkEnd w:id="52"/>
      <w:bookmarkEnd w:id="53"/>
      <w:bookmarkEnd w:id="54"/>
    </w:p>
    <w:p w14:paraId="23438325" w14:textId="77777777" w:rsidR="00653BD0" w:rsidRPr="009D3509" w:rsidRDefault="00653BD0" w:rsidP="009D3509">
      <w:pPr>
        <w:rPr>
          <w:rFonts w:ascii="Arial Unicode MS" w:eastAsia="Arial Unicode MS" w:hAnsi="Arial Unicode MS" w:cs="Arial Unicode MS"/>
          <w:sz w:val="22"/>
          <w:szCs w:val="22"/>
          <w:lang w:eastAsia="en-US"/>
        </w:rPr>
      </w:pPr>
    </w:p>
    <w:p w14:paraId="0B2D111C" w14:textId="77777777" w:rsidR="00046A02" w:rsidRPr="009D3509" w:rsidRDefault="00046A02" w:rsidP="00046A02">
      <w:pPr>
        <w:rPr>
          <w:rFonts w:ascii="Arial Unicode MS" w:eastAsia="Arial Unicode MS" w:hAnsi="Arial Unicode MS" w:cs="Arial Unicode MS"/>
          <w:color w:val="000000" w:themeColor="text1"/>
          <w:sz w:val="22"/>
          <w:szCs w:val="22"/>
        </w:rPr>
      </w:pPr>
      <w:r w:rsidRPr="009D3509">
        <w:rPr>
          <w:rFonts w:ascii="Arial Unicode MS" w:eastAsia="Arial Unicode MS" w:hAnsi="Arial Unicode MS" w:cs="Arial Unicode MS"/>
          <w:color w:val="000000" w:themeColor="text1"/>
          <w:sz w:val="22"/>
          <w:szCs w:val="22"/>
        </w:rPr>
        <w:t>This Recommendation applies the following verbal forms for the expression of provisions:</w:t>
      </w:r>
    </w:p>
    <w:p w14:paraId="5AF6053C" w14:textId="77777777" w:rsidR="00046A02" w:rsidRPr="009D3509" w:rsidRDefault="00046A02" w:rsidP="00046A02">
      <w:pPr>
        <w:ind w:left="720"/>
        <w:rPr>
          <w:rFonts w:ascii="Arial Unicode MS" w:eastAsia="Arial Unicode MS" w:hAnsi="Arial Unicode MS" w:cs="Arial Unicode MS"/>
          <w:color w:val="000000" w:themeColor="text1"/>
          <w:sz w:val="22"/>
          <w:szCs w:val="22"/>
        </w:rPr>
      </w:pPr>
      <w:r w:rsidRPr="009D3509">
        <w:rPr>
          <w:rFonts w:ascii="Arial Unicode MS" w:eastAsia="Arial Unicode MS" w:hAnsi="Arial Unicode MS" w:cs="Arial Unicode MS"/>
          <w:color w:val="000000" w:themeColor="text1"/>
          <w:sz w:val="22"/>
          <w:szCs w:val="22"/>
        </w:rPr>
        <w:t>a)</w:t>
      </w:r>
      <w:r w:rsidRPr="009D3509">
        <w:rPr>
          <w:rFonts w:ascii="Arial Unicode MS" w:eastAsia="Arial Unicode MS" w:hAnsi="Arial Unicode MS" w:cs="Arial Unicode MS"/>
          <w:color w:val="000000" w:themeColor="text1"/>
          <w:sz w:val="22"/>
          <w:szCs w:val="22"/>
        </w:rPr>
        <w:tab/>
        <w:t>"</w:t>
      </w:r>
      <w:proofErr w:type="gramStart"/>
      <w:r w:rsidRPr="009D3509">
        <w:rPr>
          <w:rFonts w:ascii="Arial Unicode MS" w:eastAsia="Arial Unicode MS" w:hAnsi="Arial Unicode MS" w:cs="Arial Unicode MS"/>
          <w:color w:val="000000" w:themeColor="text1"/>
          <w:sz w:val="22"/>
          <w:szCs w:val="22"/>
        </w:rPr>
        <w:t>Shall</w:t>
      </w:r>
      <w:proofErr w:type="gramEnd"/>
      <w:r w:rsidRPr="009D3509">
        <w:rPr>
          <w:rFonts w:ascii="Arial Unicode MS" w:eastAsia="Arial Unicode MS" w:hAnsi="Arial Unicode MS" w:cs="Arial Unicode MS"/>
          <w:color w:val="000000" w:themeColor="text1"/>
          <w:sz w:val="22"/>
          <w:szCs w:val="22"/>
        </w:rPr>
        <w:t>" indicates a requirement,</w:t>
      </w:r>
    </w:p>
    <w:p w14:paraId="2B33B321" w14:textId="77777777" w:rsidR="00046A02" w:rsidRPr="009D3509" w:rsidRDefault="00046A02" w:rsidP="00046A02">
      <w:pPr>
        <w:ind w:left="720"/>
        <w:rPr>
          <w:rFonts w:ascii="Arial Unicode MS" w:eastAsia="Arial Unicode MS" w:hAnsi="Arial Unicode MS" w:cs="Arial Unicode MS"/>
          <w:color w:val="000000" w:themeColor="text1"/>
          <w:sz w:val="22"/>
          <w:szCs w:val="22"/>
        </w:rPr>
      </w:pPr>
      <w:r w:rsidRPr="009D3509">
        <w:rPr>
          <w:rFonts w:ascii="Arial Unicode MS" w:eastAsia="Arial Unicode MS" w:hAnsi="Arial Unicode MS" w:cs="Arial Unicode MS"/>
          <w:color w:val="000000" w:themeColor="text1"/>
          <w:sz w:val="22"/>
          <w:szCs w:val="22"/>
        </w:rPr>
        <w:t>b)</w:t>
      </w:r>
      <w:r w:rsidRPr="009D3509">
        <w:rPr>
          <w:rFonts w:ascii="Arial Unicode MS" w:eastAsia="Arial Unicode MS" w:hAnsi="Arial Unicode MS" w:cs="Arial Unicode MS"/>
          <w:color w:val="000000" w:themeColor="text1"/>
          <w:sz w:val="22"/>
          <w:szCs w:val="22"/>
        </w:rPr>
        <w:tab/>
        <w:t>"</w:t>
      </w:r>
      <w:proofErr w:type="gramStart"/>
      <w:r w:rsidRPr="009D3509">
        <w:rPr>
          <w:rFonts w:ascii="Arial Unicode MS" w:eastAsia="Arial Unicode MS" w:hAnsi="Arial Unicode MS" w:cs="Arial Unicode MS"/>
          <w:color w:val="000000" w:themeColor="text1"/>
          <w:sz w:val="22"/>
          <w:szCs w:val="22"/>
        </w:rPr>
        <w:t>Should</w:t>
      </w:r>
      <w:proofErr w:type="gramEnd"/>
      <w:r w:rsidRPr="009D3509">
        <w:rPr>
          <w:rFonts w:ascii="Arial Unicode MS" w:eastAsia="Arial Unicode MS" w:hAnsi="Arial Unicode MS" w:cs="Arial Unicode MS"/>
          <w:color w:val="000000" w:themeColor="text1"/>
          <w:sz w:val="22"/>
          <w:szCs w:val="22"/>
        </w:rPr>
        <w:t>" indicates a recommendation,</w:t>
      </w:r>
    </w:p>
    <w:p w14:paraId="796BB4C7" w14:textId="77777777" w:rsidR="00046A02" w:rsidRPr="009D3509" w:rsidRDefault="00046A02" w:rsidP="00046A02">
      <w:pPr>
        <w:ind w:left="720"/>
        <w:rPr>
          <w:rFonts w:ascii="Arial Unicode MS" w:eastAsia="Arial Unicode MS" w:hAnsi="Arial Unicode MS" w:cs="Arial Unicode MS"/>
          <w:color w:val="000000" w:themeColor="text1"/>
          <w:sz w:val="22"/>
          <w:szCs w:val="22"/>
        </w:rPr>
      </w:pPr>
      <w:r w:rsidRPr="009D3509">
        <w:rPr>
          <w:rFonts w:ascii="Arial Unicode MS" w:eastAsia="Arial Unicode MS" w:hAnsi="Arial Unicode MS" w:cs="Arial Unicode MS"/>
          <w:color w:val="000000" w:themeColor="text1"/>
          <w:sz w:val="22"/>
          <w:szCs w:val="22"/>
        </w:rPr>
        <w:t>c)</w:t>
      </w:r>
      <w:r w:rsidRPr="009D3509">
        <w:rPr>
          <w:rFonts w:ascii="Arial Unicode MS" w:eastAsia="Arial Unicode MS" w:hAnsi="Arial Unicode MS" w:cs="Arial Unicode MS"/>
          <w:color w:val="000000" w:themeColor="text1"/>
          <w:sz w:val="22"/>
          <w:szCs w:val="22"/>
        </w:rPr>
        <w:tab/>
        <w:t>"</w:t>
      </w:r>
      <w:proofErr w:type="gramStart"/>
      <w:r w:rsidRPr="009D3509">
        <w:rPr>
          <w:rFonts w:ascii="Arial Unicode MS" w:eastAsia="Arial Unicode MS" w:hAnsi="Arial Unicode MS" w:cs="Arial Unicode MS"/>
          <w:color w:val="000000" w:themeColor="text1"/>
          <w:sz w:val="22"/>
          <w:szCs w:val="22"/>
        </w:rPr>
        <w:t>May</w:t>
      </w:r>
      <w:proofErr w:type="gramEnd"/>
      <w:r w:rsidRPr="009D3509">
        <w:rPr>
          <w:rFonts w:ascii="Arial Unicode MS" w:eastAsia="Arial Unicode MS" w:hAnsi="Arial Unicode MS" w:cs="Arial Unicode MS"/>
          <w:color w:val="000000" w:themeColor="text1"/>
          <w:sz w:val="22"/>
          <w:szCs w:val="22"/>
        </w:rPr>
        <w:t>" indicates a permission,</w:t>
      </w:r>
    </w:p>
    <w:p w14:paraId="3403348C" w14:textId="77777777" w:rsidR="00046A02" w:rsidRPr="009D3509" w:rsidRDefault="00046A02" w:rsidP="00046A02">
      <w:pPr>
        <w:ind w:left="720"/>
        <w:rPr>
          <w:rFonts w:ascii="Arial Unicode MS" w:eastAsia="Arial Unicode MS" w:hAnsi="Arial Unicode MS" w:cs="Arial Unicode MS"/>
          <w:color w:val="000000" w:themeColor="text1"/>
          <w:sz w:val="22"/>
          <w:szCs w:val="22"/>
        </w:rPr>
      </w:pPr>
      <w:r w:rsidRPr="009D3509">
        <w:rPr>
          <w:rFonts w:ascii="Arial Unicode MS" w:eastAsia="Arial Unicode MS" w:hAnsi="Arial Unicode MS" w:cs="Arial Unicode MS"/>
          <w:color w:val="000000" w:themeColor="text1"/>
          <w:sz w:val="22"/>
          <w:szCs w:val="22"/>
        </w:rPr>
        <w:t>d)</w:t>
      </w:r>
      <w:r w:rsidRPr="009D3509">
        <w:rPr>
          <w:rFonts w:ascii="Arial Unicode MS" w:eastAsia="Arial Unicode MS" w:hAnsi="Arial Unicode MS" w:cs="Arial Unicode MS"/>
          <w:color w:val="000000" w:themeColor="text1"/>
          <w:sz w:val="22"/>
          <w:szCs w:val="22"/>
        </w:rPr>
        <w:tab/>
        <w:t>"</w:t>
      </w:r>
      <w:proofErr w:type="gramStart"/>
      <w:r w:rsidRPr="009D3509">
        <w:rPr>
          <w:rFonts w:ascii="Arial Unicode MS" w:eastAsia="Arial Unicode MS" w:hAnsi="Arial Unicode MS" w:cs="Arial Unicode MS"/>
          <w:color w:val="000000" w:themeColor="text1"/>
          <w:sz w:val="22"/>
          <w:szCs w:val="22"/>
        </w:rPr>
        <w:t>Can</w:t>
      </w:r>
      <w:proofErr w:type="gramEnd"/>
      <w:r w:rsidRPr="009D3509">
        <w:rPr>
          <w:rFonts w:ascii="Arial Unicode MS" w:eastAsia="Arial Unicode MS" w:hAnsi="Arial Unicode MS" w:cs="Arial Unicode MS"/>
          <w:color w:val="000000" w:themeColor="text1"/>
          <w:sz w:val="22"/>
          <w:szCs w:val="22"/>
        </w:rPr>
        <w:t>" indicates a possibility and a capability.</w:t>
      </w:r>
    </w:p>
    <w:p w14:paraId="7A03BB3E" w14:textId="77777777" w:rsidR="00046A02" w:rsidRPr="009D3509" w:rsidRDefault="00046A02" w:rsidP="00046A02">
      <w:pPr>
        <w:rPr>
          <w:rFonts w:ascii="Arial Unicode MS" w:eastAsia="Arial Unicode MS" w:hAnsi="Arial Unicode MS" w:cs="Arial Unicode MS"/>
          <w:sz w:val="22"/>
          <w:szCs w:val="22"/>
        </w:rPr>
      </w:pPr>
    </w:p>
    <w:p w14:paraId="0063B179" w14:textId="10860BEC" w:rsidR="0078535A" w:rsidRPr="009D3509" w:rsidRDefault="003D5034" w:rsidP="009D3509">
      <w:pPr>
        <w:pStyle w:val="Heading1"/>
        <w:keepLines w:val="0"/>
        <w:numPr>
          <w:ilvl w:val="0"/>
          <w:numId w:val="36"/>
        </w:numPr>
        <w:tabs>
          <w:tab w:val="clear" w:pos="794"/>
          <w:tab w:val="left" w:pos="567"/>
        </w:tabs>
        <w:overflowPunct/>
        <w:autoSpaceDE/>
        <w:adjustRightInd/>
        <w:spacing w:before="240" w:after="60"/>
        <w:ind w:left="567" w:hanging="567"/>
        <w:rPr>
          <w:rFonts w:ascii="Arial Unicode MS" w:eastAsia="Arial Unicode MS" w:hAnsi="Arial Unicode MS" w:cs="Arial Unicode MS"/>
          <w:sz w:val="22"/>
          <w:szCs w:val="22"/>
        </w:rPr>
      </w:pPr>
      <w:bookmarkStart w:id="55" w:name="_Toc134439611"/>
      <w:r w:rsidRPr="009D3509">
        <w:rPr>
          <w:rFonts w:ascii="Arial Unicode MS" w:eastAsia="Arial Unicode MS" w:hAnsi="Arial Unicode MS" w:cs="Arial Unicode MS"/>
          <w:sz w:val="22"/>
          <w:szCs w:val="22"/>
        </w:rPr>
        <w:t xml:space="preserve">Quantum </w:t>
      </w:r>
      <w:r w:rsidR="0078535A" w:rsidRPr="009D3509">
        <w:rPr>
          <w:rFonts w:ascii="Arial Unicode MS" w:eastAsia="Arial Unicode MS" w:hAnsi="Arial Unicode MS" w:cs="Arial Unicode MS"/>
          <w:sz w:val="22"/>
          <w:szCs w:val="22"/>
        </w:rPr>
        <w:t xml:space="preserve">-safe communications </w:t>
      </w:r>
      <w:r w:rsidRPr="009D3509">
        <w:rPr>
          <w:rFonts w:ascii="Arial Unicode MS" w:eastAsia="Arial Unicode MS" w:hAnsi="Arial Unicode MS" w:cs="Arial Unicode MS"/>
          <w:sz w:val="22"/>
          <w:szCs w:val="22"/>
        </w:rPr>
        <w:t xml:space="preserve">with quantum Key management </w:t>
      </w:r>
      <w:r w:rsidR="0078535A" w:rsidRPr="009D3509">
        <w:rPr>
          <w:rFonts w:ascii="Arial Unicode MS" w:eastAsia="Arial Unicode MS" w:hAnsi="Arial Unicode MS" w:cs="Arial Unicode MS"/>
          <w:sz w:val="22"/>
          <w:szCs w:val="22"/>
        </w:rPr>
        <w:t>and service scenarios</w:t>
      </w:r>
      <w:bookmarkEnd w:id="55"/>
    </w:p>
    <w:p w14:paraId="01407E39" w14:textId="77777777" w:rsidR="0078535A" w:rsidRPr="009D3509" w:rsidRDefault="0078535A" w:rsidP="0078535A">
      <w:pPr>
        <w:spacing w:before="120"/>
        <w:rPr>
          <w:rFonts w:ascii="Arial Unicode MS" w:eastAsia="Arial Unicode MS" w:hAnsi="Arial Unicode MS" w:cs="Arial Unicode MS"/>
          <w:i/>
          <w:iCs/>
          <w:sz w:val="22"/>
          <w:szCs w:val="22"/>
        </w:rPr>
      </w:pPr>
    </w:p>
    <w:p w14:paraId="22370E11" w14:textId="6D43B789" w:rsidR="0078535A" w:rsidRPr="009D3509" w:rsidRDefault="0078535A" w:rsidP="009D3509">
      <w:pPr>
        <w:spacing w:before="120"/>
        <w:jc w:val="both"/>
        <w:rPr>
          <w:rFonts w:ascii="Arial Unicode MS" w:eastAsia="Arial Unicode MS" w:hAnsi="Arial Unicode MS" w:cs="Arial Unicode MS"/>
          <w:iCs/>
          <w:sz w:val="22"/>
          <w:szCs w:val="22"/>
          <w:lang w:eastAsia="ko-KR"/>
        </w:rPr>
      </w:pPr>
      <w:r w:rsidRPr="009D3509">
        <w:rPr>
          <w:rFonts w:ascii="Arial Unicode MS" w:eastAsia="Arial Unicode MS" w:hAnsi="Arial Unicode MS" w:cs="Arial Unicode MS" w:hint="eastAsia"/>
          <w:iCs/>
          <w:sz w:val="22"/>
          <w:szCs w:val="22"/>
          <w:lang w:eastAsia="ko-KR"/>
        </w:rPr>
        <w:lastRenderedPageBreak/>
        <w:t>F</w:t>
      </w:r>
      <w:r w:rsidRPr="009D3509">
        <w:rPr>
          <w:rFonts w:ascii="Arial Unicode MS" w:eastAsia="Arial Unicode MS" w:hAnsi="Arial Unicode MS" w:cs="Arial Unicode MS"/>
          <w:iCs/>
          <w:sz w:val="22"/>
          <w:szCs w:val="22"/>
          <w:lang w:eastAsia="ko-KR"/>
        </w:rPr>
        <w:t xml:space="preserve">igure </w:t>
      </w:r>
      <w:r w:rsidR="003D5034" w:rsidRPr="009D3509">
        <w:rPr>
          <w:rFonts w:ascii="Arial Unicode MS" w:eastAsia="Arial Unicode MS" w:hAnsi="Arial Unicode MS" w:cs="Arial Unicode MS"/>
          <w:iCs/>
          <w:sz w:val="22"/>
          <w:szCs w:val="22"/>
          <w:lang w:eastAsia="ko-KR"/>
        </w:rPr>
        <w:t>2</w:t>
      </w:r>
      <w:r w:rsidRPr="009D3509">
        <w:rPr>
          <w:rFonts w:ascii="Arial Unicode MS" w:eastAsia="Arial Unicode MS" w:hAnsi="Arial Unicode MS" w:cs="Arial Unicode MS"/>
          <w:iCs/>
          <w:sz w:val="22"/>
          <w:szCs w:val="22"/>
          <w:lang w:eastAsia="ko-KR"/>
        </w:rPr>
        <w:t xml:space="preserve"> depicts the concept of the global key management of hybrid approaches compared to the key management of QKDN defined in ITU-T X.1712. The key management described in ITU-T X.1712 is how to relay the keys </w:t>
      </w:r>
      <w:proofErr w:type="gramStart"/>
      <w:r w:rsidRPr="009D3509">
        <w:rPr>
          <w:rFonts w:ascii="Arial Unicode MS" w:eastAsia="Arial Unicode MS" w:hAnsi="Arial Unicode MS" w:cs="Arial Unicode MS"/>
          <w:iCs/>
          <w:sz w:val="22"/>
          <w:szCs w:val="22"/>
          <w:lang w:eastAsia="ko-KR"/>
        </w:rPr>
        <w:t>to</w:t>
      </w:r>
      <w:proofErr w:type="gramEnd"/>
      <w:r w:rsidRPr="009D3509">
        <w:rPr>
          <w:rFonts w:ascii="Arial Unicode MS" w:eastAsia="Arial Unicode MS" w:hAnsi="Arial Unicode MS" w:cs="Arial Unicode MS"/>
          <w:iCs/>
          <w:sz w:val="22"/>
          <w:szCs w:val="22"/>
          <w:lang w:eastAsia="ko-KR"/>
        </w:rPr>
        <w:t xml:space="preserve"> locally inside of QKDNs among the trusted nodes to finally deliver the keys to the cryptographic applications. The key management resides in the use network which can be the existing key management for existing cryptographic functions to manage the keys from QKDNs (QKD keys) and other keys which can be PQC ones. For figurative purposes, only two ends </w:t>
      </w:r>
      <w:proofErr w:type="gramStart"/>
      <w:r w:rsidR="00927DB3" w:rsidRPr="009D3509">
        <w:rPr>
          <w:rFonts w:ascii="Arial Unicode MS" w:eastAsia="Arial Unicode MS" w:hAnsi="Arial Unicode MS" w:cs="Arial Unicode MS"/>
          <w:iCs/>
          <w:sz w:val="22"/>
          <w:szCs w:val="22"/>
          <w:lang w:eastAsia="ko-KR"/>
        </w:rPr>
        <w:t>( one</w:t>
      </w:r>
      <w:proofErr w:type="gramEnd"/>
      <w:r w:rsidR="00927DB3" w:rsidRPr="009D3509">
        <w:rPr>
          <w:rFonts w:ascii="Arial Unicode MS" w:eastAsia="Arial Unicode MS" w:hAnsi="Arial Unicode MS" w:cs="Arial Unicode MS"/>
          <w:iCs/>
          <w:sz w:val="22"/>
          <w:szCs w:val="22"/>
          <w:lang w:eastAsia="ko-KR"/>
        </w:rPr>
        <w:t xml:space="preserve"> is transmitter/sender and other one receiver)  </w:t>
      </w:r>
      <w:r w:rsidRPr="009D3509">
        <w:rPr>
          <w:rFonts w:ascii="Arial Unicode MS" w:eastAsia="Arial Unicode MS" w:hAnsi="Arial Unicode MS" w:cs="Arial Unicode MS"/>
          <w:iCs/>
          <w:sz w:val="22"/>
          <w:szCs w:val="22"/>
          <w:lang w:eastAsia="ko-KR"/>
        </w:rPr>
        <w:t xml:space="preserve">are depicted in Figure </w:t>
      </w:r>
      <w:r w:rsidR="003D5034" w:rsidRPr="009D3509">
        <w:rPr>
          <w:rFonts w:ascii="Arial Unicode MS" w:eastAsia="Arial Unicode MS" w:hAnsi="Arial Unicode MS" w:cs="Arial Unicode MS"/>
          <w:iCs/>
          <w:sz w:val="22"/>
          <w:szCs w:val="22"/>
          <w:lang w:eastAsia="ko-KR"/>
        </w:rPr>
        <w:t>2</w:t>
      </w:r>
      <w:r w:rsidRPr="009D3509">
        <w:rPr>
          <w:rFonts w:ascii="Arial Unicode MS" w:eastAsia="Arial Unicode MS" w:hAnsi="Arial Unicode MS" w:cs="Arial Unicode MS"/>
          <w:iCs/>
          <w:sz w:val="22"/>
          <w:szCs w:val="22"/>
          <w:lang w:eastAsia="ko-KR"/>
        </w:rPr>
        <w:t xml:space="preserve">. </w:t>
      </w:r>
    </w:p>
    <w:p w14:paraId="352363B2" w14:textId="77777777" w:rsidR="0078535A" w:rsidRPr="009D3509" w:rsidRDefault="0078535A" w:rsidP="0078535A">
      <w:pPr>
        <w:spacing w:before="120"/>
        <w:rPr>
          <w:rFonts w:ascii="Arial Unicode MS" w:eastAsia="Arial Unicode MS" w:hAnsi="Arial Unicode MS" w:cs="Arial Unicode MS"/>
          <w:iCs/>
          <w:sz w:val="22"/>
          <w:szCs w:val="22"/>
          <w:lang w:eastAsia="ko-KR"/>
        </w:rPr>
      </w:pPr>
    </w:p>
    <w:p w14:paraId="29B4609F" w14:textId="77777777" w:rsidR="0078535A" w:rsidRPr="009D3509" w:rsidRDefault="0078535A" w:rsidP="0078535A">
      <w:pPr>
        <w:spacing w:before="120"/>
        <w:rPr>
          <w:rFonts w:ascii="Arial Unicode MS" w:eastAsia="Arial Unicode MS" w:hAnsi="Arial Unicode MS" w:cs="Arial Unicode MS"/>
          <w:iCs/>
          <w:sz w:val="22"/>
          <w:szCs w:val="22"/>
          <w:lang w:eastAsia="ko-KR"/>
        </w:rPr>
      </w:pPr>
    </w:p>
    <w:p w14:paraId="07EB7165" w14:textId="77777777" w:rsidR="0078535A" w:rsidRPr="009D3509" w:rsidRDefault="0078535A" w:rsidP="0078535A">
      <w:pPr>
        <w:spacing w:before="120"/>
        <w:jc w:val="center"/>
        <w:rPr>
          <w:rFonts w:ascii="Arial Unicode MS" w:eastAsia="Arial Unicode MS" w:hAnsi="Arial Unicode MS" w:cs="Arial Unicode MS"/>
          <w:sz w:val="22"/>
          <w:szCs w:val="22"/>
          <w:lang w:eastAsia="ko-KR"/>
        </w:rPr>
      </w:pPr>
    </w:p>
    <w:p w14:paraId="6E69DF4E" w14:textId="77777777" w:rsidR="0078535A" w:rsidRPr="009D3509" w:rsidRDefault="0078535A" w:rsidP="0078535A">
      <w:pPr>
        <w:spacing w:before="120"/>
        <w:jc w:val="center"/>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hint="eastAsia"/>
          <w:noProof/>
          <w:sz w:val="22"/>
          <w:szCs w:val="22"/>
          <w:lang w:val="en-IN" w:eastAsia="en-IN" w:bidi="hi-IN"/>
        </w:rPr>
        <w:drawing>
          <wp:inline distT="0" distB="0" distL="0" distR="0" wp14:anchorId="5401E65A" wp14:editId="67EEE61B">
            <wp:extent cx="6120765" cy="3025775"/>
            <wp:effectExtent l="0" t="0" r="0" b="317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e2eKM2.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120765" cy="3025775"/>
                    </a:xfrm>
                    <a:prstGeom prst="rect">
                      <a:avLst/>
                    </a:prstGeom>
                  </pic:spPr>
                </pic:pic>
              </a:graphicData>
            </a:graphic>
          </wp:inline>
        </w:drawing>
      </w:r>
    </w:p>
    <w:p w14:paraId="2AB9B285" w14:textId="3A4F7AB0" w:rsidR="003D5034" w:rsidRPr="009D3509" w:rsidRDefault="003D5034" w:rsidP="001123ED">
      <w:pPr>
        <w:tabs>
          <w:tab w:val="left" w:pos="1179"/>
        </w:tabs>
        <w:spacing w:before="120"/>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sz w:val="22"/>
          <w:szCs w:val="22"/>
          <w:lang w:eastAsia="ko-KR"/>
        </w:rPr>
        <w:tab/>
        <w:t xml:space="preserve">Node ‘A’ (sender/transmitter)                                Node ‘B’ Receiver </w:t>
      </w:r>
    </w:p>
    <w:p w14:paraId="6EA8B0F3" w14:textId="2D31D1BD" w:rsidR="0078535A" w:rsidRPr="009D3509" w:rsidRDefault="0078535A" w:rsidP="0078535A">
      <w:pPr>
        <w:spacing w:before="120"/>
        <w:jc w:val="center"/>
        <w:rPr>
          <w:rFonts w:ascii="Arial Unicode MS" w:eastAsia="Arial Unicode MS" w:hAnsi="Arial Unicode MS" w:cs="Arial Unicode MS"/>
          <w:sz w:val="22"/>
          <w:szCs w:val="22"/>
          <w:lang w:eastAsia="ko-KR"/>
        </w:rPr>
      </w:pPr>
      <w:r w:rsidRPr="009D3509">
        <w:rPr>
          <w:rFonts w:ascii="Arial Unicode MS" w:eastAsia="Arial Unicode MS" w:hAnsi="Arial Unicode MS" w:cs="Arial Unicode MS" w:hint="eastAsia"/>
          <w:sz w:val="22"/>
          <w:szCs w:val="22"/>
          <w:lang w:eastAsia="ko-KR"/>
        </w:rPr>
        <w:t>F</w:t>
      </w:r>
      <w:r w:rsidRPr="009D3509">
        <w:rPr>
          <w:rFonts w:ascii="Arial Unicode MS" w:eastAsia="Arial Unicode MS" w:hAnsi="Arial Unicode MS" w:cs="Arial Unicode MS"/>
          <w:sz w:val="22"/>
          <w:szCs w:val="22"/>
          <w:lang w:eastAsia="ko-KR"/>
        </w:rPr>
        <w:t xml:space="preserve">igure </w:t>
      </w:r>
      <w:proofErr w:type="gramStart"/>
      <w:r w:rsidRPr="009D3509">
        <w:rPr>
          <w:rFonts w:ascii="Arial Unicode MS" w:eastAsia="Arial Unicode MS" w:hAnsi="Arial Unicode MS" w:cs="Arial Unicode MS"/>
          <w:sz w:val="22"/>
          <w:szCs w:val="22"/>
          <w:lang w:eastAsia="ko-KR"/>
        </w:rPr>
        <w:t>1</w:t>
      </w:r>
      <w:proofErr w:type="gramEnd"/>
      <w:r w:rsidRPr="009D3509">
        <w:rPr>
          <w:rFonts w:ascii="Arial Unicode MS" w:eastAsia="Arial Unicode MS" w:hAnsi="Arial Unicode MS" w:cs="Arial Unicode MS"/>
          <w:sz w:val="22"/>
          <w:szCs w:val="22"/>
          <w:lang w:eastAsia="ko-KR"/>
        </w:rPr>
        <w:t xml:space="preserve"> – Concept of </w:t>
      </w:r>
      <w:r w:rsidR="003D5034" w:rsidRPr="009D3509">
        <w:rPr>
          <w:rFonts w:ascii="Arial Unicode MS" w:eastAsia="Arial Unicode MS" w:hAnsi="Arial Unicode MS" w:cs="Arial Unicode MS"/>
          <w:sz w:val="22"/>
          <w:szCs w:val="22"/>
          <w:lang w:eastAsia="ko-KR"/>
        </w:rPr>
        <w:t xml:space="preserve">Quantum </w:t>
      </w:r>
      <w:r w:rsidRPr="009D3509">
        <w:rPr>
          <w:rFonts w:ascii="Arial Unicode MS" w:eastAsia="Arial Unicode MS" w:hAnsi="Arial Unicode MS" w:cs="Arial Unicode MS"/>
          <w:sz w:val="22"/>
          <w:szCs w:val="22"/>
          <w:lang w:eastAsia="ko-KR"/>
        </w:rPr>
        <w:t>-safe communications</w:t>
      </w:r>
      <w:r w:rsidR="003D5034" w:rsidRPr="009D3509">
        <w:rPr>
          <w:rFonts w:ascii="Arial Unicode MS" w:eastAsia="Arial Unicode MS" w:hAnsi="Arial Unicode MS" w:cs="Arial Unicode MS"/>
          <w:sz w:val="22"/>
          <w:szCs w:val="22"/>
          <w:lang w:eastAsia="ko-KR"/>
        </w:rPr>
        <w:t xml:space="preserve"> including quantum Key management</w:t>
      </w:r>
    </w:p>
    <w:p w14:paraId="4D174453" w14:textId="77777777" w:rsidR="0078535A" w:rsidRPr="009D3509" w:rsidRDefault="0078535A" w:rsidP="0078535A">
      <w:pPr>
        <w:spacing w:before="120"/>
        <w:rPr>
          <w:rFonts w:ascii="Arial Unicode MS" w:eastAsia="Arial Unicode MS" w:hAnsi="Arial Unicode MS" w:cs="Arial Unicode MS"/>
          <w:sz w:val="22"/>
          <w:szCs w:val="22"/>
        </w:rPr>
      </w:pPr>
    </w:p>
    <w:p w14:paraId="10A512C0" w14:textId="77777777" w:rsidR="0078535A" w:rsidRPr="009D3509" w:rsidRDefault="0078535A" w:rsidP="00BE14DD">
      <w:pPr>
        <w:pStyle w:val="Heading1"/>
        <w:keepLines w:val="0"/>
        <w:overflowPunct/>
        <w:autoSpaceDE/>
        <w:adjustRightInd/>
        <w:spacing w:before="240" w:after="60"/>
        <w:ind w:left="720" w:firstLine="0"/>
        <w:rPr>
          <w:rFonts w:ascii="Arial Unicode MS" w:eastAsia="Arial Unicode MS" w:hAnsi="Arial Unicode MS" w:cs="Arial Unicode MS"/>
          <w:sz w:val="22"/>
          <w:szCs w:val="22"/>
          <w:lang w:val="en-US"/>
        </w:rPr>
      </w:pPr>
      <w:bookmarkStart w:id="56" w:name="_Toc134439612"/>
      <w:r w:rsidRPr="009D3509">
        <w:rPr>
          <w:rFonts w:ascii="Arial Unicode MS" w:eastAsia="Arial Unicode MS" w:hAnsi="Arial Unicode MS" w:cs="Arial Unicode MS"/>
          <w:sz w:val="22"/>
          <w:szCs w:val="22"/>
        </w:rPr>
        <w:t>Considerations</w:t>
      </w:r>
      <w:bookmarkEnd w:id="56"/>
    </w:p>
    <w:p w14:paraId="00FC8488" w14:textId="6D583E64" w:rsidR="00F505C1" w:rsidRPr="009D3509" w:rsidRDefault="00F505C1" w:rsidP="009D3509">
      <w:pPr>
        <w:pStyle w:val="Heading1"/>
        <w:keepLines w:val="0"/>
        <w:numPr>
          <w:ilvl w:val="0"/>
          <w:numId w:val="36"/>
        </w:numPr>
        <w:tabs>
          <w:tab w:val="clear" w:pos="794"/>
          <w:tab w:val="left" w:pos="567"/>
        </w:tabs>
        <w:overflowPunct/>
        <w:autoSpaceDE/>
        <w:adjustRightInd/>
        <w:spacing w:before="240" w:after="60"/>
        <w:ind w:left="567" w:hanging="567"/>
        <w:rPr>
          <w:rFonts w:ascii="Arial Unicode MS" w:eastAsia="Arial Unicode MS" w:hAnsi="Arial Unicode MS" w:cs="Arial Unicode MS"/>
          <w:sz w:val="22"/>
          <w:szCs w:val="22"/>
        </w:rPr>
      </w:pPr>
      <w:bookmarkStart w:id="57" w:name="_Toc79587266"/>
      <w:bookmarkStart w:id="58" w:name="_Toc134439613"/>
      <w:r w:rsidRPr="009D3509">
        <w:rPr>
          <w:rFonts w:ascii="Arial Unicode MS" w:eastAsia="Arial Unicode MS" w:hAnsi="Arial Unicode MS" w:cs="Arial Unicode MS"/>
          <w:sz w:val="22"/>
          <w:szCs w:val="22"/>
        </w:rPr>
        <w:t>IDs and their management in QKDN</w:t>
      </w:r>
      <w:bookmarkEnd w:id="57"/>
      <w:bookmarkEnd w:id="58"/>
    </w:p>
    <w:p w14:paraId="7274F4B9" w14:textId="7317EF1F" w:rsidR="00F505C1" w:rsidRPr="009D3509" w:rsidRDefault="00E10652" w:rsidP="00F505C1">
      <w:pPr>
        <w:spacing w:before="120"/>
        <w:rPr>
          <w:rFonts w:ascii="Arial Unicode MS" w:eastAsia="Arial Unicode MS" w:hAnsi="Arial Unicode MS" w:cs="Arial Unicode MS"/>
          <w:i/>
          <w:iCs/>
          <w:sz w:val="22"/>
          <w:szCs w:val="22"/>
        </w:rPr>
      </w:pPr>
      <w:r w:rsidRPr="009D3509">
        <w:rPr>
          <w:rFonts w:ascii="Arial Unicode MS" w:eastAsia="Arial Unicode MS" w:hAnsi="Arial Unicode MS" w:cs="Arial Unicode MS"/>
          <w:sz w:val="22"/>
          <w:szCs w:val="22"/>
        </w:rPr>
        <w:t>QKDN ID: This ID is assigned as a unique ID to identify the QKDN.</w:t>
      </w:r>
      <w:r w:rsidRPr="009D3509">
        <w:rPr>
          <w:rFonts w:ascii="Arial Unicode MS" w:eastAsia="Arial Unicode MS" w:hAnsi="Arial Unicode MS" w:cs="Arial Unicode MS"/>
          <w:sz w:val="22"/>
          <w:szCs w:val="22"/>
        </w:rPr>
        <w:t xml:space="preserve"> </w:t>
      </w:r>
      <w:r w:rsidR="00F505C1" w:rsidRPr="009D3509">
        <w:rPr>
          <w:rFonts w:ascii="Arial Unicode MS" w:eastAsia="Arial Unicode MS" w:hAnsi="Arial Unicode MS" w:cs="Arial Unicode MS"/>
          <w:i/>
          <w:iCs/>
          <w:sz w:val="22"/>
          <w:szCs w:val="22"/>
        </w:rPr>
        <w:t xml:space="preserve">This clause will describe IDs in a QKDN. They are essential elements for authentication and authorization in a QKDN. This clause includes list of ID, and further specifications will be studied such as hieratic tree of IDs and their attributes. </w:t>
      </w:r>
    </w:p>
    <w:p w14:paraId="0BDD5A91" w14:textId="7E390690"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lastRenderedPageBreak/>
        <w:t xml:space="preserve">The following is a basic list of </w:t>
      </w:r>
      <w:r w:rsidR="00B63134" w:rsidRPr="009D3509">
        <w:rPr>
          <w:rFonts w:ascii="Arial Unicode MS" w:eastAsia="Arial Unicode MS" w:hAnsi="Arial Unicode MS" w:cs="Arial Unicode MS"/>
          <w:sz w:val="22"/>
          <w:szCs w:val="22"/>
        </w:rPr>
        <w:t>IDs, which</w:t>
      </w:r>
      <w:r w:rsidRPr="009D3509">
        <w:rPr>
          <w:rFonts w:ascii="Arial Unicode MS" w:eastAsia="Arial Unicode MS" w:hAnsi="Arial Unicode MS" w:cs="Arial Unicode MS"/>
          <w:sz w:val="22"/>
          <w:szCs w:val="22"/>
        </w:rPr>
        <w:t xml:space="preserve"> </w:t>
      </w:r>
      <w:proofErr w:type="gramStart"/>
      <w:r w:rsidRPr="009D3509">
        <w:rPr>
          <w:rFonts w:ascii="Arial Unicode MS" w:eastAsia="Arial Unicode MS" w:hAnsi="Arial Unicode MS" w:cs="Arial Unicode MS"/>
          <w:sz w:val="22"/>
          <w:szCs w:val="22"/>
        </w:rPr>
        <w:t>are used</w:t>
      </w:r>
      <w:proofErr w:type="gramEnd"/>
      <w:r w:rsidRPr="009D3509">
        <w:rPr>
          <w:rFonts w:ascii="Arial Unicode MS" w:eastAsia="Arial Unicode MS" w:hAnsi="Arial Unicode MS" w:cs="Arial Unicode MS"/>
          <w:sz w:val="22"/>
          <w:szCs w:val="22"/>
        </w:rPr>
        <w:t xml:space="preserve"> in a QKDN. Other IDs might be defined for various implementations. </w:t>
      </w:r>
    </w:p>
    <w:p w14:paraId="1D9767E8" w14:textId="11F8555A" w:rsidR="00F505C1" w:rsidRPr="009D3509" w:rsidRDefault="00E10652" w:rsidP="009D3509">
      <w:pPr>
        <w:pStyle w:val="Heading2"/>
        <w:numPr>
          <w:ilvl w:val="0"/>
          <w:numId w:val="41"/>
        </w:numPr>
        <w:ind w:left="567" w:hanging="567"/>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t xml:space="preserve"> </w:t>
      </w:r>
      <w:bookmarkStart w:id="59" w:name="_Toc79587268"/>
      <w:bookmarkStart w:id="60" w:name="_Toc134439614"/>
      <w:r w:rsidR="00F505C1" w:rsidRPr="009D3509">
        <w:rPr>
          <w:rFonts w:ascii="Arial Unicode MS" w:eastAsia="Arial Unicode MS" w:hAnsi="Arial Unicode MS" w:cs="Arial Unicode MS"/>
          <w:sz w:val="22"/>
          <w:szCs w:val="22"/>
          <w:lang w:val="en-US"/>
        </w:rPr>
        <w:t>IDs for functional components in QKDN</w:t>
      </w:r>
      <w:bookmarkEnd w:id="59"/>
      <w:bookmarkEnd w:id="60"/>
    </w:p>
    <w:p w14:paraId="5479E2D5" w14:textId="77777777"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This list of IDs is assigned by a QKDN manager to identify a functional component for management and security </w:t>
      </w:r>
      <w:r w:rsidRPr="009D3509">
        <w:rPr>
          <w:rFonts w:ascii="Arial Unicode MS" w:eastAsia="Arial Unicode MS" w:hAnsi="Arial Unicode MS" w:cs="Arial Unicode MS" w:hint="eastAsia"/>
          <w:sz w:val="22"/>
          <w:szCs w:val="22"/>
        </w:rPr>
        <w:t>p</w:t>
      </w:r>
      <w:r w:rsidRPr="009D3509">
        <w:rPr>
          <w:rFonts w:ascii="Arial Unicode MS" w:eastAsia="Arial Unicode MS" w:hAnsi="Arial Unicode MS" w:cs="Arial Unicode MS"/>
          <w:sz w:val="22"/>
          <w:szCs w:val="22"/>
        </w:rPr>
        <w:t xml:space="preserve">urposes such as configuration, authentication and authorization. </w:t>
      </w:r>
    </w:p>
    <w:p w14:paraId="62FFDE04"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QKD node ID: This ID is assigned as a unique ID to identify the QKD node in the QKDN.</w:t>
      </w:r>
    </w:p>
    <w:p w14:paraId="0CF53B17"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QKDN controller ID: This ID is assigned as a unique ID to identify the QKDN controller in the QKDN.</w:t>
      </w:r>
    </w:p>
    <w:p w14:paraId="36E88998"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QKDN manager ID: This ID is assigned as a unique ID to identify the QKDN manager in the QKDN.</w:t>
      </w:r>
    </w:p>
    <w:p w14:paraId="11F35474"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KM ID: This ID </w:t>
      </w:r>
      <w:proofErr w:type="gramStart"/>
      <w:r w:rsidRPr="009D3509">
        <w:rPr>
          <w:rFonts w:ascii="Arial Unicode MS" w:eastAsia="Arial Unicode MS" w:hAnsi="Arial Unicode MS" w:cs="Arial Unicode MS"/>
          <w:sz w:val="22"/>
          <w:szCs w:val="22"/>
        </w:rPr>
        <w:t>is assigned</w:t>
      </w:r>
      <w:proofErr w:type="gramEnd"/>
      <w:r w:rsidRPr="009D3509">
        <w:rPr>
          <w:rFonts w:ascii="Arial Unicode MS" w:eastAsia="Arial Unicode MS" w:hAnsi="Arial Unicode MS" w:cs="Arial Unicode MS"/>
          <w:sz w:val="22"/>
          <w:szCs w:val="22"/>
        </w:rPr>
        <w:t xml:space="preserve"> as a unique ID to identify a KM in the QKDN.</w:t>
      </w:r>
    </w:p>
    <w:p w14:paraId="3EFB9D83"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KMA ID: This ID </w:t>
      </w:r>
      <w:proofErr w:type="gramStart"/>
      <w:r w:rsidRPr="009D3509">
        <w:rPr>
          <w:rFonts w:ascii="Arial Unicode MS" w:eastAsia="Arial Unicode MS" w:hAnsi="Arial Unicode MS" w:cs="Arial Unicode MS"/>
          <w:sz w:val="22"/>
          <w:szCs w:val="22"/>
        </w:rPr>
        <w:t>is assigned</w:t>
      </w:r>
      <w:proofErr w:type="gramEnd"/>
      <w:r w:rsidRPr="009D3509">
        <w:rPr>
          <w:rFonts w:ascii="Arial Unicode MS" w:eastAsia="Arial Unicode MS" w:hAnsi="Arial Unicode MS" w:cs="Arial Unicode MS"/>
          <w:sz w:val="22"/>
          <w:szCs w:val="22"/>
        </w:rPr>
        <w:t xml:space="preserve"> as a unique ID to identify a KMA in the QKDN. </w:t>
      </w:r>
    </w:p>
    <w:p w14:paraId="55D68D58"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KMA link ID: This ID </w:t>
      </w:r>
      <w:proofErr w:type="gramStart"/>
      <w:r w:rsidRPr="009D3509">
        <w:rPr>
          <w:rFonts w:ascii="Arial Unicode MS" w:eastAsia="Arial Unicode MS" w:hAnsi="Arial Unicode MS" w:cs="Arial Unicode MS"/>
          <w:sz w:val="22"/>
          <w:szCs w:val="22"/>
        </w:rPr>
        <w:t>is assigned</w:t>
      </w:r>
      <w:proofErr w:type="gramEnd"/>
      <w:r w:rsidRPr="009D3509">
        <w:rPr>
          <w:rFonts w:ascii="Arial Unicode MS" w:eastAsia="Arial Unicode MS" w:hAnsi="Arial Unicode MS" w:cs="Arial Unicode MS"/>
          <w:sz w:val="22"/>
          <w:szCs w:val="22"/>
        </w:rPr>
        <w:t xml:space="preserve"> as a unique ID to identify a KMA link in the QKDN.</w:t>
      </w:r>
    </w:p>
    <w:p w14:paraId="22F9523F"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KSA ID: This ID </w:t>
      </w:r>
      <w:proofErr w:type="gramStart"/>
      <w:r w:rsidRPr="009D3509">
        <w:rPr>
          <w:rFonts w:ascii="Arial Unicode MS" w:eastAsia="Arial Unicode MS" w:hAnsi="Arial Unicode MS" w:cs="Arial Unicode MS"/>
          <w:sz w:val="22"/>
          <w:szCs w:val="22"/>
        </w:rPr>
        <w:t>is assigned</w:t>
      </w:r>
      <w:proofErr w:type="gramEnd"/>
      <w:r w:rsidRPr="009D3509">
        <w:rPr>
          <w:rFonts w:ascii="Arial Unicode MS" w:eastAsia="Arial Unicode MS" w:hAnsi="Arial Unicode MS" w:cs="Arial Unicode MS"/>
          <w:sz w:val="22"/>
          <w:szCs w:val="22"/>
        </w:rPr>
        <w:t xml:space="preserve"> as a unique ID to identify a KSA in the QKDN.</w:t>
      </w:r>
    </w:p>
    <w:p w14:paraId="51D4F63B"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KSA link ID: This ID </w:t>
      </w:r>
      <w:proofErr w:type="gramStart"/>
      <w:r w:rsidRPr="009D3509">
        <w:rPr>
          <w:rFonts w:ascii="Arial Unicode MS" w:eastAsia="Arial Unicode MS" w:hAnsi="Arial Unicode MS" w:cs="Arial Unicode MS"/>
          <w:sz w:val="22"/>
          <w:szCs w:val="22"/>
        </w:rPr>
        <w:t>is assigned</w:t>
      </w:r>
      <w:proofErr w:type="gramEnd"/>
      <w:r w:rsidRPr="009D3509">
        <w:rPr>
          <w:rFonts w:ascii="Arial Unicode MS" w:eastAsia="Arial Unicode MS" w:hAnsi="Arial Unicode MS" w:cs="Arial Unicode MS"/>
          <w:sz w:val="22"/>
          <w:szCs w:val="22"/>
        </w:rPr>
        <w:t xml:space="preserve"> as a unique ID to identify a KSA link in the QKDN.</w:t>
      </w:r>
    </w:p>
    <w:p w14:paraId="71F709E0"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QKD module ID: This ID </w:t>
      </w:r>
      <w:proofErr w:type="gramStart"/>
      <w:r w:rsidRPr="009D3509">
        <w:rPr>
          <w:rFonts w:ascii="Arial Unicode MS" w:eastAsia="Arial Unicode MS" w:hAnsi="Arial Unicode MS" w:cs="Arial Unicode MS"/>
          <w:sz w:val="22"/>
          <w:szCs w:val="22"/>
        </w:rPr>
        <w:t>is assigned</w:t>
      </w:r>
      <w:proofErr w:type="gramEnd"/>
      <w:r w:rsidRPr="009D3509">
        <w:rPr>
          <w:rFonts w:ascii="Arial Unicode MS" w:eastAsia="Arial Unicode MS" w:hAnsi="Arial Unicode MS" w:cs="Arial Unicode MS"/>
          <w:sz w:val="22"/>
          <w:szCs w:val="22"/>
        </w:rPr>
        <w:t xml:space="preserve"> as a unique ID to identify a QKD module in the QKDN.</w:t>
      </w:r>
    </w:p>
    <w:p w14:paraId="2D42CB6A"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Application ID: This ID is assigned as a unique ID in the QKDN to identify </w:t>
      </w:r>
      <w:proofErr w:type="gramStart"/>
      <w:r w:rsidRPr="009D3509">
        <w:rPr>
          <w:rFonts w:ascii="Arial Unicode MS" w:eastAsia="Arial Unicode MS" w:hAnsi="Arial Unicode MS" w:cs="Arial Unicode MS"/>
          <w:sz w:val="22"/>
          <w:szCs w:val="22"/>
        </w:rPr>
        <w:t>a</w:t>
      </w:r>
      <w:proofErr w:type="gramEnd"/>
      <w:r w:rsidRPr="009D3509">
        <w:rPr>
          <w:rFonts w:ascii="Arial Unicode MS" w:eastAsia="Arial Unicode MS" w:hAnsi="Arial Unicode MS" w:cs="Arial Unicode MS"/>
          <w:sz w:val="22"/>
          <w:szCs w:val="22"/>
        </w:rPr>
        <w:t xml:space="preserve"> application which requests and acquires the keys from QKDN.</w:t>
      </w:r>
    </w:p>
    <w:p w14:paraId="768270DB" w14:textId="77777777" w:rsidR="00F505C1" w:rsidRPr="009D3509" w:rsidRDefault="00F505C1" w:rsidP="009D3509">
      <w:pPr>
        <w:pStyle w:val="Heading2"/>
        <w:numPr>
          <w:ilvl w:val="0"/>
          <w:numId w:val="41"/>
        </w:numPr>
        <w:ind w:left="567" w:hanging="567"/>
        <w:rPr>
          <w:rFonts w:ascii="Arial Unicode MS" w:eastAsia="Arial Unicode MS" w:hAnsi="Arial Unicode MS" w:cs="Arial Unicode MS"/>
          <w:sz w:val="22"/>
          <w:szCs w:val="22"/>
          <w:lang w:val="en-US"/>
        </w:rPr>
      </w:pPr>
      <w:bookmarkStart w:id="61" w:name="_Toc79587269"/>
      <w:bookmarkStart w:id="62" w:name="_Toc134439615"/>
      <w:r w:rsidRPr="009D3509">
        <w:rPr>
          <w:rFonts w:ascii="Arial Unicode MS" w:eastAsia="Arial Unicode MS" w:hAnsi="Arial Unicode MS" w:cs="Arial Unicode MS"/>
          <w:sz w:val="22"/>
          <w:szCs w:val="22"/>
          <w:lang w:val="en-US"/>
        </w:rPr>
        <w:t>IDs for key operation and key relay</w:t>
      </w:r>
      <w:bookmarkEnd w:id="61"/>
      <w:bookmarkEnd w:id="62"/>
    </w:p>
    <w:p w14:paraId="0530691D" w14:textId="77777777"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This list of IDs </w:t>
      </w:r>
      <w:proofErr w:type="gramStart"/>
      <w:r w:rsidRPr="009D3509">
        <w:rPr>
          <w:rFonts w:ascii="Arial Unicode MS" w:eastAsia="Arial Unicode MS" w:hAnsi="Arial Unicode MS" w:cs="Arial Unicode MS"/>
          <w:sz w:val="22"/>
          <w:szCs w:val="22"/>
        </w:rPr>
        <w:t>is assigned</w:t>
      </w:r>
      <w:proofErr w:type="gramEnd"/>
      <w:r w:rsidRPr="009D3509">
        <w:rPr>
          <w:rFonts w:ascii="Arial Unicode MS" w:eastAsia="Arial Unicode MS" w:hAnsi="Arial Unicode MS" w:cs="Arial Unicode MS"/>
          <w:sz w:val="22"/>
          <w:szCs w:val="22"/>
        </w:rPr>
        <w:t xml:space="preserve"> by a KMA to perform key operations and key relay. </w:t>
      </w:r>
    </w:p>
    <w:p w14:paraId="2D3D3236"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Matching KMA ID: This ID is a KMA ID to identify a matching KMA.</w:t>
      </w:r>
    </w:p>
    <w:p w14:paraId="1FBC0FB2"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Source KMA ID: This ID is a KMA ID to identify a source KMA of key relay.</w:t>
      </w:r>
    </w:p>
    <w:p w14:paraId="0CB2DD7C"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Destination KMA ID: This ID is a KMA ID to identify a destination KMA of key relay. </w:t>
      </w:r>
    </w:p>
    <w:p w14:paraId="44E78BE7"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KMA-key ID: This ID is assigned as a unique ID in the QKDN to identify a KMA-key.</w:t>
      </w:r>
    </w:p>
    <w:p w14:paraId="01EEFD0E" w14:textId="77777777"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NOTE – Details of these IDs and operations are specified in [ITU-T Y.3803].</w:t>
      </w:r>
    </w:p>
    <w:p w14:paraId="486EB749" w14:textId="77777777" w:rsidR="00F505C1" w:rsidRPr="009D3509" w:rsidRDefault="00F505C1" w:rsidP="009D3509">
      <w:pPr>
        <w:pStyle w:val="Heading2"/>
        <w:numPr>
          <w:ilvl w:val="0"/>
          <w:numId w:val="41"/>
        </w:numPr>
        <w:ind w:left="567" w:hanging="567"/>
        <w:rPr>
          <w:rFonts w:ascii="Arial Unicode MS" w:eastAsia="Arial Unicode MS" w:hAnsi="Arial Unicode MS" w:cs="Arial Unicode MS"/>
          <w:sz w:val="22"/>
          <w:szCs w:val="22"/>
          <w:lang w:val="en-US"/>
        </w:rPr>
      </w:pPr>
      <w:bookmarkStart w:id="63" w:name="_Toc79587270"/>
      <w:bookmarkStart w:id="64" w:name="_Toc134439616"/>
      <w:r w:rsidRPr="009D3509">
        <w:rPr>
          <w:rFonts w:ascii="Arial Unicode MS" w:eastAsia="Arial Unicode MS" w:hAnsi="Arial Unicode MS" w:cs="Arial Unicode MS"/>
          <w:sz w:val="22"/>
          <w:szCs w:val="22"/>
          <w:lang w:val="en-US"/>
        </w:rPr>
        <w:t>IDs for key operation and key supply</w:t>
      </w:r>
      <w:bookmarkEnd w:id="63"/>
      <w:bookmarkEnd w:id="64"/>
    </w:p>
    <w:p w14:paraId="5A7A4403" w14:textId="77777777"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This list of IDs is assigned by a KSA to perform key operations and key supply. </w:t>
      </w:r>
    </w:p>
    <w:p w14:paraId="1F90056D"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KSA-Key ID: This ID is assigned as a unique ID in the QKDN to identify a KSA-key.</w:t>
      </w:r>
    </w:p>
    <w:p w14:paraId="732CF45F"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Application source ID: This ID is an application ID to identify a source application.</w:t>
      </w:r>
    </w:p>
    <w:p w14:paraId="1EA7CF2F"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lastRenderedPageBreak/>
        <w:t>Application destination ID: This ID is an application ID to identify a destination application.</w:t>
      </w:r>
    </w:p>
    <w:p w14:paraId="26C3FC7E" w14:textId="77777777"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NOTE – Details of these IDs and operations are specified in [ITU-T Y.3803].</w:t>
      </w:r>
    </w:p>
    <w:p w14:paraId="47BA2D03" w14:textId="77777777" w:rsidR="00F505C1" w:rsidRPr="009D3509" w:rsidRDefault="00F505C1" w:rsidP="009D3509">
      <w:pPr>
        <w:pStyle w:val="Heading2"/>
        <w:numPr>
          <w:ilvl w:val="0"/>
          <w:numId w:val="41"/>
        </w:numPr>
        <w:ind w:left="567" w:hanging="567"/>
        <w:rPr>
          <w:rFonts w:ascii="Arial Unicode MS" w:eastAsia="Arial Unicode MS" w:hAnsi="Arial Unicode MS" w:cs="Arial Unicode MS"/>
          <w:sz w:val="22"/>
          <w:szCs w:val="22"/>
          <w:lang w:val="en-US"/>
        </w:rPr>
      </w:pPr>
      <w:bookmarkStart w:id="65" w:name="_Toc79587271"/>
      <w:bookmarkStart w:id="66" w:name="_Toc134439617"/>
      <w:r w:rsidRPr="009D3509">
        <w:rPr>
          <w:rFonts w:ascii="Arial Unicode MS" w:eastAsia="Arial Unicode MS" w:hAnsi="Arial Unicode MS" w:cs="Arial Unicode MS"/>
          <w:sz w:val="22"/>
          <w:szCs w:val="22"/>
          <w:lang w:val="en-US"/>
        </w:rPr>
        <w:t>IDs for key generation in QKD modules</w:t>
      </w:r>
      <w:bookmarkEnd w:id="65"/>
      <w:bookmarkEnd w:id="66"/>
    </w:p>
    <w:p w14:paraId="4C5DB19E" w14:textId="77777777"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This list of IDs is assigned by a QKD module to perform QKD protocols and key generation. </w:t>
      </w:r>
    </w:p>
    <w:p w14:paraId="4173D8F5" w14:textId="6CBDC582"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Matching QKD module ID: This ID is </w:t>
      </w:r>
      <w:r w:rsidR="00B63134" w:rsidRPr="009D3509">
        <w:rPr>
          <w:rFonts w:ascii="Arial Unicode MS" w:eastAsia="Arial Unicode MS" w:hAnsi="Arial Unicode MS" w:cs="Arial Unicode MS"/>
          <w:sz w:val="22"/>
          <w:szCs w:val="22"/>
        </w:rPr>
        <w:t>a</w:t>
      </w:r>
      <w:r w:rsidRPr="009D3509">
        <w:rPr>
          <w:rFonts w:ascii="Arial Unicode MS" w:eastAsia="Arial Unicode MS" w:hAnsi="Arial Unicode MS" w:cs="Arial Unicode MS"/>
          <w:sz w:val="22"/>
          <w:szCs w:val="22"/>
        </w:rPr>
        <w:t xml:space="preserve"> QKD ID to identify a matching QKD module.</w:t>
      </w:r>
    </w:p>
    <w:p w14:paraId="145711B0" w14:textId="77777777" w:rsidR="00F505C1" w:rsidRPr="009D3509" w:rsidRDefault="00F505C1" w:rsidP="00F505C1">
      <w:pPr>
        <w:numPr>
          <w:ilvl w:val="0"/>
          <w:numId w:val="34"/>
        </w:num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QKD-key ID: This ID is assigned as a unique ID in the QKDN to identify a QKD-key.</w:t>
      </w:r>
    </w:p>
    <w:p w14:paraId="6B4E48E1" w14:textId="02C79FF5"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NOTE – Details of these IDs and operations are specified in [ITU-T Y.3803].</w:t>
      </w:r>
    </w:p>
    <w:p w14:paraId="3F503952" w14:textId="77777777" w:rsidR="00E10652" w:rsidRPr="009D3509" w:rsidRDefault="00E10652" w:rsidP="00F505C1">
      <w:pPr>
        <w:spacing w:before="120"/>
        <w:rPr>
          <w:rFonts w:ascii="Arial Unicode MS" w:eastAsia="Arial Unicode MS" w:hAnsi="Arial Unicode MS" w:cs="Arial Unicode MS"/>
          <w:sz w:val="22"/>
          <w:szCs w:val="22"/>
        </w:rPr>
      </w:pPr>
    </w:p>
    <w:p w14:paraId="04A91B6C" w14:textId="59F5D583" w:rsidR="00F505C1" w:rsidRPr="009D3509" w:rsidRDefault="00861C3F" w:rsidP="009D3509">
      <w:pPr>
        <w:pStyle w:val="Heading1"/>
        <w:keepLines w:val="0"/>
        <w:numPr>
          <w:ilvl w:val="0"/>
          <w:numId w:val="36"/>
        </w:numPr>
        <w:tabs>
          <w:tab w:val="clear" w:pos="794"/>
          <w:tab w:val="left" w:pos="567"/>
        </w:tabs>
        <w:overflowPunct/>
        <w:autoSpaceDE/>
        <w:adjustRightInd/>
        <w:spacing w:before="240" w:after="60"/>
        <w:ind w:left="567" w:hanging="567"/>
        <w:rPr>
          <w:rFonts w:ascii="Arial Unicode MS" w:eastAsia="Arial Unicode MS" w:hAnsi="Arial Unicode MS" w:cs="Arial Unicode MS"/>
          <w:sz w:val="22"/>
          <w:szCs w:val="22"/>
        </w:rPr>
      </w:pPr>
      <w:bookmarkStart w:id="67" w:name="_Toc79587274"/>
      <w:bookmarkStart w:id="68" w:name="_Toc134439618"/>
      <w:r w:rsidRPr="009D3509">
        <w:rPr>
          <w:rFonts w:ascii="Arial Unicode MS" w:eastAsia="Arial Unicode MS" w:hAnsi="Arial Unicode MS" w:cs="Arial Unicode MS"/>
          <w:sz w:val="22"/>
          <w:szCs w:val="22"/>
        </w:rPr>
        <w:t>R</w:t>
      </w:r>
      <w:r w:rsidR="00F505C1" w:rsidRPr="009D3509">
        <w:rPr>
          <w:rFonts w:ascii="Arial Unicode MS" w:eastAsia="Arial Unicode MS" w:hAnsi="Arial Unicode MS" w:cs="Arial Unicode MS"/>
          <w:sz w:val="22"/>
          <w:szCs w:val="22"/>
        </w:rPr>
        <w:t>eference points in QKDN</w:t>
      </w:r>
      <w:bookmarkEnd w:id="67"/>
      <w:r w:rsidRPr="009D3509">
        <w:rPr>
          <w:rFonts w:ascii="Arial Unicode MS" w:eastAsia="Arial Unicode MS" w:hAnsi="Arial Unicode MS" w:cs="Arial Unicode MS"/>
          <w:sz w:val="22"/>
          <w:szCs w:val="22"/>
        </w:rPr>
        <w:t xml:space="preserve"> in functional subsystem</w:t>
      </w:r>
      <w:bookmarkEnd w:id="68"/>
      <w:r w:rsidRPr="009D3509">
        <w:rPr>
          <w:rFonts w:ascii="Arial Unicode MS" w:eastAsia="Arial Unicode MS" w:hAnsi="Arial Unicode MS" w:cs="Arial Unicode MS"/>
          <w:sz w:val="22"/>
          <w:szCs w:val="22"/>
        </w:rPr>
        <w:t xml:space="preserve"> </w:t>
      </w:r>
    </w:p>
    <w:p w14:paraId="668DC351" w14:textId="474F0E87" w:rsidR="00F505C1" w:rsidRPr="009D3509" w:rsidRDefault="00F505C1" w:rsidP="001123ED">
      <w:pPr>
        <w:spacing w:before="120"/>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hint="eastAsia"/>
          <w:sz w:val="22"/>
          <w:szCs w:val="22"/>
        </w:rPr>
        <w:t xml:space="preserve">Figure </w:t>
      </w:r>
      <w:r w:rsidR="00861C3F" w:rsidRPr="009D3509">
        <w:rPr>
          <w:rFonts w:ascii="Arial Unicode MS" w:eastAsia="Arial Unicode MS" w:hAnsi="Arial Unicode MS" w:cs="Arial Unicode MS"/>
          <w:sz w:val="22"/>
          <w:szCs w:val="22"/>
        </w:rPr>
        <w:t>3</w:t>
      </w:r>
      <w:r w:rsidRPr="009D3509">
        <w:rPr>
          <w:rFonts w:ascii="Arial Unicode MS" w:eastAsia="Arial Unicode MS" w:hAnsi="Arial Unicode MS" w:cs="Arial Unicode MS"/>
          <w:sz w:val="22"/>
          <w:szCs w:val="22"/>
        </w:rPr>
        <w:t xml:space="preserve"> illustrates functional elements and associated reference points in a </w:t>
      </w:r>
      <w:r w:rsidR="00B63134" w:rsidRPr="009D3509">
        <w:rPr>
          <w:rFonts w:ascii="Arial Unicode MS" w:eastAsia="Arial Unicode MS" w:hAnsi="Arial Unicode MS" w:cs="Arial Unicode MS"/>
          <w:sz w:val="22"/>
          <w:szCs w:val="22"/>
        </w:rPr>
        <w:t xml:space="preserve">QKDN, which </w:t>
      </w:r>
      <w:proofErr w:type="gramStart"/>
      <w:r w:rsidR="00B63134" w:rsidRPr="009D3509">
        <w:rPr>
          <w:rFonts w:ascii="Arial Unicode MS" w:eastAsia="Arial Unicode MS" w:hAnsi="Arial Unicode MS" w:cs="Arial Unicode MS"/>
          <w:sz w:val="22"/>
          <w:szCs w:val="22"/>
        </w:rPr>
        <w:t>are defined</w:t>
      </w:r>
      <w:proofErr w:type="gramEnd"/>
      <w:r w:rsidR="00B63134" w:rsidRPr="009D3509">
        <w:rPr>
          <w:rFonts w:ascii="Arial Unicode MS" w:eastAsia="Arial Unicode MS" w:hAnsi="Arial Unicode MS" w:cs="Arial Unicode MS"/>
          <w:sz w:val="22"/>
          <w:szCs w:val="22"/>
        </w:rPr>
        <w:t xml:space="preserve"> in [ITU-T Y.3802],</w:t>
      </w:r>
      <w:r w:rsidRPr="009D3509">
        <w:rPr>
          <w:rFonts w:ascii="Arial Unicode MS" w:eastAsia="Arial Unicode MS" w:hAnsi="Arial Unicode MS" w:cs="Arial Unicode MS"/>
          <w:sz w:val="22"/>
          <w:szCs w:val="22"/>
        </w:rPr>
        <w:t xml:space="preserve"> and [ITU-T Y.3803] except KMi reference point. </w:t>
      </w:r>
    </w:p>
    <w:p w14:paraId="678AE665" w14:textId="77777777" w:rsidR="00F505C1" w:rsidRPr="009D3509" w:rsidRDefault="00F505C1" w:rsidP="001123ED">
      <w:pPr>
        <w:pStyle w:val="ListParagraph"/>
        <w:numPr>
          <w:ilvl w:val="0"/>
          <w:numId w:val="35"/>
        </w:numPr>
        <w:spacing w:before="120"/>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Reference points associated with QKD module: </w:t>
      </w:r>
      <w:proofErr w:type="spellStart"/>
      <w:r w:rsidRPr="009D3509">
        <w:rPr>
          <w:rFonts w:ascii="Arial Unicode MS" w:eastAsia="Arial Unicode MS" w:hAnsi="Arial Unicode MS" w:cs="Arial Unicode MS"/>
          <w:sz w:val="22"/>
          <w:szCs w:val="22"/>
        </w:rPr>
        <w:t>Qdist</w:t>
      </w:r>
      <w:proofErr w:type="spellEnd"/>
      <w:r w:rsidRPr="009D3509">
        <w:rPr>
          <w:rFonts w:ascii="Arial Unicode MS" w:eastAsia="Arial Unicode MS" w:hAnsi="Arial Unicode MS" w:cs="Arial Unicode MS"/>
          <w:sz w:val="22"/>
          <w:szCs w:val="22"/>
        </w:rPr>
        <w:t xml:space="preserve">, </w:t>
      </w:r>
      <w:proofErr w:type="spellStart"/>
      <w:r w:rsidRPr="009D3509">
        <w:rPr>
          <w:rFonts w:ascii="Arial Unicode MS" w:eastAsia="Arial Unicode MS" w:hAnsi="Arial Unicode MS" w:cs="Arial Unicode MS"/>
          <w:sz w:val="22"/>
          <w:szCs w:val="22"/>
        </w:rPr>
        <w:t>Qsync</w:t>
      </w:r>
      <w:proofErr w:type="spellEnd"/>
      <w:r w:rsidRPr="009D3509">
        <w:rPr>
          <w:rFonts w:ascii="Arial Unicode MS" w:eastAsia="Arial Unicode MS" w:hAnsi="Arial Unicode MS" w:cs="Arial Unicode MS"/>
          <w:sz w:val="22"/>
          <w:szCs w:val="22"/>
        </w:rPr>
        <w:t xml:space="preserve">, </w:t>
      </w:r>
      <w:proofErr w:type="spellStart"/>
      <w:r w:rsidRPr="009D3509">
        <w:rPr>
          <w:rFonts w:ascii="Arial Unicode MS" w:eastAsia="Arial Unicode MS" w:hAnsi="Arial Unicode MS" w:cs="Arial Unicode MS"/>
          <w:sz w:val="22"/>
          <w:szCs w:val="22"/>
        </w:rPr>
        <w:t>Qqc</w:t>
      </w:r>
      <w:proofErr w:type="spellEnd"/>
    </w:p>
    <w:p w14:paraId="56B5A714" w14:textId="77777777" w:rsidR="00F505C1" w:rsidRPr="009D3509" w:rsidRDefault="00F505C1" w:rsidP="001123ED">
      <w:pPr>
        <w:pStyle w:val="ListParagraph"/>
        <w:numPr>
          <w:ilvl w:val="0"/>
          <w:numId w:val="35"/>
        </w:numPr>
        <w:spacing w:before="120"/>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Reference points associated with KM: Kx-1, Kx-2, Kq-1, Kq-2, KMi </w:t>
      </w:r>
    </w:p>
    <w:p w14:paraId="11D783CF" w14:textId="77777777" w:rsidR="00F505C1" w:rsidRPr="009D3509" w:rsidRDefault="00F505C1" w:rsidP="001123ED">
      <w:pPr>
        <w:pStyle w:val="ListParagraph"/>
        <w:numPr>
          <w:ilvl w:val="0"/>
          <w:numId w:val="35"/>
        </w:numPr>
        <w:spacing w:before="120"/>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Reference points associated with QKDN controller: </w:t>
      </w:r>
      <w:proofErr w:type="spellStart"/>
      <w:r w:rsidRPr="009D3509">
        <w:rPr>
          <w:rFonts w:ascii="Arial Unicode MS" w:eastAsia="Arial Unicode MS" w:hAnsi="Arial Unicode MS" w:cs="Arial Unicode MS"/>
          <w:sz w:val="22"/>
          <w:szCs w:val="22"/>
        </w:rPr>
        <w:t>Cq</w:t>
      </w:r>
      <w:proofErr w:type="spellEnd"/>
      <w:r w:rsidRPr="009D3509">
        <w:rPr>
          <w:rFonts w:ascii="Arial Unicode MS" w:eastAsia="Arial Unicode MS" w:hAnsi="Arial Unicode MS" w:cs="Arial Unicode MS"/>
          <w:sz w:val="22"/>
          <w:szCs w:val="22"/>
        </w:rPr>
        <w:t xml:space="preserve">, </w:t>
      </w:r>
      <w:proofErr w:type="spellStart"/>
      <w:r w:rsidRPr="009D3509">
        <w:rPr>
          <w:rFonts w:ascii="Arial Unicode MS" w:eastAsia="Arial Unicode MS" w:hAnsi="Arial Unicode MS" w:cs="Arial Unicode MS"/>
          <w:sz w:val="22"/>
          <w:szCs w:val="22"/>
        </w:rPr>
        <w:t>Ck</w:t>
      </w:r>
      <w:proofErr w:type="spellEnd"/>
      <w:r w:rsidRPr="009D3509">
        <w:rPr>
          <w:rFonts w:ascii="Arial Unicode MS" w:eastAsia="Arial Unicode MS" w:hAnsi="Arial Unicode MS" w:cs="Arial Unicode MS"/>
          <w:sz w:val="22"/>
          <w:szCs w:val="22"/>
        </w:rPr>
        <w:t xml:space="preserve">, </w:t>
      </w:r>
      <w:proofErr w:type="spellStart"/>
      <w:r w:rsidRPr="009D3509">
        <w:rPr>
          <w:rFonts w:ascii="Arial Unicode MS" w:eastAsia="Arial Unicode MS" w:hAnsi="Arial Unicode MS" w:cs="Arial Unicode MS"/>
          <w:sz w:val="22"/>
          <w:szCs w:val="22"/>
        </w:rPr>
        <w:t>Cx</w:t>
      </w:r>
      <w:proofErr w:type="spellEnd"/>
      <w:r w:rsidRPr="009D3509">
        <w:rPr>
          <w:rFonts w:ascii="Arial Unicode MS" w:eastAsia="Arial Unicode MS" w:hAnsi="Arial Unicode MS" w:cs="Arial Unicode MS"/>
          <w:sz w:val="22"/>
          <w:szCs w:val="22"/>
        </w:rPr>
        <w:t xml:space="preserve">, </w:t>
      </w:r>
      <w:proofErr w:type="spellStart"/>
      <w:r w:rsidRPr="009D3509">
        <w:rPr>
          <w:rFonts w:ascii="Arial Unicode MS" w:eastAsia="Arial Unicode MS" w:hAnsi="Arial Unicode MS" w:cs="Arial Unicode MS"/>
          <w:sz w:val="22"/>
          <w:szCs w:val="22"/>
        </w:rPr>
        <w:t>Cqrp</w:t>
      </w:r>
      <w:proofErr w:type="spellEnd"/>
      <w:r w:rsidRPr="009D3509">
        <w:rPr>
          <w:rFonts w:ascii="Arial Unicode MS" w:eastAsia="Arial Unicode MS" w:hAnsi="Arial Unicode MS" w:cs="Arial Unicode MS"/>
          <w:sz w:val="22"/>
          <w:szCs w:val="22"/>
        </w:rPr>
        <w:t>, Cops,</w:t>
      </w:r>
    </w:p>
    <w:p w14:paraId="13E85200" w14:textId="77777777" w:rsidR="00F505C1" w:rsidRPr="009D3509" w:rsidRDefault="00F505C1" w:rsidP="00F505C1">
      <w:pPr>
        <w:pStyle w:val="ListParagraph"/>
        <w:numPr>
          <w:ilvl w:val="0"/>
          <w:numId w:val="35"/>
        </w:numPr>
        <w:spacing w:before="120"/>
        <w:contextualSpacing w:val="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Reference points associated with QKDN manager: </w:t>
      </w:r>
      <w:proofErr w:type="spellStart"/>
      <w:r w:rsidRPr="009D3509">
        <w:rPr>
          <w:rFonts w:ascii="Arial Unicode MS" w:eastAsia="Arial Unicode MS" w:hAnsi="Arial Unicode MS" w:cs="Arial Unicode MS"/>
          <w:sz w:val="22"/>
          <w:szCs w:val="22"/>
        </w:rPr>
        <w:t>Mq</w:t>
      </w:r>
      <w:proofErr w:type="spellEnd"/>
      <w:r w:rsidRPr="009D3509">
        <w:rPr>
          <w:rFonts w:ascii="Arial Unicode MS" w:eastAsia="Arial Unicode MS" w:hAnsi="Arial Unicode MS" w:cs="Arial Unicode MS"/>
          <w:sz w:val="22"/>
          <w:szCs w:val="22"/>
        </w:rPr>
        <w:t xml:space="preserve">, Mk, Mc, </w:t>
      </w:r>
      <w:proofErr w:type="spellStart"/>
      <w:r w:rsidRPr="009D3509">
        <w:rPr>
          <w:rFonts w:ascii="Arial Unicode MS" w:eastAsia="Arial Unicode MS" w:hAnsi="Arial Unicode MS" w:cs="Arial Unicode MS"/>
          <w:sz w:val="22"/>
          <w:szCs w:val="22"/>
        </w:rPr>
        <w:t>Mqrp</w:t>
      </w:r>
      <w:proofErr w:type="spellEnd"/>
      <w:r w:rsidRPr="009D3509">
        <w:rPr>
          <w:rFonts w:ascii="Arial Unicode MS" w:eastAsia="Arial Unicode MS" w:hAnsi="Arial Unicode MS" w:cs="Arial Unicode MS"/>
          <w:sz w:val="22"/>
          <w:szCs w:val="22"/>
        </w:rPr>
        <w:t>, Mops</w:t>
      </w:r>
    </w:p>
    <w:p w14:paraId="529E8D82" w14:textId="0FB28EC9"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NOTE </w:t>
      </w:r>
      <w:proofErr w:type="gramStart"/>
      <w:r w:rsidRPr="009D3509">
        <w:rPr>
          <w:rFonts w:ascii="Arial Unicode MS" w:eastAsia="Arial Unicode MS" w:hAnsi="Arial Unicode MS" w:cs="Arial Unicode MS"/>
          <w:sz w:val="22"/>
          <w:szCs w:val="22"/>
        </w:rPr>
        <w:t>1</w:t>
      </w:r>
      <w:proofErr w:type="gramEnd"/>
      <w:r w:rsidRPr="009D3509">
        <w:rPr>
          <w:rFonts w:ascii="Arial Unicode MS" w:eastAsia="Arial Unicode MS" w:hAnsi="Arial Unicode MS" w:cs="Arial Unicode MS"/>
          <w:sz w:val="22"/>
          <w:szCs w:val="22"/>
        </w:rPr>
        <w:t xml:space="preserve"> – QKD links and reference points connecting to them (i.e. </w:t>
      </w:r>
      <w:proofErr w:type="spellStart"/>
      <w:r w:rsidRPr="009D3509">
        <w:rPr>
          <w:rFonts w:ascii="Arial Unicode MS" w:eastAsia="Arial Unicode MS" w:hAnsi="Arial Unicode MS" w:cs="Arial Unicode MS"/>
          <w:sz w:val="22"/>
          <w:szCs w:val="22"/>
        </w:rPr>
        <w:t>Cqrp</w:t>
      </w:r>
      <w:proofErr w:type="spellEnd"/>
      <w:r w:rsidRPr="009D3509">
        <w:rPr>
          <w:rFonts w:ascii="Arial Unicode MS" w:eastAsia="Arial Unicode MS" w:hAnsi="Arial Unicode MS" w:cs="Arial Unicode MS"/>
          <w:sz w:val="22"/>
          <w:szCs w:val="22"/>
        </w:rPr>
        <w:t xml:space="preserve">, Cops, </w:t>
      </w:r>
      <w:proofErr w:type="spellStart"/>
      <w:r w:rsidRPr="009D3509">
        <w:rPr>
          <w:rFonts w:ascii="Arial Unicode MS" w:eastAsia="Arial Unicode MS" w:hAnsi="Arial Unicode MS" w:cs="Arial Unicode MS"/>
          <w:sz w:val="22"/>
          <w:szCs w:val="22"/>
        </w:rPr>
        <w:t>Mqrp</w:t>
      </w:r>
      <w:proofErr w:type="spellEnd"/>
      <w:r w:rsidRPr="009D3509">
        <w:rPr>
          <w:rFonts w:ascii="Arial Unicode MS" w:eastAsia="Arial Unicode MS" w:hAnsi="Arial Unicode MS" w:cs="Arial Unicode MS"/>
          <w:sz w:val="22"/>
          <w:szCs w:val="22"/>
        </w:rPr>
        <w:t xml:space="preserve">, Mops) are not indicated in Figure </w:t>
      </w:r>
      <w:r w:rsidR="00861C3F" w:rsidRPr="009D3509">
        <w:rPr>
          <w:rFonts w:ascii="Arial Unicode MS" w:eastAsia="Arial Unicode MS" w:hAnsi="Arial Unicode MS" w:cs="Arial Unicode MS"/>
          <w:sz w:val="22"/>
          <w:szCs w:val="22"/>
        </w:rPr>
        <w:t>3</w:t>
      </w:r>
      <w:r w:rsidRPr="009D3509">
        <w:rPr>
          <w:rFonts w:ascii="Arial Unicode MS" w:eastAsia="Arial Unicode MS" w:hAnsi="Arial Unicode MS" w:cs="Arial Unicode MS"/>
          <w:sz w:val="22"/>
          <w:szCs w:val="22"/>
        </w:rPr>
        <w:t>.</w:t>
      </w:r>
    </w:p>
    <w:p w14:paraId="27A7A751" w14:textId="501C7263"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NOTE </w:t>
      </w:r>
      <w:proofErr w:type="gramStart"/>
      <w:r w:rsidRPr="009D3509">
        <w:rPr>
          <w:rFonts w:ascii="Arial Unicode MS" w:eastAsia="Arial Unicode MS" w:hAnsi="Arial Unicode MS" w:cs="Arial Unicode MS"/>
          <w:sz w:val="22"/>
          <w:szCs w:val="22"/>
        </w:rPr>
        <w:t>2</w:t>
      </w:r>
      <w:proofErr w:type="gramEnd"/>
      <w:r w:rsidRPr="009D3509">
        <w:rPr>
          <w:rFonts w:ascii="Arial Unicode MS" w:eastAsia="Arial Unicode MS" w:hAnsi="Arial Unicode MS" w:cs="Arial Unicode MS"/>
          <w:sz w:val="22"/>
          <w:szCs w:val="22"/>
        </w:rPr>
        <w:t xml:space="preserve"> – A </w:t>
      </w:r>
      <w:proofErr w:type="spellStart"/>
      <w:r w:rsidRPr="009D3509">
        <w:rPr>
          <w:rFonts w:ascii="Arial Unicode MS" w:eastAsia="Arial Unicode MS" w:hAnsi="Arial Unicode MS" w:cs="Arial Unicode MS"/>
          <w:sz w:val="22"/>
          <w:szCs w:val="22"/>
        </w:rPr>
        <w:t>Cx</w:t>
      </w:r>
      <w:proofErr w:type="spellEnd"/>
      <w:r w:rsidRPr="009D3509">
        <w:rPr>
          <w:rFonts w:ascii="Arial Unicode MS" w:eastAsia="Arial Unicode MS" w:hAnsi="Arial Unicode MS" w:cs="Arial Unicode MS"/>
          <w:sz w:val="22"/>
          <w:szCs w:val="22"/>
        </w:rPr>
        <w:t xml:space="preserve"> reference point connecting two QKDN controllers is not indicated in figure </w:t>
      </w:r>
      <w:r w:rsidR="00861C3F" w:rsidRPr="009D3509">
        <w:rPr>
          <w:rFonts w:ascii="Arial Unicode MS" w:eastAsia="Arial Unicode MS" w:hAnsi="Arial Unicode MS" w:cs="Arial Unicode MS"/>
          <w:sz w:val="22"/>
          <w:szCs w:val="22"/>
        </w:rPr>
        <w:t>3</w:t>
      </w:r>
      <w:r w:rsidRPr="009D3509">
        <w:rPr>
          <w:rFonts w:ascii="Arial Unicode MS" w:eastAsia="Arial Unicode MS" w:hAnsi="Arial Unicode MS" w:cs="Arial Unicode MS"/>
          <w:sz w:val="22"/>
          <w:szCs w:val="22"/>
        </w:rPr>
        <w:t>. This reference point is used in a distributed QKDN.</w:t>
      </w:r>
    </w:p>
    <w:p w14:paraId="65CAA843" w14:textId="77777777"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NOTE </w:t>
      </w:r>
      <w:proofErr w:type="gramStart"/>
      <w:r w:rsidRPr="009D3509">
        <w:rPr>
          <w:rFonts w:ascii="Arial Unicode MS" w:eastAsia="Arial Unicode MS" w:hAnsi="Arial Unicode MS" w:cs="Arial Unicode MS"/>
          <w:sz w:val="22"/>
          <w:szCs w:val="22"/>
        </w:rPr>
        <w:t>3</w:t>
      </w:r>
      <w:proofErr w:type="gramEnd"/>
      <w:r w:rsidRPr="009D3509">
        <w:rPr>
          <w:rFonts w:ascii="Arial Unicode MS" w:eastAsia="Arial Unicode MS" w:hAnsi="Arial Unicode MS" w:cs="Arial Unicode MS"/>
          <w:sz w:val="22"/>
          <w:szCs w:val="22"/>
        </w:rPr>
        <w:t xml:space="preserve"> - KMi reference point is introduced in this Recommendation. This reference point is an internal reference point in KM, and connects KSA and KMA.</w:t>
      </w:r>
    </w:p>
    <w:p w14:paraId="2AA60A60" w14:textId="77777777" w:rsidR="00F505C1" w:rsidRPr="009D3509" w:rsidRDefault="00F505C1" w:rsidP="00F505C1">
      <w:pPr>
        <w:spacing w:before="120"/>
        <w:rPr>
          <w:rFonts w:ascii="Arial Unicode MS" w:eastAsia="Arial Unicode MS" w:hAnsi="Arial Unicode MS" w:cs="Arial Unicode MS"/>
          <w:sz w:val="22"/>
          <w:szCs w:val="22"/>
        </w:rPr>
      </w:pPr>
      <w:r w:rsidRPr="009D3509">
        <w:rPr>
          <w:rFonts w:ascii="Arial Unicode MS" w:eastAsia="Arial Unicode MS" w:hAnsi="Arial Unicode MS" w:cs="Arial Unicode MS"/>
          <w:noProof/>
          <w:sz w:val="22"/>
          <w:szCs w:val="22"/>
          <w:lang w:val="en-IN" w:eastAsia="en-IN" w:bidi="hi-IN"/>
        </w:rPr>
        <w:lastRenderedPageBreak/>
        <w:drawing>
          <wp:inline distT="0" distB="0" distL="0" distR="0" wp14:anchorId="31197BC1" wp14:editId="39AD6179">
            <wp:extent cx="6083334" cy="4361648"/>
            <wp:effectExtent l="0" t="0" r="0" b="0"/>
            <wp:docPr id="1156463339" name="Picture 1156463339"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iagram&#10;&#10;Description automatically generated"/>
                    <pic:cNvPicPr/>
                  </pic:nvPicPr>
                  <pic:blipFill>
                    <a:blip r:embed="rId12"/>
                    <a:stretch>
                      <a:fillRect/>
                    </a:stretch>
                  </pic:blipFill>
                  <pic:spPr>
                    <a:xfrm>
                      <a:off x="0" y="0"/>
                      <a:ext cx="6086041" cy="4363589"/>
                    </a:xfrm>
                    <a:prstGeom prst="rect">
                      <a:avLst/>
                    </a:prstGeom>
                  </pic:spPr>
                </pic:pic>
              </a:graphicData>
            </a:graphic>
          </wp:inline>
        </w:drawing>
      </w:r>
    </w:p>
    <w:p w14:paraId="4EFB0A36" w14:textId="0B7AD13E" w:rsidR="00F505C1" w:rsidRPr="009D3509" w:rsidRDefault="00F505C1" w:rsidP="009D3509">
      <w:pPr>
        <w:pStyle w:val="Heading1"/>
        <w:keepLines w:val="0"/>
        <w:overflowPunct/>
        <w:autoSpaceDE/>
        <w:adjustRightInd/>
        <w:spacing w:before="240" w:after="60"/>
        <w:ind w:left="1440" w:firstLine="0"/>
        <w:rPr>
          <w:rFonts w:ascii="Arial Unicode MS" w:eastAsia="Arial Unicode MS" w:hAnsi="Arial Unicode MS" w:cs="Arial Unicode MS"/>
          <w:b w:val="0"/>
          <w:i/>
          <w:iCs/>
          <w:sz w:val="22"/>
          <w:szCs w:val="22"/>
        </w:rPr>
      </w:pPr>
      <w:bookmarkStart w:id="69" w:name="_Toc134439619"/>
      <w:r w:rsidRPr="009D3509">
        <w:rPr>
          <w:rFonts w:ascii="Arial Unicode MS" w:eastAsia="Arial Unicode MS" w:hAnsi="Arial Unicode MS" w:cs="Arial Unicode MS"/>
          <w:sz w:val="22"/>
          <w:szCs w:val="22"/>
        </w:rPr>
        <w:t>Figure 3- Functional elements and associated reference points in a QKDN</w:t>
      </w:r>
      <w:bookmarkStart w:id="70" w:name="_Toc79587275"/>
      <w:bookmarkStart w:id="71" w:name="_Toc33530905"/>
      <w:bookmarkStart w:id="72" w:name="_Toc48060181"/>
      <w:r w:rsidR="0078012C" w:rsidRPr="009D3509">
        <w:rPr>
          <w:rFonts w:ascii="Arial Unicode MS" w:eastAsia="Arial Unicode MS" w:hAnsi="Arial Unicode MS" w:cs="Arial Unicode MS"/>
          <w:sz w:val="22"/>
          <w:szCs w:val="22"/>
        </w:rPr>
        <w:t xml:space="preserve"> </w:t>
      </w:r>
      <w:proofErr w:type="spellStart"/>
      <w:r w:rsidRPr="009D3509">
        <w:rPr>
          <w:rFonts w:ascii="Arial Unicode MS" w:eastAsia="Arial Unicode MS" w:hAnsi="Arial Unicode MS" w:cs="Arial Unicode MS"/>
          <w:sz w:val="22"/>
          <w:szCs w:val="22"/>
          <w:lang w:val="en-US"/>
        </w:rPr>
        <w:t>Entitiy</w:t>
      </w:r>
      <w:proofErr w:type="spellEnd"/>
      <w:r w:rsidRPr="009D3509">
        <w:rPr>
          <w:rFonts w:ascii="Arial Unicode MS" w:eastAsia="Arial Unicode MS" w:hAnsi="Arial Unicode MS" w:cs="Arial Unicode MS"/>
          <w:sz w:val="22"/>
          <w:szCs w:val="22"/>
          <w:lang w:val="en-US"/>
        </w:rPr>
        <w:t xml:space="preserve"> authentication procedures</w:t>
      </w:r>
      <w:bookmarkEnd w:id="69"/>
      <w:bookmarkEnd w:id="70"/>
    </w:p>
    <w:p w14:paraId="78268F1F" w14:textId="77777777" w:rsidR="0078012C" w:rsidRPr="009D3509" w:rsidRDefault="0078012C" w:rsidP="0078012C">
      <w:pPr>
        <w:pStyle w:val="Heading1"/>
        <w:keepLines w:val="0"/>
        <w:numPr>
          <w:ilvl w:val="0"/>
          <w:numId w:val="36"/>
        </w:numPr>
        <w:tabs>
          <w:tab w:val="clear" w:pos="794"/>
          <w:tab w:val="left" w:pos="567"/>
        </w:tabs>
        <w:overflowPunct/>
        <w:autoSpaceDE/>
        <w:adjustRightInd/>
        <w:spacing w:before="240" w:after="60"/>
        <w:ind w:left="567" w:hanging="567"/>
        <w:rPr>
          <w:rFonts w:ascii="Arial Unicode MS" w:eastAsia="Arial Unicode MS" w:hAnsi="Arial Unicode MS" w:cs="Arial Unicode MS"/>
          <w:sz w:val="22"/>
          <w:szCs w:val="22"/>
        </w:rPr>
      </w:pPr>
      <w:bookmarkStart w:id="73" w:name="_Toc79587277"/>
      <w:bookmarkStart w:id="74" w:name="_Toc134439620"/>
      <w:r w:rsidRPr="009D3509">
        <w:rPr>
          <w:rFonts w:ascii="Arial Unicode MS" w:eastAsia="Arial Unicode MS" w:hAnsi="Arial Unicode MS" w:cs="Arial Unicode MS"/>
          <w:sz w:val="22"/>
          <w:szCs w:val="22"/>
        </w:rPr>
        <w:t>Public key certification supported by PKI</w:t>
      </w:r>
      <w:bookmarkEnd w:id="74"/>
    </w:p>
    <w:p w14:paraId="7A4D831B" w14:textId="77777777" w:rsidR="0078012C" w:rsidRPr="009D3509" w:rsidRDefault="0078012C" w:rsidP="0078012C">
      <w:pPr>
        <w:spacing w:before="120"/>
        <w:rPr>
          <w:rFonts w:ascii="Arial Unicode MS" w:eastAsia="Arial Unicode MS" w:hAnsi="Arial Unicode MS" w:cs="Arial Unicode MS"/>
          <w:sz w:val="22"/>
          <w:szCs w:val="22"/>
        </w:rPr>
      </w:pPr>
    </w:p>
    <w:p w14:paraId="0AABA3EA" w14:textId="77777777" w:rsidR="0078012C" w:rsidRPr="009D3509" w:rsidRDefault="0078012C" w:rsidP="009D3509">
      <w:pPr>
        <w:spacing w:before="12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The public-key infrastructure (PKI) is the infrastructure established to support the issuing, revocation and validation of digital certificates. Details of the PKI are specified in [ITU-T X.509]. In a PKI, c</w:t>
      </w:r>
      <w:r w:rsidRPr="009D3509">
        <w:rPr>
          <w:rFonts w:ascii="Arial Unicode MS" w:eastAsia="Arial Unicode MS" w:hAnsi="Arial Unicode MS" w:cs="Arial Unicode MS" w:hint="eastAsia"/>
          <w:sz w:val="22"/>
          <w:szCs w:val="22"/>
        </w:rPr>
        <w:t>e</w:t>
      </w:r>
      <w:r w:rsidRPr="009D3509">
        <w:rPr>
          <w:rFonts w:ascii="Arial Unicode MS" w:eastAsia="Arial Unicode MS" w:hAnsi="Arial Unicode MS" w:cs="Arial Unicode MS"/>
          <w:sz w:val="22"/>
          <w:szCs w:val="22"/>
        </w:rPr>
        <w:t xml:space="preserve">rtification authority (CA) is a functional component that issues certificate. CAs form a tree structure to construct trust chains. A CA in the top of the tree is called a root CA and it may be a trust anchor. A QKDN manger receives certificates from the PKI and the QKDN manger can be a root CA in the QKDN. The root CA in the QKDN manger issues certificates for the next CAs, which are located in functional components in the QKDN such as QKDN controllers, KMs and QKD modules. Functional components, which receive certificates, can use them for validation of digital signatures in public-keys. Digital certificates, which are provided by CAs, can also be used for entity and message authentications in the QKDN.  </w:t>
      </w:r>
    </w:p>
    <w:p w14:paraId="75BBFA48" w14:textId="77777777" w:rsidR="0078012C" w:rsidRPr="009D3509" w:rsidRDefault="0078012C" w:rsidP="009D3509">
      <w:pPr>
        <w:pStyle w:val="Heading1"/>
        <w:keepLines w:val="0"/>
        <w:numPr>
          <w:ilvl w:val="0"/>
          <w:numId w:val="36"/>
        </w:numPr>
        <w:tabs>
          <w:tab w:val="clear" w:pos="794"/>
          <w:tab w:val="left" w:pos="567"/>
        </w:tabs>
        <w:overflowPunct/>
        <w:autoSpaceDE/>
        <w:adjustRightInd/>
        <w:spacing w:before="240" w:after="60"/>
        <w:ind w:left="567" w:hanging="567"/>
        <w:jc w:val="both"/>
        <w:rPr>
          <w:rFonts w:ascii="Arial Unicode MS" w:eastAsia="Arial Unicode MS" w:hAnsi="Arial Unicode MS" w:cs="Arial Unicode MS"/>
          <w:sz w:val="22"/>
          <w:szCs w:val="22"/>
        </w:rPr>
      </w:pPr>
      <w:bookmarkStart w:id="75" w:name="_Toc134439621"/>
      <w:r w:rsidRPr="009D3509">
        <w:rPr>
          <w:rFonts w:ascii="Arial Unicode MS" w:eastAsia="Arial Unicode MS" w:hAnsi="Arial Unicode MS" w:cs="Arial Unicode MS"/>
          <w:sz w:val="22"/>
          <w:szCs w:val="22"/>
        </w:rPr>
        <w:lastRenderedPageBreak/>
        <w:t>Authentication and authorization in QKDN</w:t>
      </w:r>
      <w:bookmarkEnd w:id="75"/>
    </w:p>
    <w:p w14:paraId="60A8B6E2" w14:textId="0C04FD12" w:rsidR="00F505C1" w:rsidRPr="009D3509" w:rsidRDefault="0078012C" w:rsidP="009D3509">
      <w:pPr>
        <w:jc w:val="both"/>
        <w:rPr>
          <w:rFonts w:ascii="Arial Unicode MS" w:eastAsia="Arial Unicode MS" w:hAnsi="Arial Unicode MS" w:cs="Arial Unicode MS"/>
          <w:b/>
          <w:i/>
          <w:iCs/>
          <w:sz w:val="22"/>
          <w:szCs w:val="22"/>
        </w:rPr>
      </w:pPr>
      <w:r w:rsidRPr="009D3509">
        <w:rPr>
          <w:rFonts w:ascii="Arial Unicode MS" w:eastAsia="Arial Unicode MS" w:hAnsi="Arial Unicode MS" w:cs="Arial Unicode MS"/>
          <w:sz w:val="22"/>
          <w:szCs w:val="22"/>
        </w:rPr>
        <w:t xml:space="preserve">This clause will describe procedures for entities and messages authentication and authorization in a QKDN. First, it identifies reference points where functional entities in the QKDN authenticate each other. Second, it describes procedures of entity authentications before communication starts. Third, it describes procedures of message authentications during communication.  </w:t>
      </w:r>
      <w:bookmarkEnd w:id="73"/>
    </w:p>
    <w:p w14:paraId="17296ED6" w14:textId="30CB427A" w:rsidR="0078012C" w:rsidRPr="009D3509" w:rsidRDefault="0078012C" w:rsidP="009D3509">
      <w:pPr>
        <w:pStyle w:val="Heading1"/>
        <w:keepLines w:val="0"/>
        <w:numPr>
          <w:ilvl w:val="0"/>
          <w:numId w:val="36"/>
        </w:numPr>
        <w:tabs>
          <w:tab w:val="clear" w:pos="794"/>
          <w:tab w:val="left" w:pos="567"/>
        </w:tabs>
        <w:overflowPunct/>
        <w:autoSpaceDE/>
        <w:adjustRightInd/>
        <w:spacing w:before="240" w:after="60"/>
        <w:ind w:left="567" w:hanging="567"/>
        <w:jc w:val="both"/>
        <w:rPr>
          <w:rFonts w:ascii="Arial Unicode MS" w:eastAsia="Arial Unicode MS" w:hAnsi="Arial Unicode MS" w:cs="Arial Unicode MS"/>
          <w:sz w:val="22"/>
          <w:szCs w:val="22"/>
        </w:rPr>
      </w:pPr>
      <w:bookmarkStart w:id="76" w:name="_Toc79587279"/>
      <w:bookmarkStart w:id="77" w:name="_Toc134439622"/>
      <w:r w:rsidRPr="009D3509">
        <w:rPr>
          <w:rFonts w:ascii="Arial Unicode MS" w:eastAsia="Arial Unicode MS" w:hAnsi="Arial Unicode MS" w:cs="Arial Unicode MS"/>
          <w:sz w:val="22"/>
          <w:szCs w:val="22"/>
        </w:rPr>
        <w:t>Security requirements</w:t>
      </w:r>
      <w:bookmarkEnd w:id="77"/>
    </w:p>
    <w:p w14:paraId="47FAC528" w14:textId="73BDC116" w:rsidR="00F505C1" w:rsidRPr="009D3509" w:rsidRDefault="007801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t xml:space="preserve"> </w:t>
      </w:r>
      <w:bookmarkStart w:id="78" w:name="_Toc134439623"/>
      <w:r w:rsidR="00F505C1" w:rsidRPr="009D3509">
        <w:rPr>
          <w:rFonts w:ascii="Arial Unicode MS" w:eastAsia="Arial Unicode MS" w:hAnsi="Arial Unicode MS" w:cs="Arial Unicode MS"/>
          <w:sz w:val="22"/>
          <w:szCs w:val="22"/>
          <w:lang w:val="en-US"/>
        </w:rPr>
        <w:t>Key acquisition, synchronization, storage in KMAs</w:t>
      </w:r>
      <w:bookmarkEnd w:id="76"/>
      <w:bookmarkEnd w:id="78"/>
    </w:p>
    <w:bookmarkEnd w:id="71"/>
    <w:bookmarkEnd w:id="72"/>
    <w:p w14:paraId="7A6A5D61" w14:textId="77777777" w:rsidR="00F505C1" w:rsidRPr="009D3509" w:rsidRDefault="00F505C1" w:rsidP="009D3509">
      <w:pPr>
        <w:pStyle w:val="BodyText"/>
        <w:spacing w:before="120" w:line="266" w:lineRule="auto"/>
        <w:ind w:left="0" w:right="210" w:firstLine="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KMA acquires QKD-key. To protect the integrity of QKD-key data, a hash value of the QKD-key is included in the metadata. The QKD-key is synchronized and authenticated in the quantum layer in two trusted nodes, and is transferred to the KMA. The integrity protection </w:t>
      </w:r>
      <w:proofErr w:type="gramStart"/>
      <w:r w:rsidRPr="009D3509">
        <w:rPr>
          <w:rFonts w:ascii="Arial Unicode MS" w:eastAsia="Arial Unicode MS" w:hAnsi="Arial Unicode MS" w:cs="Arial Unicode MS"/>
          <w:sz w:val="22"/>
          <w:szCs w:val="22"/>
        </w:rPr>
        <w:t>can be made</w:t>
      </w:r>
      <w:proofErr w:type="gramEnd"/>
      <w:r w:rsidRPr="009D3509">
        <w:rPr>
          <w:rFonts w:ascii="Arial Unicode MS" w:eastAsia="Arial Unicode MS" w:hAnsi="Arial Unicode MS" w:cs="Arial Unicode MS"/>
          <w:sz w:val="22"/>
          <w:szCs w:val="22"/>
        </w:rPr>
        <w:t xml:space="preserve"> by using message authentication code (MAC) via the classical channel. </w:t>
      </w:r>
    </w:p>
    <w:p w14:paraId="5D8D47E0" w14:textId="77777777" w:rsidR="00F505C1" w:rsidRPr="009D3509" w:rsidRDefault="00F505C1" w:rsidP="009D3509">
      <w:pPr>
        <w:pStyle w:val="BodyText"/>
        <w:spacing w:before="120" w:line="266" w:lineRule="auto"/>
        <w:ind w:left="0" w:right="210" w:firstLine="0"/>
        <w:jc w:val="both"/>
        <w:rPr>
          <w:rFonts w:ascii="Arial Unicode MS" w:eastAsia="Arial Unicode MS" w:hAnsi="Arial Unicode MS" w:cs="Arial Unicode MS"/>
          <w:sz w:val="22"/>
          <w:szCs w:val="22"/>
          <w:lang w:eastAsia="ja-JP"/>
        </w:rPr>
      </w:pPr>
      <w:r w:rsidRPr="009D3509">
        <w:rPr>
          <w:rFonts w:ascii="Arial Unicode MS" w:eastAsia="Arial Unicode MS" w:hAnsi="Arial Unicode MS" w:cs="Arial Unicode MS"/>
          <w:sz w:val="22"/>
          <w:szCs w:val="22"/>
        </w:rPr>
        <w:t xml:space="preserve">Candidates of MAC include computationally secure schemes such as hash-based MAC and cipher-based MAC, and IT-secure schemes such as </w:t>
      </w:r>
      <w:proofErr w:type="spellStart"/>
      <w:r w:rsidRPr="009D3509">
        <w:rPr>
          <w:rFonts w:ascii="Arial Unicode MS" w:eastAsia="Arial Unicode MS" w:hAnsi="Arial Unicode MS" w:cs="Arial Unicode MS"/>
          <w:sz w:val="22"/>
          <w:szCs w:val="22"/>
        </w:rPr>
        <w:t>Wegman</w:t>
      </w:r>
      <w:proofErr w:type="spellEnd"/>
      <w:r w:rsidRPr="009D3509">
        <w:rPr>
          <w:rFonts w:ascii="Arial Unicode MS" w:eastAsia="Arial Unicode MS" w:hAnsi="Arial Unicode MS" w:cs="Arial Unicode MS"/>
          <w:sz w:val="22"/>
          <w:szCs w:val="22"/>
        </w:rPr>
        <w:t xml:space="preserve">-Carter authentication scheme based on a family of universal hash functions. </w:t>
      </w:r>
    </w:p>
    <w:p w14:paraId="100B3D1C" w14:textId="77777777" w:rsidR="00F505C1" w:rsidRPr="009D3509" w:rsidRDefault="00F505C1" w:rsidP="009D3509">
      <w:pPr>
        <w:pStyle w:val="BodyText"/>
        <w:spacing w:before="120" w:line="266" w:lineRule="auto"/>
        <w:ind w:left="0" w:right="210" w:firstLine="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Appropriate schemes may be selected based on policy of QKDN service providers, e.g., considering required time scales of integrity and authenticity protections, implementation costs, etc. Eventually MAC schemes are hopefully quantum-safe cryptographic schemes or IT-secure schemes in the post-quantum computer era.</w:t>
      </w:r>
    </w:p>
    <w:p w14:paraId="1A3421C2" w14:textId="77777777" w:rsidR="00F505C1" w:rsidRPr="009D3509" w:rsidRDefault="00F505C1" w:rsidP="009D3509">
      <w:pPr>
        <w:pStyle w:val="BodyText"/>
        <w:spacing w:before="120"/>
        <w:ind w:left="0" w:right="210" w:firstLine="0"/>
        <w:jc w:val="both"/>
        <w:rPr>
          <w:rFonts w:ascii="Arial Unicode MS" w:eastAsia="Arial Unicode MS" w:hAnsi="Arial Unicode MS" w:cs="Arial Unicode MS"/>
          <w:bCs/>
          <w:sz w:val="22"/>
          <w:szCs w:val="22"/>
        </w:rPr>
      </w:pPr>
      <w:r w:rsidRPr="009D3509">
        <w:rPr>
          <w:rFonts w:ascii="Arial Unicode MS" w:eastAsia="Arial Unicode MS" w:hAnsi="Arial Unicode MS" w:cs="Arial Unicode MS"/>
          <w:bCs/>
          <w:sz w:val="22"/>
          <w:szCs w:val="22"/>
        </w:rPr>
        <w:t xml:space="preserve">NOTE </w:t>
      </w:r>
      <w:proofErr w:type="gramStart"/>
      <w:r w:rsidRPr="009D3509">
        <w:rPr>
          <w:rFonts w:ascii="Arial Unicode MS" w:eastAsia="Arial Unicode MS" w:hAnsi="Arial Unicode MS" w:cs="Arial Unicode MS"/>
          <w:bCs/>
          <w:sz w:val="22"/>
          <w:szCs w:val="22"/>
        </w:rPr>
        <w:t>3</w:t>
      </w:r>
      <w:proofErr w:type="gramEnd"/>
      <w:r w:rsidRPr="009D3509">
        <w:rPr>
          <w:rFonts w:ascii="Arial Unicode MS" w:eastAsia="Arial Unicode MS" w:hAnsi="Arial Unicode MS" w:cs="Arial Unicode MS"/>
          <w:bCs/>
          <w:sz w:val="22"/>
          <w:szCs w:val="22"/>
        </w:rPr>
        <w:t xml:space="preserve"> - Quantum-safe cryptographic schemes: Cryptographic schemes which are expected to be hard to decrypt in polynomial time even by quantum computing algorithms.  </w:t>
      </w:r>
    </w:p>
    <w:p w14:paraId="5CFFC6FF" w14:textId="77777777" w:rsidR="00F505C1" w:rsidRPr="009D3509" w:rsidRDefault="00F505C1" w:rsidP="009D3509">
      <w:pPr>
        <w:pStyle w:val="BodyText"/>
        <w:spacing w:before="120" w:line="266" w:lineRule="auto"/>
        <w:ind w:left="0" w:right="210" w:firstLine="0"/>
        <w:jc w:val="both"/>
        <w:rPr>
          <w:rFonts w:ascii="Arial Unicode MS" w:eastAsia="Arial Unicode MS" w:hAnsi="Arial Unicode MS" w:cs="Arial Unicode MS"/>
          <w:sz w:val="22"/>
          <w:szCs w:val="22"/>
        </w:rPr>
      </w:pPr>
      <w:bookmarkStart w:id="79" w:name="_Toc16683396"/>
      <w:bookmarkStart w:id="80" w:name="_Toc16683720"/>
      <w:bookmarkStart w:id="81" w:name="_Toc16683897"/>
      <w:bookmarkStart w:id="82" w:name="_Toc16687348"/>
      <w:bookmarkStart w:id="83" w:name="_Toc16688692"/>
      <w:bookmarkStart w:id="84" w:name="_Toc16689083"/>
      <w:bookmarkStart w:id="85" w:name="_Toc16689515"/>
      <w:bookmarkEnd w:id="79"/>
      <w:bookmarkEnd w:id="80"/>
      <w:bookmarkEnd w:id="81"/>
      <w:bookmarkEnd w:id="82"/>
      <w:bookmarkEnd w:id="83"/>
      <w:bookmarkEnd w:id="84"/>
      <w:bookmarkEnd w:id="85"/>
      <w:r w:rsidRPr="009D3509">
        <w:rPr>
          <w:rFonts w:ascii="Arial Unicode MS" w:eastAsia="Arial Unicode MS" w:hAnsi="Arial Unicode MS" w:cs="Arial Unicode MS"/>
          <w:sz w:val="22"/>
          <w:szCs w:val="22"/>
        </w:rPr>
        <w:t xml:space="preserve">All the KMA IDs are registered in a registry of the access control function in the QKDN controller, and authenticated by it via the control and management links, preventing unauthorized KMAs from accessing to the key management layer. Based on this registry, the QKDN controller issues certificates to the registered functional components including KMAs, and supports authentication between the KMAs. </w:t>
      </w:r>
    </w:p>
    <w:p w14:paraId="5B821554" w14:textId="77777777" w:rsidR="00F505C1" w:rsidRPr="009D3509" w:rsidRDefault="00F505C1" w:rsidP="009D3509">
      <w:pPr>
        <w:pStyle w:val="BodyText"/>
        <w:spacing w:before="120" w:line="266" w:lineRule="auto"/>
        <w:ind w:left="0" w:right="210" w:firstLine="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The KMAs authenticate each other at certain frequencies via the KMA links. </w:t>
      </w:r>
      <w:proofErr w:type="gramStart"/>
      <w:r w:rsidRPr="009D3509">
        <w:rPr>
          <w:rFonts w:ascii="Arial Unicode MS" w:eastAsia="Arial Unicode MS" w:hAnsi="Arial Unicode MS" w:cs="Arial Unicode MS"/>
          <w:sz w:val="22"/>
          <w:szCs w:val="22"/>
        </w:rPr>
        <w:t>Thus</w:t>
      </w:r>
      <w:proofErr w:type="gramEnd"/>
      <w:r w:rsidRPr="009D3509">
        <w:rPr>
          <w:rFonts w:ascii="Arial Unicode MS" w:eastAsia="Arial Unicode MS" w:hAnsi="Arial Unicode MS" w:cs="Arial Unicode MS"/>
          <w:sz w:val="22"/>
          <w:szCs w:val="22"/>
        </w:rPr>
        <w:t xml:space="preserve"> controlled access and authorization is realized. </w:t>
      </w:r>
    </w:p>
    <w:p w14:paraId="2879188D" w14:textId="77777777" w:rsidR="00F505C1" w:rsidRPr="009D3509" w:rsidRDefault="00F505C1" w:rsidP="009D3509">
      <w:pPr>
        <w:pStyle w:val="BodyText"/>
        <w:spacing w:before="120" w:line="266" w:lineRule="auto"/>
        <w:ind w:left="0" w:right="210" w:firstLine="0"/>
        <w:jc w:val="both"/>
        <w:rPr>
          <w:rFonts w:ascii="Arial Unicode MS" w:eastAsia="Arial Unicode MS" w:hAnsi="Arial Unicode MS" w:cs="Arial Unicode MS"/>
          <w:sz w:val="22"/>
          <w:szCs w:val="22"/>
          <w:lang w:val="en-GB"/>
        </w:rPr>
      </w:pPr>
      <w:r w:rsidRPr="009D3509">
        <w:rPr>
          <w:rFonts w:ascii="Arial Unicode MS" w:eastAsia="Arial Unicode MS" w:hAnsi="Arial Unicode MS" w:cs="Arial Unicode MS"/>
          <w:sz w:val="22"/>
          <w:szCs w:val="22"/>
        </w:rPr>
        <w:t>Candidates of MACs for this purpose are the same as in the sub-clause 10.1.</w:t>
      </w:r>
    </w:p>
    <w:p w14:paraId="48AF9551" w14:textId="77777777" w:rsidR="00F505C1" w:rsidRPr="009D3509" w:rsidRDefault="00F505C1" w:rsidP="009D3509">
      <w:pPr>
        <w:pStyle w:val="BodyText"/>
        <w:spacing w:before="120" w:line="266" w:lineRule="auto"/>
        <w:ind w:left="0" w:right="210" w:firstLine="0"/>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A KMA acquires QKD-keys from QKD module/modules in the same trusted node. The acquired QKD-key data is temporarily stored in a buffer and compared with the hash value stored in the </w:t>
      </w:r>
      <w:r w:rsidRPr="009D3509">
        <w:rPr>
          <w:rFonts w:ascii="Arial Unicode MS" w:eastAsia="Arial Unicode MS" w:hAnsi="Arial Unicode MS" w:cs="Arial Unicode MS"/>
          <w:sz w:val="22"/>
          <w:szCs w:val="22"/>
        </w:rPr>
        <w:lastRenderedPageBreak/>
        <w:t xml:space="preserve">matching KMA via the KMA link for synchronization and authentication. The authenticated QKD-keys are resized in an appropriate format, supplemented with the metadata, and are then stored in the KMA storage.] </w:t>
      </w:r>
    </w:p>
    <w:p w14:paraId="130011D4" w14:textId="77777777" w:rsidR="00F505C1" w:rsidRPr="009D3509" w:rsidRDefault="00F505C1"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86" w:name="_Toc33530907"/>
      <w:bookmarkStart w:id="87" w:name="_Toc48060183"/>
      <w:bookmarkStart w:id="88" w:name="_Toc79587281"/>
      <w:bookmarkStart w:id="89" w:name="_Toc134439624"/>
      <w:r w:rsidRPr="009D3509">
        <w:rPr>
          <w:rFonts w:ascii="Arial Unicode MS" w:eastAsia="Arial Unicode MS" w:hAnsi="Arial Unicode MS" w:cs="Arial Unicode MS"/>
          <w:sz w:val="22"/>
          <w:szCs w:val="22"/>
          <w:lang w:val="en-US"/>
        </w:rPr>
        <w:t>Key relay between KMAs</w:t>
      </w:r>
      <w:bookmarkEnd w:id="86"/>
      <w:bookmarkEnd w:id="87"/>
      <w:bookmarkEnd w:id="88"/>
      <w:bookmarkEnd w:id="89"/>
    </w:p>
    <w:p w14:paraId="04B8BDD9" w14:textId="77777777" w:rsidR="00F505C1" w:rsidRPr="009D3509" w:rsidRDefault="00F505C1" w:rsidP="00F505C1">
      <w:pPr>
        <w:pStyle w:val="ListParagraph"/>
        <w:widowControl w:val="0"/>
        <w:tabs>
          <w:tab w:val="left" w:pos="932"/>
        </w:tabs>
        <w:spacing w:after="120"/>
        <w:ind w:left="0" w:right="136"/>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t xml:space="preserve">The authenticated KMAs is able to perform key relay by OTP encryption to protect the required confidentiality. </w:t>
      </w:r>
    </w:p>
    <w:p w14:paraId="3E57DA6A" w14:textId="77777777" w:rsidR="00F505C1" w:rsidRPr="009D3509" w:rsidRDefault="00F505C1" w:rsidP="00F505C1">
      <w:pPr>
        <w:pStyle w:val="ListParagraph"/>
        <w:tabs>
          <w:tab w:val="left" w:pos="932"/>
        </w:tabs>
        <w:spacing w:after="120"/>
        <w:ind w:left="0" w:right="136"/>
        <w:rPr>
          <w:rFonts w:ascii="Arial Unicode MS" w:eastAsia="Arial Unicode MS" w:hAnsi="Arial Unicode MS" w:cs="Arial Unicode MS"/>
          <w:spacing w:val="2"/>
          <w:sz w:val="22"/>
          <w:szCs w:val="22"/>
          <w:lang w:val="en-US" w:eastAsia="en-US"/>
        </w:rPr>
      </w:pPr>
      <w:r w:rsidRPr="009D3509">
        <w:rPr>
          <w:rFonts w:ascii="Arial Unicode MS" w:eastAsia="Arial Unicode MS" w:hAnsi="Arial Unicode MS" w:cs="Arial Unicode MS"/>
          <w:spacing w:val="2"/>
          <w:sz w:val="22"/>
          <w:szCs w:val="22"/>
          <w:lang w:val="en-US" w:eastAsia="en-US"/>
        </w:rPr>
        <w:t xml:space="preserve">After key relay, a pair of KMA-keys at the source and destination KMAs </w:t>
      </w:r>
      <w:proofErr w:type="gramStart"/>
      <w:r w:rsidRPr="009D3509">
        <w:rPr>
          <w:rFonts w:ascii="Arial Unicode MS" w:eastAsia="Arial Unicode MS" w:hAnsi="Arial Unicode MS" w:cs="Arial Unicode MS"/>
          <w:spacing w:val="2"/>
          <w:sz w:val="22"/>
          <w:szCs w:val="22"/>
          <w:lang w:val="en-US" w:eastAsia="en-US"/>
        </w:rPr>
        <w:t>is put</w:t>
      </w:r>
      <w:proofErr w:type="gramEnd"/>
      <w:r w:rsidRPr="009D3509">
        <w:rPr>
          <w:rFonts w:ascii="Arial Unicode MS" w:eastAsia="Arial Unicode MS" w:hAnsi="Arial Unicode MS" w:cs="Arial Unicode MS"/>
          <w:spacing w:val="2"/>
          <w:sz w:val="22"/>
          <w:szCs w:val="22"/>
          <w:lang w:val="en-US" w:eastAsia="en-US"/>
        </w:rPr>
        <w:t xml:space="preserve"> to synchronization and authenticity test by using MAC. Candidates of MACs for this purpose are the same as in the sub-clause 10.1. </w:t>
      </w:r>
    </w:p>
    <w:p w14:paraId="4B62F145" w14:textId="77777777" w:rsidR="00F505C1" w:rsidRPr="009D3509" w:rsidRDefault="00F505C1"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90" w:name="_Toc33530908"/>
      <w:bookmarkStart w:id="91" w:name="_Toc48060184"/>
      <w:bookmarkStart w:id="92" w:name="_Toc79587282"/>
      <w:bookmarkStart w:id="93" w:name="_Toc134439625"/>
      <w:r w:rsidRPr="009D3509">
        <w:rPr>
          <w:rFonts w:ascii="Arial Unicode MS" w:eastAsia="Arial Unicode MS" w:hAnsi="Arial Unicode MS" w:cs="Arial Unicode MS"/>
          <w:sz w:val="22"/>
          <w:szCs w:val="22"/>
          <w:lang w:val="en-US"/>
        </w:rPr>
        <w:t>Key supply from KSAs to cryptographic applications</w:t>
      </w:r>
      <w:bookmarkEnd w:id="90"/>
      <w:bookmarkEnd w:id="91"/>
      <w:bookmarkEnd w:id="92"/>
      <w:bookmarkEnd w:id="93"/>
    </w:p>
    <w:p w14:paraId="2DCEB8F6" w14:textId="77777777" w:rsidR="00F505C1" w:rsidRPr="009D3509" w:rsidRDefault="00F505C1" w:rsidP="00F505C1">
      <w:pPr>
        <w:pStyle w:val="BodyText"/>
        <w:spacing w:before="120" w:line="266" w:lineRule="auto"/>
        <w:ind w:left="0" w:right="210" w:firstLine="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The KSAs are between the cryptographic applications and the KMAs. </w:t>
      </w:r>
    </w:p>
    <w:p w14:paraId="6E9A877C" w14:textId="77777777" w:rsidR="00F505C1" w:rsidRPr="009D3509" w:rsidRDefault="00F505C1" w:rsidP="00F505C1">
      <w:pPr>
        <w:pStyle w:val="BodyText"/>
        <w:spacing w:before="120" w:line="266" w:lineRule="auto"/>
        <w:ind w:left="0" w:right="210" w:firstLine="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All the KSA IDs are registered to a registry of the access control function in the QKDN controller, and authenticated by it at a certain frequency via the management links, preventing unauthorized KSAs from accessing to the key management layer. </w:t>
      </w:r>
    </w:p>
    <w:p w14:paraId="394CA33F" w14:textId="77777777" w:rsidR="00F505C1" w:rsidRPr="009D3509" w:rsidRDefault="00F505C1" w:rsidP="00F505C1">
      <w:pPr>
        <w:pStyle w:val="BodyText"/>
        <w:spacing w:before="120" w:line="266" w:lineRule="auto"/>
        <w:ind w:left="0" w:right="210" w:firstLine="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Based on this registry, the QKDN controller issues certificates to the registered functional components including KSAs, and supports authentication between the KSAs.  </w:t>
      </w:r>
    </w:p>
    <w:p w14:paraId="4C1F83D3" w14:textId="77777777" w:rsidR="00F505C1" w:rsidRPr="009D3509" w:rsidRDefault="00F505C1" w:rsidP="00F505C1">
      <w:pPr>
        <w:pStyle w:val="BodyText"/>
        <w:spacing w:before="120" w:line="266" w:lineRule="auto"/>
        <w:ind w:left="0" w:right="210" w:firstLine="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A KSA receives a required amount of KMA-key. Then the KSA calculates a hash value of it, and compare it with that of the matching KSA for synchronization and authenticity test for individual key request, by using MAC. Candidates of MACs for this purpose are the same as in the sub-clause 10.1. </w:t>
      </w:r>
    </w:p>
    <w:p w14:paraId="34B79AB6" w14:textId="73C0FEFA" w:rsidR="003023C2" w:rsidRPr="009D3509" w:rsidRDefault="00F505C1" w:rsidP="009D3509">
      <w:pPr>
        <w:pStyle w:val="BodyText"/>
        <w:spacing w:before="120" w:line="266" w:lineRule="auto"/>
        <w:ind w:left="0" w:right="210" w:firstLine="0"/>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The authenticated key is supplied as the KSA-key with the KSA-key ID to the cryptographic application. The KSA metadata are sent to the QKDN manager for key life cycle management. The cryptographic application identifies the key data based on the KSA-key ID, and uses it. </w:t>
      </w:r>
    </w:p>
    <w:p w14:paraId="12D9CB33" w14:textId="1329520B" w:rsidR="003023C2" w:rsidRPr="009D3509" w:rsidRDefault="003023C2"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94" w:name="_Toc134439626"/>
      <w:r w:rsidRPr="009D3509">
        <w:rPr>
          <w:rFonts w:ascii="Arial Unicode MS" w:eastAsia="Arial Unicode MS" w:hAnsi="Arial Unicode MS" w:cs="Arial Unicode MS"/>
          <w:sz w:val="22"/>
          <w:szCs w:val="22"/>
          <w:lang w:val="en-US"/>
        </w:rPr>
        <w:t>Access Control:</w:t>
      </w:r>
      <w:bookmarkEnd w:id="94"/>
    </w:p>
    <w:p w14:paraId="48552697" w14:textId="252D7155" w:rsidR="003023C2" w:rsidRPr="009D3509" w:rsidRDefault="003023C2" w:rsidP="003023C2">
      <w:pPr>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Adequate access control mechanism is required to ensure that only authorized user can access the System and applications. The access to the system may be provided and controlled by secure log-on procedure.</w:t>
      </w:r>
    </w:p>
    <w:p w14:paraId="2D6EF1E5" w14:textId="5356827C" w:rsidR="003023C2" w:rsidRPr="009D3509" w:rsidRDefault="003023C2" w:rsidP="003023C2">
      <w:pPr>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Additionally, security roles and access processes need to defined for creating, reading, deleting, updating or deactivating the data on phone.</w:t>
      </w:r>
    </w:p>
    <w:p w14:paraId="1F343779" w14:textId="77777777" w:rsidR="003023C2" w:rsidRPr="009D3509" w:rsidRDefault="003023C2"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95" w:name="_Toc134439627"/>
      <w:r w:rsidRPr="009D3509">
        <w:rPr>
          <w:rFonts w:ascii="Arial Unicode MS" w:eastAsia="Arial Unicode MS" w:hAnsi="Arial Unicode MS" w:cs="Arial Unicode MS"/>
          <w:sz w:val="22"/>
          <w:szCs w:val="22"/>
          <w:lang w:val="en-US"/>
        </w:rPr>
        <w:lastRenderedPageBreak/>
        <w:t>Asset Management Controls:</w:t>
      </w:r>
      <w:bookmarkEnd w:id="95"/>
    </w:p>
    <w:p w14:paraId="3140DF7F" w14:textId="77777777" w:rsidR="003023C2" w:rsidRPr="009D3509" w:rsidRDefault="003023C2" w:rsidP="003023C2">
      <w:pPr>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Guidelines to control the ownership of Hardware Tokens (signing keys) and other systems carrying the security infrastructure may be defined.</w:t>
      </w:r>
    </w:p>
    <w:p w14:paraId="20CACA01" w14:textId="77777777" w:rsidR="003023C2" w:rsidRPr="009D3509" w:rsidRDefault="003023C2" w:rsidP="003023C2">
      <w:pPr>
        <w:pStyle w:val="ListParagraph"/>
        <w:jc w:val="both"/>
        <w:rPr>
          <w:rFonts w:ascii="Arial Unicode MS" w:eastAsia="Arial Unicode MS" w:hAnsi="Arial Unicode MS" w:cs="Arial Unicode MS"/>
          <w:sz w:val="22"/>
          <w:szCs w:val="22"/>
        </w:rPr>
      </w:pPr>
    </w:p>
    <w:p w14:paraId="1EB44B0D" w14:textId="77777777" w:rsidR="003023C2" w:rsidRPr="009D3509" w:rsidRDefault="003023C2"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t xml:space="preserve">  </w:t>
      </w:r>
      <w:bookmarkStart w:id="96" w:name="_Toc134439628"/>
      <w:r w:rsidRPr="009D3509">
        <w:rPr>
          <w:rFonts w:ascii="Arial Unicode MS" w:eastAsia="Arial Unicode MS" w:hAnsi="Arial Unicode MS" w:cs="Arial Unicode MS"/>
          <w:sz w:val="22"/>
          <w:szCs w:val="22"/>
          <w:lang w:val="en-US"/>
        </w:rPr>
        <w:t>Physical and Environmental Security Controls:</w:t>
      </w:r>
      <w:bookmarkEnd w:id="96"/>
      <w:r w:rsidRPr="009D3509">
        <w:rPr>
          <w:rFonts w:ascii="Arial Unicode MS" w:eastAsia="Arial Unicode MS" w:hAnsi="Arial Unicode MS" w:cs="Arial Unicode MS"/>
          <w:sz w:val="22"/>
          <w:szCs w:val="22"/>
          <w:lang w:val="en-US"/>
        </w:rPr>
        <w:t xml:space="preserve">  </w:t>
      </w:r>
    </w:p>
    <w:p w14:paraId="05AFFE87" w14:textId="21011A7F" w:rsidR="003023C2" w:rsidRPr="009D3509" w:rsidRDefault="003023C2" w:rsidP="003023C2">
      <w:pPr>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 xml:space="preserve">Processes defining the key Management procedures regarding use of Hardware Security Modules along with Physical Security mechanism’s such as </w:t>
      </w:r>
      <w:r w:rsidR="00F505C1" w:rsidRPr="009D3509">
        <w:rPr>
          <w:rFonts w:ascii="Arial Unicode MS" w:eastAsia="Arial Unicode MS" w:hAnsi="Arial Unicode MS" w:cs="Arial Unicode MS"/>
          <w:sz w:val="22"/>
          <w:szCs w:val="22"/>
        </w:rPr>
        <w:t xml:space="preserve">physical protection of QKD module, auditing physical protection mechanism, </w:t>
      </w:r>
      <w:r w:rsidRPr="009D3509">
        <w:rPr>
          <w:rFonts w:ascii="Arial Unicode MS" w:eastAsia="Arial Unicode MS" w:hAnsi="Arial Unicode MS" w:cs="Arial Unicode MS"/>
          <w:sz w:val="22"/>
          <w:szCs w:val="22"/>
        </w:rPr>
        <w:t xml:space="preserve">Installation of CCTV or other gated Security Controls. </w:t>
      </w:r>
    </w:p>
    <w:p w14:paraId="401760C0" w14:textId="77777777" w:rsidR="003023C2" w:rsidRPr="009D3509" w:rsidRDefault="003023C2" w:rsidP="003023C2">
      <w:pPr>
        <w:jc w:val="both"/>
        <w:rPr>
          <w:rFonts w:ascii="Arial Unicode MS" w:eastAsia="Arial Unicode MS" w:hAnsi="Arial Unicode MS" w:cs="Arial Unicode MS"/>
          <w:sz w:val="22"/>
          <w:szCs w:val="22"/>
        </w:rPr>
      </w:pPr>
    </w:p>
    <w:p w14:paraId="4BC43B7D" w14:textId="77777777" w:rsidR="003023C2" w:rsidRPr="009D3509" w:rsidRDefault="003023C2"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97" w:name="_Toc134439629"/>
      <w:r w:rsidRPr="009D3509">
        <w:rPr>
          <w:rFonts w:ascii="Arial Unicode MS" w:eastAsia="Arial Unicode MS" w:hAnsi="Arial Unicode MS" w:cs="Arial Unicode MS"/>
          <w:sz w:val="22"/>
          <w:szCs w:val="22"/>
          <w:lang w:val="en-US"/>
        </w:rPr>
        <w:t>Operational Security Controls</w:t>
      </w:r>
      <w:bookmarkEnd w:id="97"/>
    </w:p>
    <w:p w14:paraId="371C40B3" w14:textId="4E02A32C" w:rsidR="009D3509" w:rsidRPr="009D3509" w:rsidRDefault="003023C2" w:rsidP="003023C2">
      <w:pPr>
        <w:jc w:val="both"/>
        <w:rPr>
          <w:rFonts w:ascii="Arial Unicode MS" w:eastAsia="Arial Unicode MS" w:hAnsi="Arial Unicode MS" w:cs="Arial Unicode MS"/>
          <w:sz w:val="22"/>
          <w:szCs w:val="22"/>
        </w:rPr>
      </w:pPr>
      <w:r w:rsidRPr="009D3509">
        <w:rPr>
          <w:rFonts w:ascii="Arial Unicode MS" w:eastAsia="Arial Unicode MS" w:hAnsi="Arial Unicode MS" w:cs="Arial Unicode MS"/>
          <w:sz w:val="22"/>
          <w:szCs w:val="22"/>
        </w:rPr>
        <w:t>This includes the incorporation of standard Processes such as Vulnerability Assessment, Back up management, Password Management. Since Permissioned Models works on Server within the Private Network, standard processes related to security of Virtual Private Network will be applicable</w:t>
      </w:r>
      <w:r w:rsidR="00F505C1" w:rsidRPr="009D3509">
        <w:rPr>
          <w:rFonts w:ascii="Arial Unicode MS" w:eastAsia="Arial Unicode MS" w:hAnsi="Arial Unicode MS" w:cs="Arial Unicode MS"/>
          <w:sz w:val="22"/>
          <w:szCs w:val="22"/>
        </w:rPr>
        <w:t xml:space="preserve"> within QKDN</w:t>
      </w:r>
      <w:r w:rsidRPr="009D3509">
        <w:rPr>
          <w:rFonts w:ascii="Arial Unicode MS" w:eastAsia="Arial Unicode MS" w:hAnsi="Arial Unicode MS" w:cs="Arial Unicode MS"/>
          <w:sz w:val="22"/>
          <w:szCs w:val="22"/>
        </w:rPr>
        <w:t>.</w:t>
      </w:r>
    </w:p>
    <w:p w14:paraId="740E9C2A" w14:textId="0F1245E3" w:rsidR="0077402C" w:rsidRPr="009D3509" w:rsidRDefault="009D3509"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t xml:space="preserve">        </w:t>
      </w:r>
      <w:bookmarkStart w:id="98" w:name="_Toc134439630"/>
      <w:r w:rsidR="0077402C" w:rsidRPr="009D3509">
        <w:rPr>
          <w:rFonts w:ascii="Arial Unicode MS" w:eastAsia="Arial Unicode MS" w:hAnsi="Arial Unicode MS" w:cs="Arial Unicode MS"/>
          <w:sz w:val="22"/>
          <w:szCs w:val="22"/>
          <w:lang w:val="en-US"/>
        </w:rPr>
        <w:t>Audit Data</w:t>
      </w:r>
      <w:bookmarkEnd w:id="98"/>
    </w:p>
    <w:p w14:paraId="33856070" w14:textId="77777777" w:rsidR="009D3509" w:rsidRPr="009D3509" w:rsidRDefault="009D3509" w:rsidP="009D3509">
      <w:pPr>
        <w:rPr>
          <w:rFonts w:ascii="Arial Unicode MS" w:eastAsia="Arial Unicode MS" w:hAnsi="Arial Unicode MS" w:cs="Arial Unicode MS"/>
          <w:sz w:val="22"/>
          <w:szCs w:val="22"/>
          <w:lang w:val="en-US" w:eastAsia="en-US"/>
        </w:rPr>
      </w:pPr>
    </w:p>
    <w:p w14:paraId="2C3F3F38" w14:textId="3877E5EF" w:rsidR="0077402C" w:rsidRPr="009D3509" w:rsidRDefault="009D3509"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t xml:space="preserve">        </w:t>
      </w:r>
      <w:bookmarkStart w:id="99" w:name="_Toc134439631"/>
      <w:r w:rsidR="0077402C" w:rsidRPr="009D3509">
        <w:rPr>
          <w:rFonts w:ascii="Arial Unicode MS" w:eastAsia="Arial Unicode MS" w:hAnsi="Arial Unicode MS" w:cs="Arial Unicode MS"/>
          <w:sz w:val="22"/>
          <w:szCs w:val="22"/>
          <w:lang w:val="en-US"/>
        </w:rPr>
        <w:t>Reaching and preserving secure states</w:t>
      </w:r>
      <w:bookmarkEnd w:id="99"/>
    </w:p>
    <w:p w14:paraId="0201F466" w14:textId="77777777" w:rsidR="0077402C"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100" w:name="_Toc134439632"/>
      <w:r w:rsidRPr="009D3509">
        <w:rPr>
          <w:rFonts w:ascii="Arial Unicode MS" w:eastAsia="Arial Unicode MS" w:hAnsi="Arial Unicode MS" w:cs="Arial Unicode MS"/>
          <w:sz w:val="22"/>
          <w:szCs w:val="22"/>
          <w:lang w:val="en-US"/>
        </w:rPr>
        <w:t>Authenticated classical channel of QKD link</w:t>
      </w:r>
      <w:bookmarkEnd w:id="100"/>
    </w:p>
    <w:p w14:paraId="1693F677" w14:textId="77777777" w:rsidR="0077402C"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101" w:name="_Toc134439633"/>
      <w:r w:rsidRPr="009D3509">
        <w:rPr>
          <w:rFonts w:ascii="Arial Unicode MS" w:eastAsia="Arial Unicode MS" w:hAnsi="Arial Unicode MS" w:cs="Arial Unicode MS"/>
          <w:sz w:val="22"/>
          <w:szCs w:val="22"/>
          <w:lang w:val="en-US"/>
        </w:rPr>
        <w:t>QKD Key Establishment</w:t>
      </w:r>
      <w:bookmarkEnd w:id="101"/>
    </w:p>
    <w:p w14:paraId="5C7A4A43" w14:textId="77777777" w:rsidR="0077402C"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r w:rsidRPr="009D3509">
        <w:rPr>
          <w:rFonts w:ascii="Arial Unicode MS" w:eastAsia="Arial Unicode MS" w:hAnsi="Arial Unicode MS" w:cs="Arial Unicode MS"/>
          <w:sz w:val="22"/>
          <w:szCs w:val="22"/>
          <w:lang w:val="en-US"/>
        </w:rPr>
        <w:t xml:space="preserve"> </w:t>
      </w:r>
      <w:bookmarkStart w:id="102" w:name="_Toc134439634"/>
      <w:r w:rsidRPr="009D3509">
        <w:rPr>
          <w:rFonts w:ascii="Arial Unicode MS" w:eastAsia="Arial Unicode MS" w:hAnsi="Arial Unicode MS" w:cs="Arial Unicode MS"/>
          <w:sz w:val="22"/>
          <w:szCs w:val="22"/>
          <w:lang w:val="en-US"/>
        </w:rPr>
        <w:t>Management</w:t>
      </w:r>
      <w:bookmarkEnd w:id="102"/>
    </w:p>
    <w:p w14:paraId="106FC576" w14:textId="0636B70E" w:rsidR="0077402C"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103" w:name="_Toc134439635"/>
      <w:r w:rsidRPr="009D3509">
        <w:rPr>
          <w:rFonts w:ascii="Arial Unicode MS" w:eastAsia="Arial Unicode MS" w:hAnsi="Arial Unicode MS" w:cs="Arial Unicode MS"/>
          <w:sz w:val="22"/>
          <w:szCs w:val="22"/>
          <w:lang w:val="en-US"/>
        </w:rPr>
        <w:t>Evaluation Assurance Level</w:t>
      </w:r>
      <w:bookmarkEnd w:id="103"/>
    </w:p>
    <w:p w14:paraId="0D0715A6" w14:textId="77777777" w:rsidR="0077402C"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104" w:name="_Toc134439636"/>
      <w:r w:rsidRPr="009D3509">
        <w:rPr>
          <w:rFonts w:ascii="Arial Unicode MS" w:eastAsia="Arial Unicode MS" w:hAnsi="Arial Unicode MS" w:cs="Arial Unicode MS"/>
          <w:sz w:val="22"/>
          <w:szCs w:val="22"/>
          <w:lang w:val="en-US"/>
        </w:rPr>
        <w:t>Trusted User Interfaces with Authentication</w:t>
      </w:r>
      <w:bookmarkEnd w:id="104"/>
    </w:p>
    <w:p w14:paraId="39FA1B2A" w14:textId="77777777" w:rsidR="0077402C"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105" w:name="_Toc134439637"/>
      <w:r w:rsidRPr="009D3509">
        <w:rPr>
          <w:rFonts w:ascii="Arial Unicode MS" w:eastAsia="Arial Unicode MS" w:hAnsi="Arial Unicode MS" w:cs="Arial Unicode MS"/>
          <w:sz w:val="22"/>
          <w:szCs w:val="22"/>
          <w:lang w:val="en-US"/>
        </w:rPr>
        <w:t>Target of Evaluation (TOE)  self-protection</w:t>
      </w:r>
      <w:bookmarkEnd w:id="105"/>
    </w:p>
    <w:p w14:paraId="3A5BBBCC" w14:textId="77777777" w:rsidR="0077402C"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106" w:name="_Toc134439638"/>
      <w:r w:rsidRPr="009D3509">
        <w:rPr>
          <w:rFonts w:ascii="Arial Unicode MS" w:eastAsia="Arial Unicode MS" w:hAnsi="Arial Unicode MS" w:cs="Arial Unicode MS"/>
          <w:sz w:val="22"/>
          <w:szCs w:val="22"/>
          <w:lang w:val="en-US"/>
        </w:rPr>
        <w:t>Provisioning and re-personalization after delivery</w:t>
      </w:r>
      <w:bookmarkEnd w:id="106"/>
    </w:p>
    <w:p w14:paraId="7E8E41C5" w14:textId="77777777" w:rsidR="0077402C"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107" w:name="_Toc134439639"/>
      <w:r w:rsidRPr="009D3509">
        <w:rPr>
          <w:rFonts w:ascii="Arial Unicode MS" w:eastAsia="Arial Unicode MS" w:hAnsi="Arial Unicode MS" w:cs="Arial Unicode MS"/>
          <w:sz w:val="22"/>
          <w:szCs w:val="22"/>
          <w:lang w:val="en-US"/>
        </w:rPr>
        <w:t>Local Authentication of Users</w:t>
      </w:r>
      <w:bookmarkEnd w:id="107"/>
    </w:p>
    <w:p w14:paraId="588BED2B" w14:textId="64ACC24D" w:rsidR="00046A02" w:rsidRPr="009D3509" w:rsidRDefault="0077402C" w:rsidP="009D3509">
      <w:pPr>
        <w:pStyle w:val="Heading1"/>
        <w:keepLines w:val="0"/>
        <w:numPr>
          <w:ilvl w:val="0"/>
          <w:numId w:val="42"/>
        </w:numPr>
        <w:overflowPunct/>
        <w:autoSpaceDE/>
        <w:adjustRightInd/>
        <w:spacing w:before="240" w:after="60"/>
        <w:rPr>
          <w:rFonts w:ascii="Arial Unicode MS" w:eastAsia="Arial Unicode MS" w:hAnsi="Arial Unicode MS" w:cs="Arial Unicode MS"/>
          <w:sz w:val="22"/>
          <w:szCs w:val="22"/>
          <w:lang w:val="en-US"/>
        </w:rPr>
      </w:pPr>
      <w:bookmarkStart w:id="108" w:name="_Toc134439640"/>
      <w:r w:rsidRPr="009D3509">
        <w:rPr>
          <w:rFonts w:ascii="Arial Unicode MS" w:eastAsia="Arial Unicode MS" w:hAnsi="Arial Unicode MS" w:cs="Arial Unicode MS"/>
          <w:sz w:val="22"/>
          <w:szCs w:val="22"/>
          <w:lang w:val="en-US"/>
        </w:rPr>
        <w:t>Guidance for SFR for RNG</w:t>
      </w:r>
      <w:bookmarkEnd w:id="108"/>
    </w:p>
    <w:p w14:paraId="52A6E41B" w14:textId="0483069A" w:rsidR="00A11667" w:rsidRPr="009D3509" w:rsidRDefault="00A11667" w:rsidP="009D3509">
      <w:pPr>
        <w:rPr>
          <w:rFonts w:ascii="Arial Unicode MS" w:eastAsia="Arial Unicode MS" w:hAnsi="Arial Unicode MS" w:cs="Arial Unicode MS"/>
          <w:sz w:val="22"/>
          <w:szCs w:val="22"/>
          <w:lang w:val="en-IN" w:eastAsia="en-US" w:bidi="hi-IN"/>
        </w:rPr>
      </w:pPr>
    </w:p>
    <w:p w14:paraId="31A0FC77" w14:textId="77777777" w:rsidR="00A11667" w:rsidRPr="009D3509" w:rsidRDefault="00A11667" w:rsidP="009D3509">
      <w:pPr>
        <w:rPr>
          <w:rFonts w:ascii="Arial Unicode MS" w:eastAsia="Arial Unicode MS" w:hAnsi="Arial Unicode MS" w:cs="Arial Unicode MS"/>
          <w:sz w:val="22"/>
          <w:szCs w:val="22"/>
          <w:lang w:val="en-IN" w:eastAsia="en-US" w:bidi="hi-IN"/>
        </w:rPr>
      </w:pPr>
    </w:p>
    <w:p w14:paraId="3DAEFE96" w14:textId="589783B9" w:rsidR="0077402C" w:rsidRPr="009D3509" w:rsidRDefault="0077402C" w:rsidP="00BE14DD">
      <w:pPr>
        <w:rPr>
          <w:rFonts w:ascii="Arial Unicode MS" w:eastAsia="Arial Unicode MS" w:hAnsi="Arial Unicode MS" w:cs="Arial Unicode MS"/>
          <w:sz w:val="22"/>
          <w:szCs w:val="22"/>
          <w:lang w:eastAsia="en-US"/>
        </w:rPr>
      </w:pPr>
    </w:p>
    <w:p w14:paraId="47A52ADF" w14:textId="77777777" w:rsidR="0077402C" w:rsidRPr="009D3509" w:rsidRDefault="0077402C" w:rsidP="00BE14DD">
      <w:pPr>
        <w:rPr>
          <w:rFonts w:ascii="Arial Unicode MS" w:eastAsia="Arial Unicode MS" w:hAnsi="Arial Unicode MS" w:cs="Arial Unicode MS"/>
          <w:sz w:val="22"/>
          <w:szCs w:val="22"/>
          <w:lang w:eastAsia="en-US"/>
        </w:rPr>
      </w:pPr>
    </w:p>
    <w:p w14:paraId="0651783F" w14:textId="77777777" w:rsidR="003023C2" w:rsidRPr="009D3509" w:rsidRDefault="003023C2" w:rsidP="00BE14DD">
      <w:pPr>
        <w:pStyle w:val="Heading1"/>
        <w:ind w:left="0" w:firstLine="0"/>
        <w:rPr>
          <w:rFonts w:ascii="Arial Unicode MS" w:eastAsia="Arial Unicode MS" w:hAnsi="Arial Unicode MS" w:cs="Arial Unicode MS"/>
          <w:sz w:val="22"/>
          <w:szCs w:val="22"/>
        </w:rPr>
      </w:pPr>
      <w:bookmarkStart w:id="109" w:name="_Toc134439641"/>
      <w:r w:rsidRPr="009D3509">
        <w:rPr>
          <w:rFonts w:ascii="Arial Unicode MS" w:eastAsia="Arial Unicode MS" w:hAnsi="Arial Unicode MS" w:cs="Arial Unicode MS" w:hint="eastAsia"/>
          <w:sz w:val="22"/>
          <w:szCs w:val="22"/>
        </w:rPr>
        <w:t>B</w:t>
      </w:r>
      <w:r w:rsidRPr="009D3509">
        <w:rPr>
          <w:rFonts w:ascii="Arial Unicode MS" w:eastAsia="Arial Unicode MS" w:hAnsi="Arial Unicode MS" w:cs="Arial Unicode MS"/>
          <w:sz w:val="22"/>
          <w:szCs w:val="22"/>
        </w:rPr>
        <w:t>ibliography</w:t>
      </w:r>
      <w:bookmarkEnd w:id="109"/>
    </w:p>
    <w:p w14:paraId="02D35D86" w14:textId="752BD387" w:rsidR="00046A02" w:rsidRPr="009D3509" w:rsidRDefault="00046A02" w:rsidP="00046A02">
      <w:pPr>
        <w:rPr>
          <w:rFonts w:ascii="Arial Unicode MS" w:eastAsia="Arial Unicode MS" w:hAnsi="Arial Unicode MS" w:cs="Arial Unicode MS"/>
          <w:sz w:val="22"/>
          <w:szCs w:val="22"/>
        </w:rPr>
      </w:pPr>
    </w:p>
    <w:p w14:paraId="6CB8749D" w14:textId="05E3BF8F" w:rsidR="00A11667" w:rsidRPr="009D3509" w:rsidRDefault="0077402C" w:rsidP="006647B1">
      <w:pPr>
        <w:rPr>
          <w:rFonts w:ascii="Arial Unicode MS" w:eastAsia="Arial Unicode MS" w:hAnsi="Arial Unicode MS" w:cs="Arial Unicode MS"/>
          <w:sz w:val="22"/>
          <w:szCs w:val="22"/>
        </w:rPr>
      </w:pPr>
      <w:sdt>
        <w:sdtPr>
          <w:rPr>
            <w:rFonts w:ascii="Arial Unicode MS" w:eastAsia="Arial Unicode MS" w:hAnsi="Arial Unicode MS" w:cs="Arial Unicode MS"/>
            <w:sz w:val="22"/>
            <w:szCs w:val="22"/>
          </w:rPr>
          <w:id w:val="529456511"/>
          <w:citation/>
        </w:sdtPr>
        <w:sdtContent>
          <w:r w:rsidR="0019198C" w:rsidRPr="009D3509">
            <w:rPr>
              <w:rFonts w:ascii="Arial Unicode MS" w:eastAsia="Arial Unicode MS" w:hAnsi="Arial Unicode MS" w:cs="Arial Unicode MS"/>
              <w:sz w:val="22"/>
              <w:szCs w:val="22"/>
            </w:rPr>
            <w:fldChar w:fldCharType="begin"/>
          </w:r>
          <w:r w:rsidR="0019198C" w:rsidRPr="009D3509">
            <w:rPr>
              <w:rFonts w:ascii="Arial Unicode MS" w:eastAsia="Arial Unicode MS" w:hAnsi="Arial Unicode MS" w:cs="Arial Unicode MS"/>
              <w:sz w:val="22"/>
              <w:szCs w:val="22"/>
            </w:rPr>
            <w:instrText xml:space="preserve"> CITATION Placeholder1 \l 2057 </w:instrText>
          </w:r>
          <w:r w:rsidR="0019198C" w:rsidRPr="009D3509">
            <w:rPr>
              <w:rFonts w:ascii="Arial Unicode MS" w:eastAsia="Arial Unicode MS" w:hAnsi="Arial Unicode MS" w:cs="Arial Unicode MS"/>
              <w:sz w:val="22"/>
              <w:szCs w:val="22"/>
            </w:rPr>
            <w:fldChar w:fldCharType="separate"/>
          </w:r>
          <w:r w:rsidR="0019198C" w:rsidRPr="009D3509">
            <w:rPr>
              <w:rFonts w:ascii="Arial Unicode MS" w:eastAsia="Arial Unicode MS" w:hAnsi="Arial Unicode MS" w:cs="Arial Unicode MS"/>
              <w:noProof/>
              <w:sz w:val="22"/>
              <w:szCs w:val="22"/>
            </w:rPr>
            <w:t xml:space="preserve"> [1]</w:t>
          </w:r>
          <w:r w:rsidR="0019198C" w:rsidRPr="009D3509">
            <w:rPr>
              <w:rFonts w:ascii="Arial Unicode MS" w:eastAsia="Arial Unicode MS" w:hAnsi="Arial Unicode MS" w:cs="Arial Unicode MS"/>
              <w:sz w:val="22"/>
              <w:szCs w:val="22"/>
            </w:rPr>
            <w:fldChar w:fldCharType="end"/>
          </w:r>
        </w:sdtContent>
      </w:sdt>
      <w:r w:rsidR="003023C2" w:rsidRPr="009D3509">
        <w:rPr>
          <w:rFonts w:ascii="Arial Unicode MS" w:eastAsia="Arial Unicode MS" w:hAnsi="Arial Unicode MS" w:cs="Arial Unicode MS"/>
          <w:sz w:val="22"/>
          <w:szCs w:val="22"/>
        </w:rPr>
        <w:t xml:space="preserve">   </w:t>
      </w:r>
      <w:r w:rsidR="005603E1" w:rsidRPr="009D3509">
        <w:rPr>
          <w:rFonts w:ascii="Arial Unicode MS" w:eastAsia="Arial Unicode MS" w:hAnsi="Arial Unicode MS" w:cs="Arial Unicode MS"/>
          <w:sz w:val="22"/>
          <w:szCs w:val="22"/>
        </w:rPr>
        <w:t xml:space="preserve"> </w:t>
      </w:r>
      <w:r w:rsidR="003023C2" w:rsidRPr="009D3509">
        <w:rPr>
          <w:rFonts w:ascii="Arial Unicode MS" w:eastAsia="Arial Unicode MS" w:hAnsi="Arial Unicode MS" w:cs="Arial Unicode MS"/>
          <w:sz w:val="22"/>
          <w:szCs w:val="22"/>
        </w:rPr>
        <w:t xml:space="preserve"> ISO/IEC 27001:2022  </w:t>
      </w:r>
      <w:r w:rsidR="001123ED" w:rsidRPr="009D3509">
        <w:rPr>
          <w:rFonts w:ascii="Arial Unicode MS" w:eastAsia="Arial Unicode MS" w:hAnsi="Arial Unicode MS" w:cs="Arial Unicode MS"/>
          <w:sz w:val="22"/>
          <w:szCs w:val="22"/>
        </w:rPr>
        <w:t xml:space="preserve"> </w:t>
      </w:r>
      <w:r w:rsidR="003023C2" w:rsidRPr="009D3509">
        <w:rPr>
          <w:rFonts w:ascii="Arial Unicode MS" w:eastAsia="Arial Unicode MS" w:hAnsi="Arial Unicode MS" w:cs="Arial Unicode MS"/>
          <w:sz w:val="22"/>
          <w:szCs w:val="22"/>
        </w:rPr>
        <w:t xml:space="preserve">Information Technology-Security Techniques Information Security Management Systems </w:t>
      </w:r>
      <w:r w:rsidR="00A11667" w:rsidRPr="009D3509">
        <w:rPr>
          <w:rFonts w:ascii="Arial Unicode MS" w:eastAsia="Arial Unicode MS" w:hAnsi="Arial Unicode MS" w:cs="Arial Unicode MS"/>
          <w:sz w:val="22"/>
          <w:szCs w:val="22"/>
        </w:rPr>
        <w:t>–</w:t>
      </w:r>
      <w:r w:rsidR="003023C2" w:rsidRPr="009D3509">
        <w:rPr>
          <w:rFonts w:ascii="Arial Unicode MS" w:eastAsia="Arial Unicode MS" w:hAnsi="Arial Unicode MS" w:cs="Arial Unicode MS"/>
          <w:sz w:val="22"/>
          <w:szCs w:val="22"/>
        </w:rPr>
        <w:t>Requirements</w:t>
      </w:r>
    </w:p>
    <w:p w14:paraId="1EA2F040" w14:textId="77777777" w:rsidR="00A11667" w:rsidRPr="009D3509" w:rsidRDefault="00A11667" w:rsidP="006647B1">
      <w:pPr>
        <w:rPr>
          <w:rFonts w:ascii="Arial Unicode MS" w:eastAsia="Arial Unicode MS" w:hAnsi="Arial Unicode MS" w:cs="Arial Unicode MS"/>
          <w:sz w:val="22"/>
          <w:szCs w:val="22"/>
        </w:rPr>
      </w:pPr>
    </w:p>
    <w:p w14:paraId="6ED11980" w14:textId="1A5F1E7A" w:rsidR="000F028B" w:rsidRPr="009D3509" w:rsidRDefault="0077402C" w:rsidP="00927DB3">
      <w:pPr>
        <w:rPr>
          <w:rFonts w:ascii="Arial Unicode MS" w:eastAsia="Arial Unicode MS" w:hAnsi="Arial Unicode MS" w:cs="Arial Unicode MS"/>
          <w:sz w:val="22"/>
          <w:szCs w:val="22"/>
        </w:rPr>
      </w:pPr>
      <w:sdt>
        <w:sdtPr>
          <w:rPr>
            <w:rFonts w:ascii="Arial Unicode MS" w:eastAsia="Arial Unicode MS" w:hAnsi="Arial Unicode MS" w:cs="Arial Unicode MS"/>
            <w:sz w:val="22"/>
            <w:szCs w:val="22"/>
            <w:lang w:eastAsia="ko-KR"/>
          </w:rPr>
          <w:id w:val="1334178013"/>
          <w:citation/>
        </w:sdtPr>
        <w:sdtContent>
          <w:r w:rsidR="0019198C" w:rsidRPr="009D3509">
            <w:rPr>
              <w:rFonts w:ascii="Arial Unicode MS" w:eastAsia="Arial Unicode MS" w:hAnsi="Arial Unicode MS" w:cs="Arial Unicode MS"/>
              <w:sz w:val="22"/>
              <w:szCs w:val="22"/>
              <w:lang w:eastAsia="ko-KR"/>
            </w:rPr>
            <w:fldChar w:fldCharType="begin"/>
          </w:r>
          <w:r w:rsidR="0019198C" w:rsidRPr="009D3509">
            <w:rPr>
              <w:rFonts w:ascii="Arial Unicode MS" w:eastAsia="Arial Unicode MS" w:hAnsi="Arial Unicode MS" w:cs="Arial Unicode MS"/>
              <w:sz w:val="22"/>
              <w:szCs w:val="22"/>
            </w:rPr>
            <w:instrText xml:space="preserve"> CITATION Placeholder2 \l 2057 </w:instrText>
          </w:r>
          <w:r w:rsidR="0019198C" w:rsidRPr="009D3509">
            <w:rPr>
              <w:rFonts w:ascii="Arial Unicode MS" w:eastAsia="Arial Unicode MS" w:hAnsi="Arial Unicode MS" w:cs="Arial Unicode MS"/>
              <w:sz w:val="22"/>
              <w:szCs w:val="22"/>
              <w:lang w:eastAsia="ko-KR"/>
            </w:rPr>
            <w:fldChar w:fldCharType="separate"/>
          </w:r>
          <w:r w:rsidR="0019198C" w:rsidRPr="009D3509">
            <w:rPr>
              <w:rFonts w:ascii="Arial Unicode MS" w:eastAsia="Arial Unicode MS" w:hAnsi="Arial Unicode MS" w:cs="Arial Unicode MS"/>
              <w:noProof/>
              <w:sz w:val="22"/>
              <w:szCs w:val="22"/>
            </w:rPr>
            <w:t>[2]</w:t>
          </w:r>
          <w:r w:rsidR="0019198C" w:rsidRPr="009D3509">
            <w:rPr>
              <w:rFonts w:ascii="Arial Unicode MS" w:eastAsia="Arial Unicode MS" w:hAnsi="Arial Unicode MS" w:cs="Arial Unicode MS"/>
              <w:sz w:val="22"/>
              <w:szCs w:val="22"/>
              <w:lang w:eastAsia="ko-KR"/>
            </w:rPr>
            <w:fldChar w:fldCharType="end"/>
          </w:r>
        </w:sdtContent>
      </w:sdt>
      <w:r w:rsidR="005603E1" w:rsidRPr="009D3509">
        <w:rPr>
          <w:rFonts w:ascii="Arial Unicode MS" w:eastAsia="Arial Unicode MS" w:hAnsi="Arial Unicode MS" w:cs="Arial Unicode MS"/>
          <w:sz w:val="22"/>
          <w:szCs w:val="22"/>
          <w:lang w:eastAsia="ko-KR"/>
        </w:rPr>
        <w:t xml:space="preserve">   </w:t>
      </w:r>
      <w:r w:rsidR="001123ED" w:rsidRPr="009D3509">
        <w:rPr>
          <w:rFonts w:ascii="Arial Unicode MS" w:eastAsia="Arial Unicode MS" w:hAnsi="Arial Unicode MS" w:cs="Arial Unicode MS"/>
          <w:sz w:val="22"/>
          <w:szCs w:val="22"/>
          <w:lang w:eastAsia="ko-KR"/>
        </w:rPr>
        <w:t xml:space="preserve"> </w:t>
      </w:r>
      <w:r w:rsidR="005603E1" w:rsidRPr="009D3509">
        <w:rPr>
          <w:rFonts w:ascii="Arial Unicode MS" w:eastAsia="Arial Unicode MS" w:hAnsi="Arial Unicode MS" w:cs="Arial Unicode MS"/>
          <w:sz w:val="22"/>
          <w:szCs w:val="22"/>
          <w:lang w:eastAsia="ko-KR"/>
        </w:rPr>
        <w:t xml:space="preserve"> </w:t>
      </w:r>
      <w:r w:rsidR="001123ED" w:rsidRPr="009D3509">
        <w:rPr>
          <w:rFonts w:ascii="Arial Unicode MS" w:eastAsia="Arial Unicode MS" w:hAnsi="Arial Unicode MS" w:cs="Arial Unicode MS"/>
          <w:sz w:val="22"/>
          <w:szCs w:val="22"/>
        </w:rPr>
        <w:t xml:space="preserve">ETSI GS QKD 016 V1.1.1 (2023-04) </w:t>
      </w:r>
      <w:r w:rsidR="005603E1" w:rsidRPr="009D3509">
        <w:rPr>
          <w:rFonts w:ascii="Arial Unicode MS" w:eastAsia="Arial Unicode MS" w:hAnsi="Arial Unicode MS" w:cs="Arial Unicode MS"/>
          <w:sz w:val="22"/>
          <w:szCs w:val="22"/>
          <w:lang w:eastAsia="ko-KR"/>
        </w:rPr>
        <w:t xml:space="preserve">  </w:t>
      </w:r>
      <w:r w:rsidR="001123ED" w:rsidRPr="009D3509">
        <w:rPr>
          <w:rFonts w:ascii="Arial Unicode MS" w:eastAsia="Arial Unicode MS" w:hAnsi="Arial Unicode MS" w:cs="Arial Unicode MS"/>
          <w:sz w:val="22"/>
          <w:szCs w:val="22"/>
        </w:rPr>
        <w:t>Quantum Key Distribution (QKD); Common Criteria Protection Profile - Pair of Prepare and Measure Quantum Key Distribution Modules</w:t>
      </w:r>
      <w:bookmarkStart w:id="110" w:name="_Toc107562567"/>
      <w:bookmarkStart w:id="111" w:name="_Toc107562568"/>
      <w:bookmarkStart w:id="112" w:name="_Toc107562569"/>
      <w:bookmarkStart w:id="113" w:name="_Toc107562570"/>
      <w:bookmarkStart w:id="114" w:name="_Toc107562571"/>
      <w:bookmarkStart w:id="115" w:name="_Toc107562572"/>
      <w:bookmarkStart w:id="116" w:name="_Toc107562573"/>
      <w:bookmarkStart w:id="117" w:name="_Toc107562574"/>
      <w:bookmarkEnd w:id="110"/>
      <w:bookmarkEnd w:id="111"/>
      <w:bookmarkEnd w:id="112"/>
      <w:bookmarkEnd w:id="113"/>
      <w:bookmarkEnd w:id="114"/>
      <w:bookmarkEnd w:id="115"/>
      <w:bookmarkEnd w:id="116"/>
      <w:bookmarkEnd w:id="117"/>
    </w:p>
    <w:p w14:paraId="36489C0D" w14:textId="2EDAABAB" w:rsidR="00A11667" w:rsidRPr="009D3509" w:rsidRDefault="00A11667" w:rsidP="00927DB3">
      <w:pPr>
        <w:rPr>
          <w:rStyle w:val="markedcontent"/>
          <w:rFonts w:ascii="Arial Unicode MS" w:eastAsia="Arial Unicode MS" w:hAnsi="Arial Unicode MS" w:cs="Arial Unicode MS"/>
          <w:sz w:val="22"/>
          <w:szCs w:val="22"/>
        </w:rPr>
      </w:pPr>
      <w:r w:rsidRPr="009D3509">
        <w:rPr>
          <w:rStyle w:val="markedcontent"/>
          <w:rFonts w:ascii="Arial Unicode MS" w:eastAsia="Arial Unicode MS" w:hAnsi="Arial Unicode MS" w:cs="Arial Unicode MS"/>
          <w:sz w:val="22"/>
          <w:szCs w:val="22"/>
        </w:rPr>
        <w:t>ISO/IEC 15408 for security requirements characterization and can be considered as their applications in specialization area of QKD</w:t>
      </w:r>
      <w:r w:rsidRPr="009D3509">
        <w:rPr>
          <w:rFonts w:ascii="Arial Unicode MS" w:eastAsia="Arial Unicode MS" w:hAnsi="Arial Unicode MS" w:cs="Arial Unicode MS"/>
          <w:sz w:val="22"/>
          <w:szCs w:val="22"/>
        </w:rPr>
        <w:t xml:space="preserve"> </w:t>
      </w:r>
      <w:r w:rsidRPr="009D3509">
        <w:rPr>
          <w:rStyle w:val="markedcontent"/>
          <w:rFonts w:ascii="Arial Unicode MS" w:eastAsia="Arial Unicode MS" w:hAnsi="Arial Unicode MS" w:cs="Arial Unicode MS"/>
          <w:sz w:val="22"/>
          <w:szCs w:val="22"/>
        </w:rPr>
        <w:t>technology.</w:t>
      </w:r>
    </w:p>
    <w:p w14:paraId="2AE58028" w14:textId="662F39A0" w:rsidR="00A11667" w:rsidRPr="009D3509" w:rsidRDefault="00A11667" w:rsidP="00927DB3">
      <w:pPr>
        <w:rPr>
          <w:rStyle w:val="markedcontent"/>
          <w:rFonts w:ascii="Arial Unicode MS" w:eastAsia="Arial Unicode MS" w:hAnsi="Arial Unicode MS" w:cs="Arial Unicode MS"/>
          <w:sz w:val="22"/>
          <w:szCs w:val="22"/>
        </w:rPr>
      </w:pPr>
    </w:p>
    <w:p w14:paraId="3CC29328" w14:textId="22214B5A" w:rsidR="00A11667" w:rsidRPr="009D3509" w:rsidRDefault="00A11667" w:rsidP="00927DB3">
      <w:pPr>
        <w:rPr>
          <w:rFonts w:ascii="Arial Unicode MS" w:eastAsia="Arial Unicode MS" w:hAnsi="Arial Unicode MS" w:cs="Arial Unicode MS"/>
          <w:sz w:val="22"/>
          <w:szCs w:val="22"/>
        </w:rPr>
      </w:pPr>
      <w:r w:rsidRPr="009D3509">
        <w:rPr>
          <w:rStyle w:val="markedcontent"/>
          <w:rFonts w:ascii="Arial Unicode MS" w:eastAsia="Arial Unicode MS" w:hAnsi="Arial Unicode MS" w:cs="Arial Unicode MS"/>
          <w:sz w:val="22"/>
          <w:szCs w:val="22"/>
        </w:rPr>
        <w:t xml:space="preserve">ISO/IEC ISO/IEC 19790 for security requirements </w:t>
      </w:r>
      <w:r w:rsidRPr="009D3509">
        <w:rPr>
          <w:rFonts w:ascii="Arial Unicode MS" w:eastAsia="Arial Unicode MS" w:hAnsi="Arial Unicode MS" w:cs="Arial Unicode MS"/>
          <w:sz w:val="22"/>
          <w:szCs w:val="22"/>
        </w:rPr>
        <w:t>testing</w:t>
      </w:r>
      <w:r w:rsidRPr="009D3509">
        <w:rPr>
          <w:rStyle w:val="markedcontent"/>
          <w:rFonts w:ascii="Arial Unicode MS" w:eastAsia="Arial Unicode MS" w:hAnsi="Arial Unicode MS" w:cs="Arial Unicode MS"/>
          <w:sz w:val="22"/>
          <w:szCs w:val="22"/>
        </w:rPr>
        <w:t xml:space="preserve"> methods description, and can be considered as their applications in specialization area of </w:t>
      </w:r>
      <w:r w:rsidR="00B63134" w:rsidRPr="009D3509">
        <w:rPr>
          <w:rStyle w:val="markedcontent"/>
          <w:rFonts w:ascii="Arial Unicode MS" w:eastAsia="Arial Unicode MS" w:hAnsi="Arial Unicode MS" w:cs="Arial Unicode MS"/>
          <w:sz w:val="22"/>
          <w:szCs w:val="22"/>
        </w:rPr>
        <w:t>QKD</w:t>
      </w:r>
      <w:r w:rsidR="00B63134" w:rsidRPr="009D3509">
        <w:rPr>
          <w:rFonts w:ascii="Arial Unicode MS" w:eastAsia="Arial Unicode MS" w:hAnsi="Arial Unicode MS" w:cs="Arial Unicode MS"/>
          <w:sz w:val="22"/>
          <w:szCs w:val="22"/>
        </w:rPr>
        <w:t xml:space="preserve"> technology</w:t>
      </w:r>
      <w:r w:rsidRPr="009D3509">
        <w:rPr>
          <w:rStyle w:val="markedcontent"/>
          <w:rFonts w:ascii="Arial Unicode MS" w:eastAsia="Arial Unicode MS" w:hAnsi="Arial Unicode MS" w:cs="Arial Unicode MS"/>
          <w:sz w:val="22"/>
          <w:szCs w:val="22"/>
        </w:rPr>
        <w:t>.</w:t>
      </w:r>
    </w:p>
    <w:p w14:paraId="4E5A4289" w14:textId="77777777" w:rsidR="00A11667" w:rsidRPr="00BE14DD" w:rsidRDefault="00A11667" w:rsidP="00927DB3">
      <w:pPr>
        <w:rPr>
          <w:lang w:eastAsia="ko-KR"/>
        </w:rPr>
      </w:pPr>
    </w:p>
    <w:sectPr w:rsidR="00A11667" w:rsidRPr="00BE14DD" w:rsidSect="006647B1">
      <w:headerReference w:type="default" r:id="rId13"/>
      <w:pgSz w:w="11909" w:h="16834"/>
      <w:pgMar w:top="1417" w:right="1134" w:bottom="1417" w:left="1134"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1EBBD4" w14:textId="77777777" w:rsidR="00DB6BC7" w:rsidRDefault="00DB6BC7" w:rsidP="00D51784">
      <w:r>
        <w:separator/>
      </w:r>
    </w:p>
  </w:endnote>
  <w:endnote w:type="continuationSeparator" w:id="0">
    <w:p w14:paraId="4E6B77B4" w14:textId="77777777" w:rsidR="00DB6BC7" w:rsidRDefault="00DB6BC7" w:rsidP="00D51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Mincho">
    <w:altName w:val="MS Gothic"/>
    <w:panose1 w:val="02020609040305080305"/>
    <w:charset w:val="80"/>
    <w:family w:val="roman"/>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IPAex明朝">
    <w:altName w:val="Yu Gothic"/>
    <w:charset w:val="80"/>
    <w:family w:val="roman"/>
    <w:pitch w:val="variable"/>
    <w:sig w:usb0="00002A87" w:usb1="3AC7EDFA" w:usb2="00000012" w:usb3="00000000" w:csb0="0002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A2AA052" w14:textId="77777777" w:rsidR="00DB6BC7" w:rsidRDefault="00DB6BC7" w:rsidP="00D51784">
      <w:r>
        <w:separator/>
      </w:r>
    </w:p>
  </w:footnote>
  <w:footnote w:type="continuationSeparator" w:id="0">
    <w:p w14:paraId="7EDA2E25" w14:textId="77777777" w:rsidR="00DB6BC7" w:rsidRDefault="00DB6BC7" w:rsidP="00D51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2DDE40" w14:textId="171D2D4B" w:rsidR="005B4A74" w:rsidRPr="00634E1D" w:rsidRDefault="005B4A74" w:rsidP="00634E1D">
    <w:pPr>
      <w:pStyle w:val="Header"/>
      <w:jc w:val="center"/>
      <w:rPr>
        <w:sz w:val="18"/>
      </w:rPr>
    </w:pPr>
    <w:r w:rsidRPr="00634E1D">
      <w:rPr>
        <w:sz w:val="18"/>
      </w:rPr>
      <w:t xml:space="preserve">- </w:t>
    </w:r>
    <w:r w:rsidRPr="00634E1D">
      <w:rPr>
        <w:sz w:val="18"/>
      </w:rPr>
      <w:fldChar w:fldCharType="begin"/>
    </w:r>
    <w:r w:rsidRPr="00634E1D">
      <w:rPr>
        <w:sz w:val="18"/>
      </w:rPr>
      <w:instrText xml:space="preserve"> PAGE  \* MERGEFORMAT </w:instrText>
    </w:r>
    <w:r w:rsidRPr="00634E1D">
      <w:rPr>
        <w:sz w:val="18"/>
      </w:rPr>
      <w:fldChar w:fldCharType="separate"/>
    </w:r>
    <w:r w:rsidR="00670D72">
      <w:rPr>
        <w:noProof/>
        <w:sz w:val="18"/>
      </w:rPr>
      <w:t>20</w:t>
    </w:r>
    <w:r w:rsidRPr="00634E1D">
      <w:rPr>
        <w:sz w:val="18"/>
      </w:rPr>
      <w:fldChar w:fldCharType="end"/>
    </w:r>
    <w:r w:rsidRPr="00634E1D">
      <w:rPr>
        <w:sz w:val="18"/>
      </w:rPr>
      <w:t xml:space="preserve"> -</w:t>
    </w:r>
    <w:r>
      <w:rPr>
        <w:sz w:val="18"/>
      </w:rPr>
      <w:br/>
      <w:t>SG17-TD636</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49220AD8"/>
    <w:lvl w:ilvl="0">
      <w:start w:val="1"/>
      <w:numFmt w:val="decimal"/>
      <w:lvlText w:val="%1"/>
      <w:lvlJc w:val="left"/>
      <w:pPr>
        <w:tabs>
          <w:tab w:val="num" w:pos="432"/>
        </w:tabs>
        <w:ind w:left="432" w:hanging="432"/>
      </w:pPr>
      <w:rPr>
        <w:rFonts w:hint="eastAsia"/>
        <w:b/>
      </w:rPr>
    </w:lvl>
    <w:lvl w:ilvl="1">
      <w:start w:val="1"/>
      <w:numFmt w:val="decimal"/>
      <w:lvlText w:val="%1.%2"/>
      <w:lvlJc w:val="left"/>
      <w:pPr>
        <w:tabs>
          <w:tab w:val="num" w:pos="576"/>
        </w:tabs>
        <w:ind w:left="576" w:hanging="576"/>
      </w:pPr>
      <w:rPr>
        <w:rFonts w:hint="eastAsia"/>
        <w:b/>
        <w:bCs/>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 w15:restartNumberingAfterBreak="0">
    <w:nsid w:val="026D2DA0"/>
    <w:multiLevelType w:val="hybridMultilevel"/>
    <w:tmpl w:val="9EB64D32"/>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088577E3"/>
    <w:multiLevelType w:val="hybridMultilevel"/>
    <w:tmpl w:val="42CAAE14"/>
    <w:lvl w:ilvl="0" w:tplc="5684A03E">
      <w:start w:val="1"/>
      <w:numFmt w:val="decimal"/>
      <w:lvlText w:val="8.%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A1F6D13"/>
    <w:multiLevelType w:val="multilevel"/>
    <w:tmpl w:val="A4746AB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1.%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0D0F28CB"/>
    <w:multiLevelType w:val="hybridMultilevel"/>
    <w:tmpl w:val="81C6EB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13C53049"/>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DB5D0D"/>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DA71A8"/>
    <w:multiLevelType w:val="hybridMultilevel"/>
    <w:tmpl w:val="0AC8EFC4"/>
    <w:lvl w:ilvl="0" w:tplc="78F60340">
      <w:start w:val="8"/>
      <w:numFmt w:val="bullet"/>
      <w:lvlText w:val="-"/>
      <w:lvlJc w:val="left"/>
      <w:pPr>
        <w:ind w:left="360" w:hanging="360"/>
      </w:pPr>
      <w:rPr>
        <w:rFonts w:ascii="Times New Roman" w:eastAsia="Batang"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1CD3108E"/>
    <w:multiLevelType w:val="hybridMultilevel"/>
    <w:tmpl w:val="A3C8BEFA"/>
    <w:lvl w:ilvl="0" w:tplc="B84E1B02">
      <w:start w:val="4"/>
      <w:numFmt w:val="decimal"/>
      <w:lvlText w:val="4.%1"/>
      <w:lvlJc w:val="left"/>
      <w:pPr>
        <w:ind w:left="780" w:hanging="360"/>
      </w:pPr>
      <w:rPr>
        <w:rFonts w:hint="default"/>
      </w:rPr>
    </w:lvl>
    <w:lvl w:ilvl="1" w:tplc="40090019" w:tentative="1">
      <w:start w:val="1"/>
      <w:numFmt w:val="lowerLetter"/>
      <w:lvlText w:val="%2."/>
      <w:lvlJc w:val="left"/>
      <w:pPr>
        <w:ind w:left="1500" w:hanging="360"/>
      </w:pPr>
    </w:lvl>
    <w:lvl w:ilvl="2" w:tplc="4009001B" w:tentative="1">
      <w:start w:val="1"/>
      <w:numFmt w:val="lowerRoman"/>
      <w:lvlText w:val="%3."/>
      <w:lvlJc w:val="right"/>
      <w:pPr>
        <w:ind w:left="2220" w:hanging="180"/>
      </w:pPr>
    </w:lvl>
    <w:lvl w:ilvl="3" w:tplc="4009000F" w:tentative="1">
      <w:start w:val="1"/>
      <w:numFmt w:val="decimal"/>
      <w:lvlText w:val="%4."/>
      <w:lvlJc w:val="left"/>
      <w:pPr>
        <w:ind w:left="2940" w:hanging="360"/>
      </w:pPr>
    </w:lvl>
    <w:lvl w:ilvl="4" w:tplc="40090019" w:tentative="1">
      <w:start w:val="1"/>
      <w:numFmt w:val="lowerLetter"/>
      <w:lvlText w:val="%5."/>
      <w:lvlJc w:val="left"/>
      <w:pPr>
        <w:ind w:left="3660" w:hanging="360"/>
      </w:pPr>
    </w:lvl>
    <w:lvl w:ilvl="5" w:tplc="4009001B" w:tentative="1">
      <w:start w:val="1"/>
      <w:numFmt w:val="lowerRoman"/>
      <w:lvlText w:val="%6."/>
      <w:lvlJc w:val="right"/>
      <w:pPr>
        <w:ind w:left="4380" w:hanging="180"/>
      </w:pPr>
    </w:lvl>
    <w:lvl w:ilvl="6" w:tplc="4009000F" w:tentative="1">
      <w:start w:val="1"/>
      <w:numFmt w:val="decimal"/>
      <w:lvlText w:val="%7."/>
      <w:lvlJc w:val="left"/>
      <w:pPr>
        <w:ind w:left="5100" w:hanging="360"/>
      </w:pPr>
    </w:lvl>
    <w:lvl w:ilvl="7" w:tplc="40090019" w:tentative="1">
      <w:start w:val="1"/>
      <w:numFmt w:val="lowerLetter"/>
      <w:lvlText w:val="%8."/>
      <w:lvlJc w:val="left"/>
      <w:pPr>
        <w:ind w:left="5820" w:hanging="360"/>
      </w:pPr>
    </w:lvl>
    <w:lvl w:ilvl="8" w:tplc="4009001B" w:tentative="1">
      <w:start w:val="1"/>
      <w:numFmt w:val="lowerRoman"/>
      <w:lvlText w:val="%9."/>
      <w:lvlJc w:val="right"/>
      <w:pPr>
        <w:ind w:left="6540" w:hanging="180"/>
      </w:pPr>
    </w:lvl>
  </w:abstractNum>
  <w:abstractNum w:abstractNumId="9" w15:restartNumberingAfterBreak="0">
    <w:nsid w:val="1CF402C1"/>
    <w:multiLevelType w:val="hybridMultilevel"/>
    <w:tmpl w:val="EC24D3C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1D770724"/>
    <w:multiLevelType w:val="hybridMultilevel"/>
    <w:tmpl w:val="2EE0B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11605F9"/>
    <w:multiLevelType w:val="hybridMultilevel"/>
    <w:tmpl w:val="2F94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87015B4"/>
    <w:multiLevelType w:val="hybridMultilevel"/>
    <w:tmpl w:val="64021578"/>
    <w:lvl w:ilvl="0" w:tplc="B58427B2">
      <w:numFmt w:val="bullet"/>
      <w:lvlText w:val="-"/>
      <w:lvlJc w:val="left"/>
      <w:pPr>
        <w:ind w:left="760" w:hanging="360"/>
      </w:pPr>
      <w:rPr>
        <w:rFonts w:ascii="Times New Roman" w:eastAsia="Malgun Gothic"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3" w15:restartNumberingAfterBreak="0">
    <w:nsid w:val="2B4D62DF"/>
    <w:multiLevelType w:val="hybridMultilevel"/>
    <w:tmpl w:val="BC189D62"/>
    <w:lvl w:ilvl="0" w:tplc="4F0C09C2">
      <w:start w:val="1"/>
      <w:numFmt w:val="lowerRoman"/>
      <w:lvlText w:val="%1."/>
      <w:lvlJc w:val="left"/>
      <w:pPr>
        <w:ind w:left="1380" w:hanging="72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4" w15:restartNumberingAfterBreak="0">
    <w:nsid w:val="2F127EAE"/>
    <w:multiLevelType w:val="hybridMultilevel"/>
    <w:tmpl w:val="3C04E1CA"/>
    <w:lvl w:ilvl="0" w:tplc="BB7ADE0C">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307B0E43"/>
    <w:multiLevelType w:val="hybridMultilevel"/>
    <w:tmpl w:val="BA5E16CC"/>
    <w:lvl w:ilvl="0" w:tplc="A5F40DB0">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0CE793A"/>
    <w:multiLevelType w:val="hybridMultilevel"/>
    <w:tmpl w:val="CADE34FE"/>
    <w:lvl w:ilvl="0" w:tplc="72443A8E">
      <w:start w:val="1"/>
      <w:numFmt w:val="lowerRoman"/>
      <w:lvlText w:val="%1."/>
      <w:lvlJc w:val="left"/>
      <w:pPr>
        <w:ind w:left="1380" w:hanging="720"/>
      </w:pPr>
      <w:rPr>
        <w:rFonts w:hint="default"/>
        <w:b/>
        <w:bCs/>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17" w15:restartNumberingAfterBreak="0">
    <w:nsid w:val="330B6298"/>
    <w:multiLevelType w:val="hybridMultilevel"/>
    <w:tmpl w:val="7C6A73C8"/>
    <w:lvl w:ilvl="0" w:tplc="93D83682">
      <w:start w:val="1"/>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55B2DF9"/>
    <w:multiLevelType w:val="hybridMultilevel"/>
    <w:tmpl w:val="BDFE2B3C"/>
    <w:lvl w:ilvl="0" w:tplc="1638A76C">
      <w:start w:val="1"/>
      <w:numFmt w:val="decimal"/>
      <w:lvlText w:val="12.%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6005D54"/>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C44C11"/>
    <w:multiLevelType w:val="hybridMultilevel"/>
    <w:tmpl w:val="D3666B96"/>
    <w:lvl w:ilvl="0" w:tplc="0809000F">
      <w:start w:val="1"/>
      <w:numFmt w:val="decimal"/>
      <w:lvlText w:val="%1."/>
      <w:lvlJc w:val="left"/>
      <w:pPr>
        <w:ind w:left="363" w:hanging="360"/>
      </w:pPr>
    </w:lvl>
    <w:lvl w:ilvl="1" w:tplc="08090019" w:tentative="1">
      <w:start w:val="1"/>
      <w:numFmt w:val="lowerLetter"/>
      <w:lvlText w:val="%2."/>
      <w:lvlJc w:val="left"/>
      <w:pPr>
        <w:ind w:left="1083" w:hanging="360"/>
      </w:pPr>
    </w:lvl>
    <w:lvl w:ilvl="2" w:tplc="0809001B" w:tentative="1">
      <w:start w:val="1"/>
      <w:numFmt w:val="lowerRoman"/>
      <w:lvlText w:val="%3."/>
      <w:lvlJc w:val="right"/>
      <w:pPr>
        <w:ind w:left="1803" w:hanging="180"/>
      </w:pPr>
    </w:lvl>
    <w:lvl w:ilvl="3" w:tplc="0809000F" w:tentative="1">
      <w:start w:val="1"/>
      <w:numFmt w:val="decimal"/>
      <w:lvlText w:val="%4."/>
      <w:lvlJc w:val="left"/>
      <w:pPr>
        <w:ind w:left="2523" w:hanging="360"/>
      </w:pPr>
    </w:lvl>
    <w:lvl w:ilvl="4" w:tplc="08090019" w:tentative="1">
      <w:start w:val="1"/>
      <w:numFmt w:val="lowerLetter"/>
      <w:lvlText w:val="%5."/>
      <w:lvlJc w:val="left"/>
      <w:pPr>
        <w:ind w:left="3243" w:hanging="360"/>
      </w:pPr>
    </w:lvl>
    <w:lvl w:ilvl="5" w:tplc="0809001B" w:tentative="1">
      <w:start w:val="1"/>
      <w:numFmt w:val="lowerRoman"/>
      <w:lvlText w:val="%6."/>
      <w:lvlJc w:val="right"/>
      <w:pPr>
        <w:ind w:left="3963" w:hanging="180"/>
      </w:pPr>
    </w:lvl>
    <w:lvl w:ilvl="6" w:tplc="0809000F" w:tentative="1">
      <w:start w:val="1"/>
      <w:numFmt w:val="decimal"/>
      <w:lvlText w:val="%7."/>
      <w:lvlJc w:val="left"/>
      <w:pPr>
        <w:ind w:left="4683" w:hanging="360"/>
      </w:pPr>
    </w:lvl>
    <w:lvl w:ilvl="7" w:tplc="08090019" w:tentative="1">
      <w:start w:val="1"/>
      <w:numFmt w:val="lowerLetter"/>
      <w:lvlText w:val="%8."/>
      <w:lvlJc w:val="left"/>
      <w:pPr>
        <w:ind w:left="5403" w:hanging="360"/>
      </w:pPr>
    </w:lvl>
    <w:lvl w:ilvl="8" w:tplc="0809001B" w:tentative="1">
      <w:start w:val="1"/>
      <w:numFmt w:val="lowerRoman"/>
      <w:lvlText w:val="%9."/>
      <w:lvlJc w:val="right"/>
      <w:pPr>
        <w:ind w:left="6123" w:hanging="180"/>
      </w:pPr>
    </w:lvl>
  </w:abstractNum>
  <w:abstractNum w:abstractNumId="21" w15:restartNumberingAfterBreak="0">
    <w:nsid w:val="397C033A"/>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D12A81"/>
    <w:multiLevelType w:val="hybridMultilevel"/>
    <w:tmpl w:val="240E8436"/>
    <w:lvl w:ilvl="0" w:tplc="7174FC10">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B9F0CB3"/>
    <w:multiLevelType w:val="hybridMultilevel"/>
    <w:tmpl w:val="EC24D3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D2151F3"/>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E2963D3"/>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3E7251FC"/>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03166D4"/>
    <w:multiLevelType w:val="hybridMultilevel"/>
    <w:tmpl w:val="4F62F2F4"/>
    <w:lvl w:ilvl="0" w:tplc="78F60340">
      <w:start w:val="8"/>
      <w:numFmt w:val="bullet"/>
      <w:lvlText w:val="-"/>
      <w:lvlJc w:val="left"/>
      <w:pPr>
        <w:ind w:left="360" w:hanging="360"/>
      </w:pPr>
      <w:rPr>
        <w:rFonts w:ascii="Times New Roman" w:eastAsia="Batang"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44F360F3"/>
    <w:multiLevelType w:val="hybridMultilevel"/>
    <w:tmpl w:val="165C41C0"/>
    <w:lvl w:ilvl="0" w:tplc="B84E1B02">
      <w:start w:val="4"/>
      <w:numFmt w:val="decimal"/>
      <w:lvlText w:val="4.%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7BE070F"/>
    <w:multiLevelType w:val="hybridMultilevel"/>
    <w:tmpl w:val="0A780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4D9C1DED"/>
    <w:multiLevelType w:val="hybridMultilevel"/>
    <w:tmpl w:val="7D6E7E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4F45FA2"/>
    <w:multiLevelType w:val="hybridMultilevel"/>
    <w:tmpl w:val="C13EF3F8"/>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2" w15:restartNumberingAfterBreak="0">
    <w:nsid w:val="5C6857E4"/>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D956C5E"/>
    <w:multiLevelType w:val="hybridMultilevel"/>
    <w:tmpl w:val="60C03576"/>
    <w:lvl w:ilvl="0" w:tplc="78F60340">
      <w:start w:val="8"/>
      <w:numFmt w:val="bullet"/>
      <w:lvlText w:val="-"/>
      <w:lvlJc w:val="left"/>
      <w:pPr>
        <w:ind w:left="360" w:hanging="360"/>
      </w:pPr>
      <w:rPr>
        <w:rFonts w:ascii="Times New Roman" w:eastAsia="Batang"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5FDC3D2D"/>
    <w:multiLevelType w:val="hybridMultilevel"/>
    <w:tmpl w:val="D666C2C8"/>
    <w:lvl w:ilvl="0" w:tplc="5CAEF724">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66B04A91"/>
    <w:multiLevelType w:val="hybridMultilevel"/>
    <w:tmpl w:val="CA884A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6" w15:restartNumberingAfterBreak="0">
    <w:nsid w:val="66D4292E"/>
    <w:multiLevelType w:val="multilevel"/>
    <w:tmpl w:val="0409001D"/>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37" w15:restartNumberingAfterBreak="0">
    <w:nsid w:val="6B8E7966"/>
    <w:multiLevelType w:val="hybridMultilevel"/>
    <w:tmpl w:val="C13EF3F8"/>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8" w15:restartNumberingAfterBreak="0">
    <w:nsid w:val="6D506E9C"/>
    <w:multiLevelType w:val="hybridMultilevel"/>
    <w:tmpl w:val="5F604420"/>
    <w:lvl w:ilvl="0" w:tplc="9F226B8C">
      <w:start w:val="1"/>
      <w:numFmt w:val="decimal"/>
      <w:lvlText w:val="%1"/>
      <w:lvlJc w:val="left"/>
      <w:pPr>
        <w:ind w:left="1160" w:hanging="80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48A1D3C"/>
    <w:multiLevelType w:val="hybridMultilevel"/>
    <w:tmpl w:val="40EE6A3C"/>
    <w:lvl w:ilvl="0" w:tplc="3436647C">
      <w:start w:val="4"/>
      <w:numFmt w:val="bullet"/>
      <w:lvlText w:val="-"/>
      <w:lvlJc w:val="left"/>
      <w:pPr>
        <w:ind w:left="760" w:hanging="360"/>
      </w:pPr>
      <w:rPr>
        <w:rFonts w:ascii="Times New Roman" w:eastAsia="Mincho" w:hAnsi="Times New Roman"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40" w15:restartNumberingAfterBreak="0">
    <w:nsid w:val="77C47175"/>
    <w:multiLevelType w:val="hybridMultilevel"/>
    <w:tmpl w:val="C13EF3F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1" w15:restartNumberingAfterBreak="0">
    <w:nsid w:val="7F9C4C69"/>
    <w:multiLevelType w:val="hybridMultilevel"/>
    <w:tmpl w:val="4CEA06FC"/>
    <w:lvl w:ilvl="0" w:tplc="F8C8A144">
      <w:start w:val="4"/>
      <w:numFmt w:val="bullet"/>
      <w:lvlText w:val="-"/>
      <w:lvlJc w:val="left"/>
      <w:pPr>
        <w:ind w:left="760" w:hanging="360"/>
      </w:pPr>
      <w:rPr>
        <w:rFonts w:ascii="Mincho" w:eastAsia="Mincho" w:hAnsi="Century"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abstractNumId w:val="11"/>
  </w:num>
  <w:num w:numId="2">
    <w:abstractNumId w:val="1"/>
  </w:num>
  <w:num w:numId="3">
    <w:abstractNumId w:val="24"/>
  </w:num>
  <w:num w:numId="4">
    <w:abstractNumId w:val="10"/>
  </w:num>
  <w:num w:numId="5">
    <w:abstractNumId w:val="21"/>
  </w:num>
  <w:num w:numId="6">
    <w:abstractNumId w:val="26"/>
  </w:num>
  <w:num w:numId="7">
    <w:abstractNumId w:val="5"/>
  </w:num>
  <w:num w:numId="8">
    <w:abstractNumId w:val="32"/>
  </w:num>
  <w:num w:numId="9">
    <w:abstractNumId w:val="6"/>
  </w:num>
  <w:num w:numId="10">
    <w:abstractNumId w:val="25"/>
  </w:num>
  <w:num w:numId="11">
    <w:abstractNumId w:val="19"/>
  </w:num>
  <w:num w:numId="12">
    <w:abstractNumId w:val="29"/>
  </w:num>
  <w:num w:numId="13">
    <w:abstractNumId w:val="4"/>
  </w:num>
  <w:num w:numId="14">
    <w:abstractNumId w:val="20"/>
  </w:num>
  <w:num w:numId="15">
    <w:abstractNumId w:val="30"/>
  </w:num>
  <w:num w:numId="16">
    <w:abstractNumId w:val="14"/>
  </w:num>
  <w:num w:numId="17">
    <w:abstractNumId w:val="22"/>
  </w:num>
  <w:num w:numId="18">
    <w:abstractNumId w:val="13"/>
  </w:num>
  <w:num w:numId="19">
    <w:abstractNumId w:val="16"/>
  </w:num>
  <w:num w:numId="20">
    <w:abstractNumId w:val="40"/>
  </w:num>
  <w:num w:numId="21">
    <w:abstractNumId w:val="12"/>
  </w:num>
  <w:num w:numId="22">
    <w:abstractNumId w:val="36"/>
  </w:num>
  <w:num w:numId="23">
    <w:abstractNumId w:val="37"/>
  </w:num>
  <w:num w:numId="24">
    <w:abstractNumId w:val="31"/>
  </w:num>
  <w:num w:numId="25">
    <w:abstractNumId w:val="23"/>
  </w:num>
  <w:num w:numId="26">
    <w:abstractNumId w:val="0"/>
  </w:num>
  <w:num w:numId="27">
    <w:abstractNumId w:val="3"/>
  </w:num>
  <w:num w:numId="28">
    <w:abstractNumId w:val="7"/>
  </w:num>
  <w:num w:numId="29">
    <w:abstractNumId w:val="35"/>
  </w:num>
  <w:num w:numId="30">
    <w:abstractNumId w:val="41"/>
  </w:num>
  <w:num w:numId="31">
    <w:abstractNumId w:val="39"/>
  </w:num>
  <w:num w:numId="32">
    <w:abstractNumId w:val="38"/>
  </w:num>
  <w:num w:numId="33">
    <w:abstractNumId w:val="9"/>
  </w:num>
  <w:num w:numId="34">
    <w:abstractNumId w:val="27"/>
  </w:num>
  <w:num w:numId="35">
    <w:abstractNumId w:val="33"/>
  </w:num>
  <w:num w:numId="36">
    <w:abstractNumId w:val="34"/>
  </w:num>
  <w:num w:numId="37">
    <w:abstractNumId w:val="28"/>
  </w:num>
  <w:num w:numId="38">
    <w:abstractNumId w:val="15"/>
  </w:num>
  <w:num w:numId="39">
    <w:abstractNumId w:val="8"/>
  </w:num>
  <w:num w:numId="40">
    <w:abstractNumId w:val="17"/>
  </w:num>
  <w:num w:numId="41">
    <w:abstractNumId w:val="2"/>
  </w:num>
  <w:num w:numId="4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trackRevisions/>
  <w:defaultTabStop w:val="720"/>
  <w:noPunctuationKerning/>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3909"/>
    <w:rsid w:val="00003EB3"/>
    <w:rsid w:val="00017D77"/>
    <w:rsid w:val="00020521"/>
    <w:rsid w:val="00026CEE"/>
    <w:rsid w:val="00036131"/>
    <w:rsid w:val="00046A02"/>
    <w:rsid w:val="000536E0"/>
    <w:rsid w:val="00055CAC"/>
    <w:rsid w:val="000A77D6"/>
    <w:rsid w:val="000B1B7D"/>
    <w:rsid w:val="000C6915"/>
    <w:rsid w:val="000E7EE5"/>
    <w:rsid w:val="000F028B"/>
    <w:rsid w:val="000F24E3"/>
    <w:rsid w:val="00100FB6"/>
    <w:rsid w:val="00102BBC"/>
    <w:rsid w:val="0011014D"/>
    <w:rsid w:val="001123C7"/>
    <w:rsid w:val="001123ED"/>
    <w:rsid w:val="001503FD"/>
    <w:rsid w:val="00156296"/>
    <w:rsid w:val="00167D5F"/>
    <w:rsid w:val="001707AB"/>
    <w:rsid w:val="00170AB1"/>
    <w:rsid w:val="001827B4"/>
    <w:rsid w:val="0019198C"/>
    <w:rsid w:val="001A14F3"/>
    <w:rsid w:val="001B0DB0"/>
    <w:rsid w:val="001C57BD"/>
    <w:rsid w:val="001C633E"/>
    <w:rsid w:val="001E0975"/>
    <w:rsid w:val="001E6C6A"/>
    <w:rsid w:val="001E7CB4"/>
    <w:rsid w:val="00206F76"/>
    <w:rsid w:val="0022298D"/>
    <w:rsid w:val="0022322B"/>
    <w:rsid w:val="00226CAB"/>
    <w:rsid w:val="00231294"/>
    <w:rsid w:val="00235F41"/>
    <w:rsid w:val="00237F82"/>
    <w:rsid w:val="00241D3D"/>
    <w:rsid w:val="00255860"/>
    <w:rsid w:val="00262A22"/>
    <w:rsid w:val="00265ABF"/>
    <w:rsid w:val="00296D57"/>
    <w:rsid w:val="002B4A8E"/>
    <w:rsid w:val="002B537F"/>
    <w:rsid w:val="002B5F93"/>
    <w:rsid w:val="002B6298"/>
    <w:rsid w:val="002C2CE3"/>
    <w:rsid w:val="002D4289"/>
    <w:rsid w:val="002E10B2"/>
    <w:rsid w:val="002E40E0"/>
    <w:rsid w:val="003023C2"/>
    <w:rsid w:val="00321054"/>
    <w:rsid w:val="0032113B"/>
    <w:rsid w:val="00325C39"/>
    <w:rsid w:val="00327DBA"/>
    <w:rsid w:val="00331CB6"/>
    <w:rsid w:val="00332CDA"/>
    <w:rsid w:val="003339E7"/>
    <w:rsid w:val="003571D3"/>
    <w:rsid w:val="00357E80"/>
    <w:rsid w:val="0036255E"/>
    <w:rsid w:val="00363A6D"/>
    <w:rsid w:val="00372B7E"/>
    <w:rsid w:val="00376AC1"/>
    <w:rsid w:val="00390001"/>
    <w:rsid w:val="003913F2"/>
    <w:rsid w:val="003A0E64"/>
    <w:rsid w:val="003A48A7"/>
    <w:rsid w:val="003C6608"/>
    <w:rsid w:val="003D0C80"/>
    <w:rsid w:val="003D302C"/>
    <w:rsid w:val="003D5034"/>
    <w:rsid w:val="003E5383"/>
    <w:rsid w:val="00424287"/>
    <w:rsid w:val="00435F48"/>
    <w:rsid w:val="004413B0"/>
    <w:rsid w:val="00454AFF"/>
    <w:rsid w:val="00472832"/>
    <w:rsid w:val="00480172"/>
    <w:rsid w:val="00495CDB"/>
    <w:rsid w:val="004A09EE"/>
    <w:rsid w:val="004B2F42"/>
    <w:rsid w:val="004C23CA"/>
    <w:rsid w:val="004D7551"/>
    <w:rsid w:val="004E4FC3"/>
    <w:rsid w:val="004F259B"/>
    <w:rsid w:val="004F6CAC"/>
    <w:rsid w:val="005062C9"/>
    <w:rsid w:val="0051144A"/>
    <w:rsid w:val="00514790"/>
    <w:rsid w:val="0055425A"/>
    <w:rsid w:val="005602FF"/>
    <w:rsid w:val="005603E1"/>
    <w:rsid w:val="0056671A"/>
    <w:rsid w:val="005868CB"/>
    <w:rsid w:val="00587773"/>
    <w:rsid w:val="005B4A74"/>
    <w:rsid w:val="005C3807"/>
    <w:rsid w:val="005C52D8"/>
    <w:rsid w:val="005D24D2"/>
    <w:rsid w:val="005F7474"/>
    <w:rsid w:val="00626D32"/>
    <w:rsid w:val="00631083"/>
    <w:rsid w:val="006323A8"/>
    <w:rsid w:val="00634CD6"/>
    <w:rsid w:val="00634E1D"/>
    <w:rsid w:val="00645E11"/>
    <w:rsid w:val="00646493"/>
    <w:rsid w:val="006539D1"/>
    <w:rsid w:val="00653BD0"/>
    <w:rsid w:val="00661135"/>
    <w:rsid w:val="006641A0"/>
    <w:rsid w:val="006647B1"/>
    <w:rsid w:val="00670D72"/>
    <w:rsid w:val="006739F7"/>
    <w:rsid w:val="00676DC9"/>
    <w:rsid w:val="00694B42"/>
    <w:rsid w:val="006A1F26"/>
    <w:rsid w:val="006A51F1"/>
    <w:rsid w:val="006B179B"/>
    <w:rsid w:val="006B6324"/>
    <w:rsid w:val="006C4B9B"/>
    <w:rsid w:val="006C7935"/>
    <w:rsid w:val="006D2873"/>
    <w:rsid w:val="006F1E34"/>
    <w:rsid w:val="006F7469"/>
    <w:rsid w:val="00704E6B"/>
    <w:rsid w:val="00712320"/>
    <w:rsid w:val="00727A6F"/>
    <w:rsid w:val="00737D9E"/>
    <w:rsid w:val="00743909"/>
    <w:rsid w:val="0077402C"/>
    <w:rsid w:val="0077443C"/>
    <w:rsid w:val="0078012C"/>
    <w:rsid w:val="0078535A"/>
    <w:rsid w:val="007A7452"/>
    <w:rsid w:val="007B28F5"/>
    <w:rsid w:val="007B518C"/>
    <w:rsid w:val="007D30F0"/>
    <w:rsid w:val="007D661F"/>
    <w:rsid w:val="007E2A93"/>
    <w:rsid w:val="007E4176"/>
    <w:rsid w:val="007E455F"/>
    <w:rsid w:val="00831AD5"/>
    <w:rsid w:val="00845DC6"/>
    <w:rsid w:val="008473C2"/>
    <w:rsid w:val="008549C6"/>
    <w:rsid w:val="00855C12"/>
    <w:rsid w:val="0085753E"/>
    <w:rsid w:val="00861C3F"/>
    <w:rsid w:val="00871A87"/>
    <w:rsid w:val="0087319D"/>
    <w:rsid w:val="008866F8"/>
    <w:rsid w:val="00892282"/>
    <w:rsid w:val="008A4626"/>
    <w:rsid w:val="008B6B7E"/>
    <w:rsid w:val="008B794C"/>
    <w:rsid w:val="008C2AED"/>
    <w:rsid w:val="008D43A4"/>
    <w:rsid w:val="008E701C"/>
    <w:rsid w:val="008F0955"/>
    <w:rsid w:val="008F1866"/>
    <w:rsid w:val="008F7636"/>
    <w:rsid w:val="00903959"/>
    <w:rsid w:val="009246DD"/>
    <w:rsid w:val="00927DB3"/>
    <w:rsid w:val="009473D5"/>
    <w:rsid w:val="00947EEE"/>
    <w:rsid w:val="009524DA"/>
    <w:rsid w:val="009606C7"/>
    <w:rsid w:val="009747AC"/>
    <w:rsid w:val="00974A36"/>
    <w:rsid w:val="0097793B"/>
    <w:rsid w:val="009A1078"/>
    <w:rsid w:val="009A2707"/>
    <w:rsid w:val="009B661D"/>
    <w:rsid w:val="009C1B46"/>
    <w:rsid w:val="009C66D7"/>
    <w:rsid w:val="009D3509"/>
    <w:rsid w:val="009E4063"/>
    <w:rsid w:val="009E7AC7"/>
    <w:rsid w:val="009F0B52"/>
    <w:rsid w:val="00A06AB0"/>
    <w:rsid w:val="00A11667"/>
    <w:rsid w:val="00A20551"/>
    <w:rsid w:val="00A21658"/>
    <w:rsid w:val="00A25129"/>
    <w:rsid w:val="00A33DFC"/>
    <w:rsid w:val="00A346A5"/>
    <w:rsid w:val="00A47E65"/>
    <w:rsid w:val="00A52041"/>
    <w:rsid w:val="00A67AEB"/>
    <w:rsid w:val="00A71550"/>
    <w:rsid w:val="00A71AE0"/>
    <w:rsid w:val="00A75315"/>
    <w:rsid w:val="00A84CB0"/>
    <w:rsid w:val="00A94D77"/>
    <w:rsid w:val="00A9773C"/>
    <w:rsid w:val="00AB20D2"/>
    <w:rsid w:val="00AB75A6"/>
    <w:rsid w:val="00AE596C"/>
    <w:rsid w:val="00AF0099"/>
    <w:rsid w:val="00AF613A"/>
    <w:rsid w:val="00AF685C"/>
    <w:rsid w:val="00AF779C"/>
    <w:rsid w:val="00B10A52"/>
    <w:rsid w:val="00B114B9"/>
    <w:rsid w:val="00B13D18"/>
    <w:rsid w:val="00B15E76"/>
    <w:rsid w:val="00B63134"/>
    <w:rsid w:val="00B65888"/>
    <w:rsid w:val="00BA4A4C"/>
    <w:rsid w:val="00BE0AED"/>
    <w:rsid w:val="00BE14DD"/>
    <w:rsid w:val="00BE1F0D"/>
    <w:rsid w:val="00BF696C"/>
    <w:rsid w:val="00C00692"/>
    <w:rsid w:val="00C1054C"/>
    <w:rsid w:val="00C727AC"/>
    <w:rsid w:val="00C757D4"/>
    <w:rsid w:val="00C76E19"/>
    <w:rsid w:val="00C83D13"/>
    <w:rsid w:val="00C9127F"/>
    <w:rsid w:val="00CA2044"/>
    <w:rsid w:val="00CB2675"/>
    <w:rsid w:val="00CB70B7"/>
    <w:rsid w:val="00CC561A"/>
    <w:rsid w:val="00CD234C"/>
    <w:rsid w:val="00CD53C7"/>
    <w:rsid w:val="00CD558F"/>
    <w:rsid w:val="00CD6EE0"/>
    <w:rsid w:val="00CF47A8"/>
    <w:rsid w:val="00D07322"/>
    <w:rsid w:val="00D1178C"/>
    <w:rsid w:val="00D117F8"/>
    <w:rsid w:val="00D14505"/>
    <w:rsid w:val="00D16BA1"/>
    <w:rsid w:val="00D20989"/>
    <w:rsid w:val="00D23538"/>
    <w:rsid w:val="00D25082"/>
    <w:rsid w:val="00D42BC6"/>
    <w:rsid w:val="00D44CB8"/>
    <w:rsid w:val="00D51784"/>
    <w:rsid w:val="00D61242"/>
    <w:rsid w:val="00D76978"/>
    <w:rsid w:val="00D819BC"/>
    <w:rsid w:val="00DA420D"/>
    <w:rsid w:val="00DA5B0D"/>
    <w:rsid w:val="00DA7182"/>
    <w:rsid w:val="00DB06C8"/>
    <w:rsid w:val="00DB6BC7"/>
    <w:rsid w:val="00DD63F2"/>
    <w:rsid w:val="00DD7335"/>
    <w:rsid w:val="00DE0DA9"/>
    <w:rsid w:val="00DF7631"/>
    <w:rsid w:val="00E10652"/>
    <w:rsid w:val="00E1102B"/>
    <w:rsid w:val="00E121A8"/>
    <w:rsid w:val="00E27CF3"/>
    <w:rsid w:val="00E27E79"/>
    <w:rsid w:val="00E305DE"/>
    <w:rsid w:val="00E36090"/>
    <w:rsid w:val="00E36581"/>
    <w:rsid w:val="00E40AF5"/>
    <w:rsid w:val="00E471F6"/>
    <w:rsid w:val="00E61483"/>
    <w:rsid w:val="00E74329"/>
    <w:rsid w:val="00E81116"/>
    <w:rsid w:val="00E9154E"/>
    <w:rsid w:val="00E92A9A"/>
    <w:rsid w:val="00EA570D"/>
    <w:rsid w:val="00EC104C"/>
    <w:rsid w:val="00EC1A7D"/>
    <w:rsid w:val="00ED0242"/>
    <w:rsid w:val="00ED0A5F"/>
    <w:rsid w:val="00ED2C36"/>
    <w:rsid w:val="00ED5EB9"/>
    <w:rsid w:val="00ED61FF"/>
    <w:rsid w:val="00ED7171"/>
    <w:rsid w:val="00F27979"/>
    <w:rsid w:val="00F3018D"/>
    <w:rsid w:val="00F4174E"/>
    <w:rsid w:val="00F41A0A"/>
    <w:rsid w:val="00F505C1"/>
    <w:rsid w:val="00F52888"/>
    <w:rsid w:val="00F6080F"/>
    <w:rsid w:val="00F73679"/>
    <w:rsid w:val="00F7535F"/>
    <w:rsid w:val="00F84333"/>
    <w:rsid w:val="00F97841"/>
    <w:rsid w:val="00FA3398"/>
    <w:rsid w:val="00FD7F2A"/>
    <w:rsid w:val="00FE4E5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CC47E49"/>
  <w15:chartTrackingRefBased/>
  <w15:docId w15:val="{F82B6757-ED93-49E7-AD29-8E3F18B7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Batang" w:hAnsi="Times New Roman" w:cs="Times New Roman"/>
        <w:lang w:val="en-GB" w:eastAsia="zh-CN"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next w:val="Normal"/>
    <w:link w:val="Heading1Char"/>
    <w:qFormat/>
    <w:rsid w:val="00046A02"/>
    <w:pPr>
      <w:keepNext/>
      <w:keepLines/>
      <w:tabs>
        <w:tab w:val="left" w:pos="794"/>
        <w:tab w:val="left" w:pos="1191"/>
        <w:tab w:val="left" w:pos="1588"/>
        <w:tab w:val="left" w:pos="1985"/>
      </w:tabs>
      <w:overflowPunct w:val="0"/>
      <w:autoSpaceDE w:val="0"/>
      <w:autoSpaceDN w:val="0"/>
      <w:adjustRightInd w:val="0"/>
      <w:spacing w:before="360"/>
      <w:ind w:left="794" w:hanging="794"/>
      <w:outlineLvl w:val="0"/>
    </w:pPr>
    <w:rPr>
      <w:rFonts w:eastAsia="Times New Roman"/>
      <w:b/>
      <w:szCs w:val="20"/>
      <w:lang w:eastAsia="en-US"/>
    </w:rPr>
  </w:style>
  <w:style w:type="paragraph" w:styleId="Heading2">
    <w:name w:val="heading 2"/>
    <w:basedOn w:val="Normal"/>
    <w:next w:val="Normal"/>
    <w:link w:val="Heading2Char"/>
    <w:uiPriority w:val="9"/>
    <w:unhideWhenUsed/>
    <w:qFormat/>
    <w:rsid w:val="00DA5B0D"/>
    <w:pPr>
      <w:keepNext/>
      <w:keepLines/>
      <w:spacing w:before="4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超级链接,Style 58,超????,하이퍼링크2,超?级链,하이퍼링크21"/>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D51784"/>
    <w:pPr>
      <w:tabs>
        <w:tab w:val="center" w:pos="4513"/>
        <w:tab w:val="right" w:pos="9026"/>
      </w:tabs>
    </w:pPr>
  </w:style>
  <w:style w:type="character" w:customStyle="1" w:styleId="HeaderChar">
    <w:name w:val="Header Char"/>
    <w:basedOn w:val="DefaultParagraphFont"/>
    <w:link w:val="Header"/>
    <w:uiPriority w:val="99"/>
    <w:rsid w:val="00D51784"/>
    <w:rPr>
      <w:rFonts w:eastAsiaTheme="minorEastAsia"/>
      <w:sz w:val="24"/>
      <w:szCs w:val="24"/>
    </w:rPr>
  </w:style>
  <w:style w:type="paragraph" w:styleId="Footer">
    <w:name w:val="footer"/>
    <w:basedOn w:val="Normal"/>
    <w:link w:val="FooterChar"/>
    <w:uiPriority w:val="99"/>
    <w:unhideWhenUsed/>
    <w:rsid w:val="00D51784"/>
    <w:pPr>
      <w:tabs>
        <w:tab w:val="center" w:pos="4513"/>
        <w:tab w:val="right" w:pos="9026"/>
      </w:tabs>
    </w:pPr>
  </w:style>
  <w:style w:type="character" w:customStyle="1" w:styleId="FooterChar">
    <w:name w:val="Footer Char"/>
    <w:basedOn w:val="DefaultParagraphFont"/>
    <w:link w:val="Footer"/>
    <w:uiPriority w:val="99"/>
    <w:rsid w:val="00D51784"/>
    <w:rPr>
      <w:rFonts w:eastAsiaTheme="minorEastAsia"/>
      <w:sz w:val="24"/>
      <w:szCs w:val="24"/>
    </w:rPr>
  </w:style>
  <w:style w:type="paragraph" w:customStyle="1" w:styleId="Docnumber">
    <w:name w:val="Docnumber"/>
    <w:basedOn w:val="Normal"/>
    <w:link w:val="DocnumberChar"/>
    <w:qFormat/>
    <w:rsid w:val="00D51784"/>
    <w:pPr>
      <w:tabs>
        <w:tab w:val="left" w:pos="794"/>
        <w:tab w:val="left" w:pos="1191"/>
        <w:tab w:val="left" w:pos="1588"/>
        <w:tab w:val="left" w:pos="1985"/>
      </w:tabs>
      <w:overflowPunct w:val="0"/>
      <w:autoSpaceDE w:val="0"/>
      <w:autoSpaceDN w:val="0"/>
      <w:adjustRightInd w:val="0"/>
      <w:spacing w:before="120"/>
      <w:jc w:val="right"/>
      <w:textAlignment w:val="baseline"/>
    </w:pPr>
    <w:rPr>
      <w:rFonts w:eastAsia="Times New Roman"/>
      <w:b/>
      <w:bCs/>
      <w:sz w:val="40"/>
      <w:szCs w:val="20"/>
      <w:lang w:eastAsia="en-US"/>
    </w:rPr>
  </w:style>
  <w:style w:type="character" w:customStyle="1" w:styleId="DocnumberChar">
    <w:name w:val="Docnumber Char"/>
    <w:basedOn w:val="DefaultParagraphFont"/>
    <w:link w:val="Docnumber"/>
    <w:rsid w:val="00D51784"/>
    <w:rPr>
      <w:b/>
      <w:bCs/>
      <w:sz w:val="40"/>
      <w:lang w:eastAsia="en-US"/>
    </w:rPr>
  </w:style>
  <w:style w:type="paragraph" w:styleId="ListParagraph">
    <w:name w:val="List Paragraph"/>
    <w:basedOn w:val="Normal"/>
    <w:link w:val="ListParagraphChar"/>
    <w:uiPriority w:val="34"/>
    <w:qFormat/>
    <w:rsid w:val="009747AC"/>
    <w:pPr>
      <w:ind w:left="720"/>
      <w:contextualSpacing/>
    </w:pPr>
  </w:style>
  <w:style w:type="character" w:styleId="CommentReference">
    <w:name w:val="annotation reference"/>
    <w:basedOn w:val="DefaultParagraphFont"/>
    <w:uiPriority w:val="99"/>
    <w:semiHidden/>
    <w:unhideWhenUsed/>
    <w:rsid w:val="00A75315"/>
    <w:rPr>
      <w:sz w:val="16"/>
      <w:szCs w:val="16"/>
    </w:rPr>
  </w:style>
  <w:style w:type="paragraph" w:styleId="CommentText">
    <w:name w:val="annotation text"/>
    <w:basedOn w:val="Normal"/>
    <w:link w:val="CommentTextChar"/>
    <w:uiPriority w:val="99"/>
    <w:semiHidden/>
    <w:unhideWhenUsed/>
    <w:rsid w:val="00A75315"/>
    <w:rPr>
      <w:sz w:val="20"/>
      <w:szCs w:val="20"/>
    </w:rPr>
  </w:style>
  <w:style w:type="character" w:customStyle="1" w:styleId="CommentTextChar">
    <w:name w:val="Comment Text Char"/>
    <w:basedOn w:val="DefaultParagraphFont"/>
    <w:link w:val="CommentText"/>
    <w:uiPriority w:val="99"/>
    <w:semiHidden/>
    <w:rsid w:val="00A75315"/>
    <w:rPr>
      <w:rFonts w:eastAsiaTheme="minorEastAsia"/>
    </w:rPr>
  </w:style>
  <w:style w:type="paragraph" w:styleId="CommentSubject">
    <w:name w:val="annotation subject"/>
    <w:basedOn w:val="CommentText"/>
    <w:next w:val="CommentText"/>
    <w:link w:val="CommentSubjectChar"/>
    <w:uiPriority w:val="99"/>
    <w:semiHidden/>
    <w:unhideWhenUsed/>
    <w:rsid w:val="00A75315"/>
    <w:rPr>
      <w:b/>
      <w:bCs/>
    </w:rPr>
  </w:style>
  <w:style w:type="character" w:customStyle="1" w:styleId="CommentSubjectChar">
    <w:name w:val="Comment Subject Char"/>
    <w:basedOn w:val="CommentTextChar"/>
    <w:link w:val="CommentSubject"/>
    <w:uiPriority w:val="99"/>
    <w:semiHidden/>
    <w:rsid w:val="00A75315"/>
    <w:rPr>
      <w:rFonts w:eastAsiaTheme="minorEastAsia"/>
      <w:b/>
      <w:bCs/>
    </w:rPr>
  </w:style>
  <w:style w:type="paragraph" w:styleId="BalloonText">
    <w:name w:val="Balloon Text"/>
    <w:basedOn w:val="Normal"/>
    <w:link w:val="BalloonTextChar"/>
    <w:uiPriority w:val="99"/>
    <w:semiHidden/>
    <w:unhideWhenUsed/>
    <w:rsid w:val="00A753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315"/>
    <w:rPr>
      <w:rFonts w:ascii="Segoe UI" w:eastAsiaTheme="minorEastAsia" w:hAnsi="Segoe UI" w:cs="Segoe UI"/>
      <w:sz w:val="18"/>
      <w:szCs w:val="18"/>
    </w:rPr>
  </w:style>
  <w:style w:type="character" w:customStyle="1" w:styleId="1">
    <w:name w:val="확인되지 않은 멘션1"/>
    <w:basedOn w:val="DefaultParagraphFont"/>
    <w:uiPriority w:val="99"/>
    <w:semiHidden/>
    <w:unhideWhenUsed/>
    <w:rsid w:val="004B2F42"/>
    <w:rPr>
      <w:color w:val="605E5C"/>
      <w:shd w:val="clear" w:color="auto" w:fill="E1DFDD"/>
    </w:rPr>
  </w:style>
  <w:style w:type="paragraph" w:customStyle="1" w:styleId="TSBHeaderSummary">
    <w:name w:val="TSBHeaderSummary"/>
    <w:basedOn w:val="Normal"/>
    <w:rsid w:val="00046A02"/>
    <w:pPr>
      <w:spacing w:before="120"/>
    </w:pPr>
    <w:rPr>
      <w:lang w:eastAsia="ja-JP"/>
    </w:rPr>
  </w:style>
  <w:style w:type="character" w:customStyle="1" w:styleId="Heading1Char">
    <w:name w:val="Heading 1 Char"/>
    <w:basedOn w:val="DefaultParagraphFont"/>
    <w:link w:val="Heading1"/>
    <w:qFormat/>
    <w:rsid w:val="00046A02"/>
    <w:rPr>
      <w:rFonts w:eastAsia="Times New Roman"/>
      <w:b/>
      <w:sz w:val="24"/>
      <w:lang w:eastAsia="en-US"/>
    </w:rPr>
  </w:style>
  <w:style w:type="paragraph" w:customStyle="1" w:styleId="Rectitle">
    <w:name w:val="Rec_title"/>
    <w:basedOn w:val="Normal"/>
    <w:next w:val="Normal"/>
    <w:rsid w:val="00046A02"/>
    <w:pPr>
      <w:keepNext/>
      <w:keepLines/>
      <w:tabs>
        <w:tab w:val="left" w:pos="794"/>
        <w:tab w:val="left" w:pos="1191"/>
        <w:tab w:val="left" w:pos="1588"/>
        <w:tab w:val="left" w:pos="1985"/>
      </w:tabs>
      <w:overflowPunct w:val="0"/>
      <w:autoSpaceDE w:val="0"/>
      <w:autoSpaceDN w:val="0"/>
      <w:adjustRightInd w:val="0"/>
      <w:spacing w:before="360"/>
      <w:jc w:val="center"/>
    </w:pPr>
    <w:rPr>
      <w:b/>
      <w:sz w:val="28"/>
      <w:szCs w:val="20"/>
      <w:lang w:eastAsia="ja-JP"/>
    </w:rPr>
  </w:style>
  <w:style w:type="table" w:styleId="TableGrid">
    <w:name w:val="Table Grid"/>
    <w:basedOn w:val="TableNormal"/>
    <w:uiPriority w:val="39"/>
    <w:rsid w:val="00046A02"/>
    <w:rPr>
      <w:rFonts w:eastAsia="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46A02"/>
    <w:rPr>
      <w:rFonts w:eastAsiaTheme="minorEastAsia"/>
      <w:sz w:val="24"/>
      <w:szCs w:val="24"/>
    </w:rPr>
  </w:style>
  <w:style w:type="paragraph" w:customStyle="1" w:styleId="RecNo">
    <w:name w:val="Rec_No"/>
    <w:basedOn w:val="Normal"/>
    <w:next w:val="Normal"/>
    <w:uiPriority w:val="99"/>
    <w:rsid w:val="0036255E"/>
    <w:pPr>
      <w:keepNext/>
      <w:keepLines/>
      <w:tabs>
        <w:tab w:val="left" w:pos="794"/>
        <w:tab w:val="left" w:pos="1191"/>
        <w:tab w:val="left" w:pos="1588"/>
        <w:tab w:val="left" w:pos="1985"/>
      </w:tabs>
      <w:overflowPunct w:val="0"/>
      <w:autoSpaceDE w:val="0"/>
      <w:autoSpaceDN w:val="0"/>
      <w:adjustRightInd w:val="0"/>
      <w:textAlignment w:val="baseline"/>
    </w:pPr>
    <w:rPr>
      <w:b/>
      <w:sz w:val="28"/>
      <w:szCs w:val="20"/>
      <w:lang w:eastAsia="ja-JP"/>
    </w:rPr>
  </w:style>
  <w:style w:type="character" w:customStyle="1" w:styleId="ListParagraphChar">
    <w:name w:val="List Paragraph Char"/>
    <w:link w:val="ListParagraph"/>
    <w:uiPriority w:val="34"/>
    <w:qFormat/>
    <w:rsid w:val="003023C2"/>
    <w:rPr>
      <w:rFonts w:eastAsiaTheme="minorEastAsia"/>
      <w:sz w:val="24"/>
      <w:szCs w:val="24"/>
    </w:rPr>
  </w:style>
  <w:style w:type="character" w:customStyle="1" w:styleId="UnresolvedMention">
    <w:name w:val="Unresolved Mention"/>
    <w:basedOn w:val="DefaultParagraphFont"/>
    <w:uiPriority w:val="99"/>
    <w:semiHidden/>
    <w:unhideWhenUsed/>
    <w:rsid w:val="007E4176"/>
    <w:rPr>
      <w:color w:val="605E5C"/>
      <w:shd w:val="clear" w:color="auto" w:fill="E1DFDD"/>
    </w:rPr>
  </w:style>
  <w:style w:type="paragraph" w:customStyle="1" w:styleId="Figure">
    <w:name w:val="Figure"/>
    <w:basedOn w:val="Normal"/>
    <w:next w:val="Normal"/>
    <w:rsid w:val="00DE0DA9"/>
    <w:pPr>
      <w:keepNext/>
      <w:keepLines/>
      <w:tabs>
        <w:tab w:val="left" w:pos="794"/>
        <w:tab w:val="left" w:pos="1191"/>
        <w:tab w:val="left" w:pos="1588"/>
        <w:tab w:val="left" w:pos="1985"/>
      </w:tabs>
      <w:overflowPunct w:val="0"/>
      <w:autoSpaceDE w:val="0"/>
      <w:autoSpaceDN w:val="0"/>
      <w:adjustRightInd w:val="0"/>
      <w:spacing w:before="240" w:after="120"/>
      <w:jc w:val="center"/>
      <w:textAlignment w:val="baseline"/>
    </w:pPr>
    <w:rPr>
      <w:rFonts w:eastAsia="Times New Roman"/>
      <w:szCs w:val="20"/>
      <w:lang w:eastAsia="en-US"/>
    </w:rPr>
  </w:style>
  <w:style w:type="paragraph" w:customStyle="1" w:styleId="Headingb">
    <w:name w:val="Heading_b"/>
    <w:basedOn w:val="Normal"/>
    <w:next w:val="Normal"/>
    <w:qFormat/>
    <w:rsid w:val="00DE0DA9"/>
    <w:pPr>
      <w:keepNext/>
      <w:tabs>
        <w:tab w:val="left" w:pos="794"/>
        <w:tab w:val="left" w:pos="1191"/>
        <w:tab w:val="left" w:pos="1588"/>
        <w:tab w:val="left" w:pos="1985"/>
      </w:tabs>
      <w:overflowPunct w:val="0"/>
      <w:autoSpaceDE w:val="0"/>
      <w:autoSpaceDN w:val="0"/>
      <w:adjustRightInd w:val="0"/>
      <w:spacing w:before="160"/>
      <w:textAlignment w:val="baseline"/>
    </w:pPr>
    <w:rPr>
      <w:rFonts w:eastAsia="Times New Roman"/>
      <w:b/>
      <w:szCs w:val="20"/>
      <w:lang w:eastAsia="en-US"/>
    </w:rPr>
  </w:style>
  <w:style w:type="paragraph" w:styleId="TOC1">
    <w:name w:val="toc 1"/>
    <w:basedOn w:val="Normal"/>
    <w:uiPriority w:val="39"/>
    <w:rsid w:val="00DE0DA9"/>
    <w:pPr>
      <w:spacing w:before="120"/>
    </w:pPr>
    <w:rPr>
      <w:rFonts w:ascii="Calibri" w:eastAsia="SimSun" w:hAnsi="Calibri" w:cs="Calibri"/>
      <w:b/>
      <w:bCs/>
      <w:i/>
      <w:iCs/>
      <w:lang w:eastAsia="ja-JP"/>
    </w:rPr>
  </w:style>
  <w:style w:type="character" w:styleId="Strong">
    <w:name w:val="Strong"/>
    <w:uiPriority w:val="22"/>
    <w:qFormat/>
    <w:rsid w:val="00DE0DA9"/>
    <w:rPr>
      <w:b/>
      <w:bCs/>
    </w:rPr>
  </w:style>
  <w:style w:type="paragraph" w:customStyle="1" w:styleId="enumlev1">
    <w:name w:val="enumlev1"/>
    <w:basedOn w:val="Normal"/>
    <w:link w:val="enumlev1Char"/>
    <w:rsid w:val="00DE0DA9"/>
    <w:pPr>
      <w:tabs>
        <w:tab w:val="left" w:pos="794"/>
        <w:tab w:val="left" w:pos="1191"/>
        <w:tab w:val="left" w:pos="1588"/>
        <w:tab w:val="left" w:pos="1985"/>
      </w:tabs>
      <w:overflowPunct w:val="0"/>
      <w:autoSpaceDE w:val="0"/>
      <w:autoSpaceDN w:val="0"/>
      <w:adjustRightInd w:val="0"/>
      <w:spacing w:before="80"/>
      <w:ind w:left="794" w:hanging="794"/>
      <w:textAlignment w:val="baseline"/>
    </w:pPr>
    <w:rPr>
      <w:rFonts w:eastAsia="Times New Roman"/>
      <w:szCs w:val="20"/>
      <w:lang w:eastAsia="en-US"/>
    </w:rPr>
  </w:style>
  <w:style w:type="paragraph" w:customStyle="1" w:styleId="Heading1Centered">
    <w:name w:val="Heading 1 Centered"/>
    <w:basedOn w:val="Heading1"/>
    <w:rsid w:val="00DE0DA9"/>
    <w:pPr>
      <w:tabs>
        <w:tab w:val="left" w:pos="1134"/>
        <w:tab w:val="left" w:pos="1871"/>
        <w:tab w:val="left" w:pos="2268"/>
      </w:tabs>
      <w:ind w:left="0" w:firstLine="0"/>
      <w:jc w:val="center"/>
      <w:textAlignment w:val="baseline"/>
    </w:pPr>
    <w:rPr>
      <w:bCs/>
    </w:rPr>
  </w:style>
  <w:style w:type="paragraph" w:styleId="BodyText">
    <w:name w:val="Body Text"/>
    <w:basedOn w:val="Normal"/>
    <w:link w:val="BodyTextChar"/>
    <w:uiPriority w:val="1"/>
    <w:qFormat/>
    <w:rsid w:val="00DE0DA9"/>
    <w:pPr>
      <w:widowControl w:val="0"/>
      <w:spacing w:before="8"/>
      <w:ind w:left="111" w:firstLine="201"/>
    </w:pPr>
    <w:rPr>
      <w:rFonts w:ascii="IPAex明朝" w:eastAsia="IPAex明朝" w:hAnsi="IPAex明朝" w:cs="Arial"/>
      <w:sz w:val="20"/>
      <w:szCs w:val="20"/>
      <w:lang w:val="en-US" w:eastAsia="en-US"/>
    </w:rPr>
  </w:style>
  <w:style w:type="character" w:customStyle="1" w:styleId="BodyTextChar">
    <w:name w:val="Body Text Char"/>
    <w:basedOn w:val="DefaultParagraphFont"/>
    <w:link w:val="BodyText"/>
    <w:uiPriority w:val="1"/>
    <w:rsid w:val="00DE0DA9"/>
    <w:rPr>
      <w:rFonts w:ascii="IPAex明朝" w:eastAsia="IPAex明朝" w:hAnsi="IPAex明朝" w:cs="Arial"/>
      <w:lang w:val="en-US" w:eastAsia="en-US"/>
    </w:rPr>
  </w:style>
  <w:style w:type="paragraph" w:customStyle="1" w:styleId="Note">
    <w:name w:val="Note"/>
    <w:basedOn w:val="Normal"/>
    <w:link w:val="NoteChar"/>
    <w:rsid w:val="00DE0DA9"/>
    <w:pPr>
      <w:tabs>
        <w:tab w:val="left" w:pos="794"/>
        <w:tab w:val="left" w:pos="1191"/>
        <w:tab w:val="left" w:pos="1588"/>
        <w:tab w:val="left" w:pos="1985"/>
      </w:tabs>
      <w:overflowPunct w:val="0"/>
      <w:autoSpaceDE w:val="0"/>
      <w:autoSpaceDN w:val="0"/>
      <w:adjustRightInd w:val="0"/>
      <w:spacing w:before="80"/>
      <w:jc w:val="both"/>
      <w:textAlignment w:val="baseline"/>
    </w:pPr>
    <w:rPr>
      <w:rFonts w:eastAsia="Times New Roman"/>
      <w:sz w:val="22"/>
      <w:szCs w:val="20"/>
      <w:lang w:eastAsia="en-US"/>
    </w:rPr>
  </w:style>
  <w:style w:type="character" w:customStyle="1" w:styleId="NoteChar">
    <w:name w:val="Note Char"/>
    <w:link w:val="Note"/>
    <w:locked/>
    <w:rsid w:val="00DE0DA9"/>
    <w:rPr>
      <w:rFonts w:eastAsia="Times New Roman"/>
      <w:sz w:val="22"/>
      <w:lang w:eastAsia="en-US"/>
    </w:rPr>
  </w:style>
  <w:style w:type="paragraph" w:customStyle="1" w:styleId="Default">
    <w:name w:val="Default"/>
    <w:rsid w:val="00DE0DA9"/>
    <w:pPr>
      <w:widowControl w:val="0"/>
      <w:autoSpaceDE w:val="0"/>
      <w:autoSpaceDN w:val="0"/>
      <w:adjustRightInd w:val="0"/>
    </w:pPr>
    <w:rPr>
      <w:rFonts w:ascii="Calibri" w:eastAsia="MS Mincho" w:hAnsi="Calibri" w:cs="Calibri"/>
      <w:color w:val="000000"/>
      <w:sz w:val="24"/>
      <w:szCs w:val="24"/>
      <w:lang w:val="en-US" w:eastAsia="ja-JP"/>
    </w:rPr>
  </w:style>
  <w:style w:type="character" w:customStyle="1" w:styleId="enumlev1Char">
    <w:name w:val="enumlev1 Char"/>
    <w:link w:val="enumlev1"/>
    <w:locked/>
    <w:rsid w:val="00DE0DA9"/>
    <w:rPr>
      <w:rFonts w:eastAsia="Times New Roman"/>
      <w:sz w:val="24"/>
      <w:lang w:eastAsia="en-US"/>
    </w:rPr>
  </w:style>
  <w:style w:type="character" w:customStyle="1" w:styleId="markedcontent">
    <w:name w:val="markedcontent"/>
    <w:basedOn w:val="DefaultParagraphFont"/>
    <w:rsid w:val="00A11667"/>
  </w:style>
  <w:style w:type="character" w:customStyle="1" w:styleId="Heading2Char">
    <w:name w:val="Heading 2 Char"/>
    <w:basedOn w:val="DefaultParagraphFont"/>
    <w:link w:val="Heading2"/>
    <w:uiPriority w:val="9"/>
    <w:rsid w:val="00DA5B0D"/>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B63134"/>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117853">
      <w:bodyDiv w:val="1"/>
      <w:marLeft w:val="0"/>
      <w:marRight w:val="0"/>
      <w:marTop w:val="0"/>
      <w:marBottom w:val="0"/>
      <w:divBdr>
        <w:top w:val="none" w:sz="0" w:space="0" w:color="auto"/>
        <w:left w:val="none" w:sz="0" w:space="0" w:color="auto"/>
        <w:bottom w:val="none" w:sz="0" w:space="0" w:color="auto"/>
        <w:right w:val="none" w:sz="0" w:space="0" w:color="auto"/>
      </w:divBdr>
    </w:div>
    <w:div w:id="443504138">
      <w:bodyDiv w:val="1"/>
      <w:marLeft w:val="0"/>
      <w:marRight w:val="0"/>
      <w:marTop w:val="0"/>
      <w:marBottom w:val="0"/>
      <w:divBdr>
        <w:top w:val="none" w:sz="0" w:space="0" w:color="auto"/>
        <w:left w:val="none" w:sz="0" w:space="0" w:color="auto"/>
        <w:bottom w:val="none" w:sz="0" w:space="0" w:color="auto"/>
        <w:right w:val="none" w:sz="0" w:space="0" w:color="auto"/>
      </w:divBdr>
    </w:div>
    <w:div w:id="576204653">
      <w:bodyDiv w:val="1"/>
      <w:marLeft w:val="0"/>
      <w:marRight w:val="0"/>
      <w:marTop w:val="0"/>
      <w:marBottom w:val="0"/>
      <w:divBdr>
        <w:top w:val="none" w:sz="0" w:space="0" w:color="auto"/>
        <w:left w:val="none" w:sz="0" w:space="0" w:color="auto"/>
        <w:bottom w:val="none" w:sz="0" w:space="0" w:color="auto"/>
        <w:right w:val="none" w:sz="0" w:space="0" w:color="auto"/>
      </w:divBdr>
    </w:div>
    <w:div w:id="994260135">
      <w:bodyDiv w:val="1"/>
      <w:marLeft w:val="0"/>
      <w:marRight w:val="0"/>
      <w:marTop w:val="0"/>
      <w:marBottom w:val="0"/>
      <w:divBdr>
        <w:top w:val="none" w:sz="0" w:space="0" w:color="auto"/>
        <w:left w:val="none" w:sz="0" w:space="0" w:color="auto"/>
        <w:bottom w:val="none" w:sz="0" w:space="0" w:color="auto"/>
        <w:right w:val="none" w:sz="0" w:space="0" w:color="auto"/>
      </w:divBdr>
    </w:div>
    <w:div w:id="1200388080">
      <w:bodyDiv w:val="1"/>
      <w:marLeft w:val="0"/>
      <w:marRight w:val="0"/>
      <w:marTop w:val="0"/>
      <w:marBottom w:val="0"/>
      <w:divBdr>
        <w:top w:val="none" w:sz="0" w:space="0" w:color="auto"/>
        <w:left w:val="none" w:sz="0" w:space="0" w:color="auto"/>
        <w:bottom w:val="none" w:sz="0" w:space="0" w:color="auto"/>
        <w:right w:val="none" w:sz="0" w:space="0" w:color="auto"/>
      </w:divBdr>
    </w:div>
    <w:div w:id="1420635301">
      <w:marLeft w:val="0"/>
      <w:marRight w:val="0"/>
      <w:marTop w:val="0"/>
      <w:marBottom w:val="0"/>
      <w:divBdr>
        <w:top w:val="none" w:sz="0" w:space="0" w:color="auto"/>
        <w:left w:val="none" w:sz="0" w:space="0" w:color="auto"/>
        <w:bottom w:val="none" w:sz="0" w:space="0" w:color="auto"/>
        <w:right w:val="none" w:sz="0" w:space="0" w:color="auto"/>
      </w:divBdr>
    </w:div>
    <w:div w:id="2071994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tif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hyperlink" Target="mailto:cvramaraju.v@gov.in"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59F30CA1A4E949E1BB22C156AC0D531A"/>
        <w:category>
          <w:name w:val="일반"/>
          <w:gallery w:val="placeholder"/>
        </w:category>
        <w:types>
          <w:type w:val="bbPlcHdr"/>
        </w:types>
        <w:behaviors>
          <w:behavior w:val="content"/>
        </w:behaviors>
        <w:guid w:val="{5665F88D-D938-4123-A142-DBEBDA07EB1C}"/>
      </w:docPartPr>
      <w:docPartBody>
        <w:p w:rsidR="00CE6374" w:rsidRDefault="00064091" w:rsidP="00064091">
          <w:pPr>
            <w:pStyle w:val="59F30CA1A4E949E1BB22C156AC0D531A"/>
          </w:pPr>
          <w:r>
            <w:rPr>
              <w:rStyle w:val="PlaceholderText"/>
              <w:rFonts w:hint="eastAsia"/>
            </w:rPr>
            <w:t>Insert an abstract under 200 words that describes the content of the document, including a clear description of any proposals it may contain.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Mincho">
    <w:altName w:val="MS Gothic"/>
    <w:panose1 w:val="02020609040305080305"/>
    <w:charset w:val="80"/>
    <w:family w:val="roman"/>
    <w:pitch w:val="fixed"/>
    <w:sig w:usb0="00000000" w:usb1="08070000" w:usb2="00000010" w:usb3="00000000" w:csb0="00020000" w:csb1="00000000"/>
  </w:font>
  <w:font w:name="Century">
    <w:panose1 w:val="0204060405050502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IPAex明朝">
    <w:altName w:val="Yu Gothic"/>
    <w:charset w:val="80"/>
    <w:family w:val="roman"/>
    <w:pitch w:val="variable"/>
    <w:sig w:usb0="00002A87" w:usb1="3AC7EDFA" w:usb2="00000012" w:usb3="00000000" w:csb0="000201FF" w:csb1="00000000"/>
  </w:font>
  <w:font w:name="Arial">
    <w:panose1 w:val="020B0604020202020204"/>
    <w:charset w:val="00"/>
    <w:family w:val="swiss"/>
    <w:pitch w:val="variable"/>
    <w:sig w:usb0="E0002EFF" w:usb1="C000785B" w:usb2="00000009" w:usb3="00000000" w:csb0="000001FF" w:csb1="00000000"/>
  </w:font>
  <w:font w:name="MS Mincho">
    <w:altName w:val="Yu Gothic UI"/>
    <w:panose1 w:val="02020609040205080304"/>
    <w:charset w:val="80"/>
    <w:family w:val="modern"/>
    <w:pitch w:val="fixed"/>
    <w:sig w:usb0="E00002FF" w:usb1="6AC7FDFB" w:usb2="08000012" w:usb3="00000000" w:csb0="0002009F" w:csb1="00000000"/>
  </w:font>
  <w:font w:name="Arial Unicode MS">
    <w:panose1 w:val="020B0604020202020204"/>
    <w:charset w:val="80"/>
    <w:family w:val="swiss"/>
    <w:pitch w:val="variable"/>
    <w:sig w:usb0="F7FFAFFF" w:usb1="E9DFFFFF" w:usb2="0000003F" w:usb3="00000000" w:csb0="003F01FF" w:csb1="00000000"/>
  </w:font>
  <w:font w:name="DengXian">
    <w:altName w:val="等线"/>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revisionView w:comments="0"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A1134"/>
    <w:rsid w:val="00017A07"/>
    <w:rsid w:val="00030E69"/>
    <w:rsid w:val="00031749"/>
    <w:rsid w:val="00064091"/>
    <w:rsid w:val="00106A79"/>
    <w:rsid w:val="001D01EF"/>
    <w:rsid w:val="00246C8D"/>
    <w:rsid w:val="002A1134"/>
    <w:rsid w:val="00303B70"/>
    <w:rsid w:val="003678EC"/>
    <w:rsid w:val="00456FB2"/>
    <w:rsid w:val="005515A9"/>
    <w:rsid w:val="00600A77"/>
    <w:rsid w:val="006530E1"/>
    <w:rsid w:val="006B1C3A"/>
    <w:rsid w:val="006C3DA3"/>
    <w:rsid w:val="006D27EB"/>
    <w:rsid w:val="006F0CAB"/>
    <w:rsid w:val="007425A5"/>
    <w:rsid w:val="008705AA"/>
    <w:rsid w:val="008916A1"/>
    <w:rsid w:val="008D0120"/>
    <w:rsid w:val="008F5BB4"/>
    <w:rsid w:val="00A262AF"/>
    <w:rsid w:val="00A35043"/>
    <w:rsid w:val="00A51DFE"/>
    <w:rsid w:val="00A74FE3"/>
    <w:rsid w:val="00BB02DC"/>
    <w:rsid w:val="00C174AF"/>
    <w:rsid w:val="00C27249"/>
    <w:rsid w:val="00CE6374"/>
    <w:rsid w:val="00D72349"/>
    <w:rsid w:val="00DF4DD5"/>
    <w:rsid w:val="00ED2CB6"/>
    <w:rsid w:val="00F21518"/>
    <w:rsid w:val="00FD275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C27249"/>
    <w:rPr>
      <w:rFonts w:ascii="Times New Roman" w:hAnsi="Times New Roman"/>
      <w:color w:val="808080"/>
    </w:rPr>
  </w:style>
  <w:style w:type="paragraph" w:customStyle="1" w:styleId="59F30CA1A4E949E1BB22C156AC0D531A">
    <w:name w:val="59F30CA1A4E949E1BB22C156AC0D531A"/>
    <w:rsid w:val="00064091"/>
    <w:pPr>
      <w:widowControl w:val="0"/>
      <w:wordWrap w:val="0"/>
      <w:autoSpaceDE w:val="0"/>
      <w:autoSpaceDN w:val="0"/>
      <w:jc w:val="both"/>
    </w:pPr>
    <w:rPr>
      <w:kern w:val="2"/>
      <w:sz w:val="20"/>
      <w:lang w:val="en-US" w:eastAsia="ko-KR"/>
    </w:rPr>
  </w:style>
  <w:style w:type="paragraph" w:customStyle="1" w:styleId="EF6BB17FF1A6A8469B4A6753E2184831">
    <w:name w:val="EF6BB17FF1A6A8469B4A6753E2184831"/>
    <w:rsid w:val="00C27249"/>
    <w:pPr>
      <w:spacing w:after="0" w:line="240" w:lineRule="auto"/>
    </w:pPr>
    <w:rPr>
      <w:sz w:val="24"/>
      <w:szCs w:val="24"/>
      <w:lang w:val="en-IN"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Placeholder1</b:Tag>
    <b:SourceType>Book</b:SourceType>
    <b:Guid>{DAB0AD45-EA2A-BA41-8566-F81002D3AA86}</b:Guid>
    <b:LCID>en-GB</b:LCID>
    <b:RefOrder>1</b:RefOrder>
  </b:Source>
  <b:Source>
    <b:Tag>Placeholder2</b:Tag>
    <b:SourceType>JournalArticle</b:SourceType>
    <b:Guid>{574978C2-F5DB-7A4E-8956-1C189A048F15}</b:Guid>
    <b:RefOrder>2</b:RefOrder>
  </b:Source>
</b:Sources>
</file>

<file path=customXml/itemProps1.xml><?xml version="1.0" encoding="utf-8"?>
<ds:datastoreItem xmlns:ds="http://schemas.openxmlformats.org/officeDocument/2006/customXml" ds:itemID="{F9D65F65-A111-4470-B954-F42702B111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5335</Words>
  <Characters>30412</Characters>
  <Application>Microsoft Office Word</Application>
  <DocSecurity>0</DocSecurity>
  <Lines>253</Lines>
  <Paragraphs>71</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Matrix of incoming and outgoing liaison statements</vt:lpstr>
      <vt:lpstr>Matrix of incoming and outgoing liaison statements</vt:lpstr>
    </vt:vector>
  </TitlesOfParts>
  <Manager>ITU-T</Manager>
  <Company>International Telecommunication Union (ITU)</Company>
  <LinksUpToDate>false</LinksUpToDate>
  <CharactersWithSpaces>35676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of incoming and outgoing liaison statements</dc:title>
  <dc:subject/>
  <dc:creator>TSB</dc:creator>
  <cp:keywords/>
  <dc:description>SG17-TD3801  For: Virtual, 24 August - 3 September 2021_x000d_Document date: _x000d_Saved by ITU51014924 at 12:57:00 on 13.08.21</dc:description>
  <cp:lastModifiedBy>tec</cp:lastModifiedBy>
  <cp:revision>2</cp:revision>
  <dcterms:created xsi:type="dcterms:W3CDTF">2023-05-08T06:36:00Z</dcterms:created>
  <dcterms:modified xsi:type="dcterms:W3CDTF">2023-05-08T06:36:00Z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SG17-TD3801</vt:lpwstr>
  </property>
  <property fmtid="{D5CDD505-2E9C-101B-9397-08002B2CF9AE}" pid="3" name="Docdate">
    <vt:lpwstr/>
  </property>
  <property fmtid="{D5CDD505-2E9C-101B-9397-08002B2CF9AE}" pid="4" name="Docorlang">
    <vt:lpwstr/>
  </property>
  <property fmtid="{D5CDD505-2E9C-101B-9397-08002B2CF9AE}" pid="5" name="Docbluepink">
    <vt:lpwstr>All/17/17</vt:lpwstr>
  </property>
  <property fmtid="{D5CDD505-2E9C-101B-9397-08002B2CF9AE}" pid="6" name="Docdest">
    <vt:lpwstr>Virtual, 24 August - 3 September 2021</vt:lpwstr>
  </property>
  <property fmtid="{D5CDD505-2E9C-101B-9397-08002B2CF9AE}" pid="7" name="Docauthor">
    <vt:lpwstr>TSB</vt:lpwstr>
  </property>
</Properties>
</file>