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8" w:type="dxa"/>
        <w:tblLayout w:type="fixed"/>
        <w:tblCellMar>
          <w:left w:w="57" w:type="dxa"/>
          <w:right w:w="57" w:type="dxa"/>
        </w:tblCellMar>
        <w:tblLook w:val="0000" w:firstRow="0" w:lastRow="0" w:firstColumn="0" w:lastColumn="0" w:noHBand="0" w:noVBand="0"/>
      </w:tblPr>
      <w:tblGrid>
        <w:gridCol w:w="1131"/>
        <w:gridCol w:w="455"/>
        <w:gridCol w:w="21"/>
        <w:gridCol w:w="3779"/>
        <w:gridCol w:w="226"/>
        <w:gridCol w:w="4026"/>
      </w:tblGrid>
      <w:tr w:rsidR="00042AF3" w:rsidRPr="00FE304F" w14:paraId="7FE12CAF" w14:textId="77777777" w:rsidTr="003F1B7D">
        <w:trPr>
          <w:cantSplit/>
        </w:trPr>
        <w:tc>
          <w:tcPr>
            <w:tcW w:w="1131" w:type="dxa"/>
            <w:vMerge w:val="restart"/>
            <w:vAlign w:val="center"/>
          </w:tcPr>
          <w:p w14:paraId="78612EA9" w14:textId="77777777" w:rsidR="00042AF3" w:rsidRPr="00FE304F" w:rsidRDefault="00042AF3" w:rsidP="00FA1B9B">
            <w:pPr>
              <w:jc w:val="center"/>
              <w:rPr>
                <w:sz w:val="20"/>
                <w:szCs w:val="20"/>
              </w:rPr>
            </w:pPr>
            <w:bookmarkStart w:id="0" w:name="dnum" w:colFirst="2" w:colLast="2"/>
            <w:bookmarkStart w:id="1" w:name="dtableau"/>
            <w:r w:rsidRPr="00FE304F">
              <w:rPr>
                <w:noProof/>
                <w:lang w:val="en-IN" w:eastAsia="en-IN"/>
              </w:rPr>
              <w:drawing>
                <wp:inline distT="0" distB="0" distL="0" distR="0" wp14:anchorId="469FC7F2" wp14:editId="7AC673B0">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4"/>
            <w:vMerge w:val="restart"/>
          </w:tcPr>
          <w:p w14:paraId="43480E3E" w14:textId="77777777" w:rsidR="00042AF3" w:rsidRPr="00FE304F" w:rsidRDefault="00042AF3" w:rsidP="00FA1B9B">
            <w:pPr>
              <w:rPr>
                <w:sz w:val="16"/>
                <w:szCs w:val="16"/>
              </w:rPr>
            </w:pPr>
            <w:r w:rsidRPr="00FE304F">
              <w:rPr>
                <w:sz w:val="16"/>
                <w:szCs w:val="16"/>
              </w:rPr>
              <w:t>INTERNATIONAL TELECOMMUNICATION UNION</w:t>
            </w:r>
          </w:p>
          <w:p w14:paraId="3E573C50" w14:textId="77777777" w:rsidR="00042AF3" w:rsidRPr="00FE304F" w:rsidRDefault="00042AF3" w:rsidP="00FA1B9B">
            <w:pPr>
              <w:rPr>
                <w:b/>
                <w:bCs/>
                <w:sz w:val="26"/>
                <w:szCs w:val="26"/>
              </w:rPr>
            </w:pPr>
            <w:r w:rsidRPr="00FE304F">
              <w:rPr>
                <w:b/>
                <w:bCs/>
                <w:sz w:val="26"/>
                <w:szCs w:val="26"/>
              </w:rPr>
              <w:t>TELECOMMUNICATION</w:t>
            </w:r>
            <w:r w:rsidRPr="00FE304F">
              <w:rPr>
                <w:b/>
                <w:bCs/>
                <w:sz w:val="26"/>
                <w:szCs w:val="26"/>
              </w:rPr>
              <w:br/>
              <w:t>STANDARDIZATION SECTOR</w:t>
            </w:r>
          </w:p>
          <w:p w14:paraId="33B19018" w14:textId="17981337" w:rsidR="00042AF3" w:rsidRPr="00FE304F" w:rsidRDefault="00042AF3" w:rsidP="00FA1B9B">
            <w:pPr>
              <w:rPr>
                <w:sz w:val="20"/>
                <w:szCs w:val="20"/>
              </w:rPr>
            </w:pPr>
            <w:r w:rsidRPr="00FE304F">
              <w:rPr>
                <w:sz w:val="20"/>
                <w:szCs w:val="20"/>
              </w:rPr>
              <w:t xml:space="preserve">STUDY PERIOD </w:t>
            </w:r>
            <w:bookmarkStart w:id="2" w:name="dstudyperiod"/>
            <w:r w:rsidR="00070EF7">
              <w:rPr>
                <w:sz w:val="20"/>
              </w:rPr>
              <w:t>2025</w:t>
            </w:r>
            <w:r w:rsidRPr="00FE304F">
              <w:rPr>
                <w:sz w:val="20"/>
                <w:szCs w:val="20"/>
              </w:rPr>
              <w:t>-</w:t>
            </w:r>
            <w:r w:rsidRPr="00FE304F">
              <w:rPr>
                <w:sz w:val="20"/>
              </w:rPr>
              <w:t>202</w:t>
            </w:r>
            <w:bookmarkEnd w:id="2"/>
            <w:r w:rsidR="00A96D36">
              <w:rPr>
                <w:sz w:val="20"/>
              </w:rPr>
              <w:t>8</w:t>
            </w:r>
          </w:p>
        </w:tc>
        <w:tc>
          <w:tcPr>
            <w:tcW w:w="4026" w:type="dxa"/>
            <w:vAlign w:val="center"/>
          </w:tcPr>
          <w:p w14:paraId="3DF1CA0D" w14:textId="615D8C68" w:rsidR="00042AF3" w:rsidRPr="00FE304F" w:rsidRDefault="00042AF3" w:rsidP="00FA1B9B">
            <w:pPr>
              <w:tabs>
                <w:tab w:val="left" w:pos="794"/>
                <w:tab w:val="left" w:pos="1191"/>
                <w:tab w:val="left" w:pos="1588"/>
                <w:tab w:val="left" w:pos="1985"/>
              </w:tabs>
              <w:overflowPunct w:val="0"/>
              <w:autoSpaceDE w:val="0"/>
              <w:autoSpaceDN w:val="0"/>
              <w:adjustRightInd w:val="0"/>
              <w:jc w:val="right"/>
              <w:textAlignment w:val="baseline"/>
              <w:rPr>
                <w:rFonts w:eastAsia="SimSun"/>
                <w:b/>
                <w:sz w:val="32"/>
                <w:szCs w:val="20"/>
                <w:lang w:eastAsia="zh-CN"/>
              </w:rPr>
            </w:pPr>
            <w:r w:rsidRPr="00FE304F">
              <w:rPr>
                <w:rFonts w:eastAsia="SimSun"/>
                <w:b/>
                <w:sz w:val="32"/>
                <w:szCs w:val="20"/>
                <w:lang w:eastAsia="en-US"/>
              </w:rPr>
              <w:t>SG5-</w:t>
            </w:r>
            <w:r w:rsidR="00A96D36">
              <w:rPr>
                <w:rFonts w:eastAsia="SimSun"/>
                <w:b/>
                <w:sz w:val="32"/>
                <w:szCs w:val="20"/>
                <w:lang w:eastAsia="en-US"/>
              </w:rPr>
              <w:t>Cxx</w:t>
            </w:r>
          </w:p>
        </w:tc>
      </w:tr>
      <w:tr w:rsidR="00042AF3" w:rsidRPr="00FE304F" w14:paraId="037B83CD" w14:textId="77777777" w:rsidTr="003F1B7D">
        <w:trPr>
          <w:cantSplit/>
        </w:trPr>
        <w:tc>
          <w:tcPr>
            <w:tcW w:w="1131" w:type="dxa"/>
            <w:vMerge/>
          </w:tcPr>
          <w:p w14:paraId="7C7C3F37" w14:textId="77777777" w:rsidR="00042AF3" w:rsidRPr="00FE304F" w:rsidRDefault="00042AF3" w:rsidP="00FA1B9B">
            <w:pPr>
              <w:rPr>
                <w:smallCaps/>
                <w:sz w:val="20"/>
              </w:rPr>
            </w:pPr>
            <w:bookmarkStart w:id="3" w:name="dsg" w:colFirst="2" w:colLast="2"/>
            <w:bookmarkEnd w:id="0"/>
          </w:p>
        </w:tc>
        <w:tc>
          <w:tcPr>
            <w:tcW w:w="4481" w:type="dxa"/>
            <w:gridSpan w:val="4"/>
            <w:vMerge/>
          </w:tcPr>
          <w:p w14:paraId="459214BF" w14:textId="77777777" w:rsidR="00042AF3" w:rsidRPr="00FE304F" w:rsidRDefault="00042AF3" w:rsidP="00FA1B9B">
            <w:pPr>
              <w:rPr>
                <w:smallCaps/>
                <w:sz w:val="20"/>
              </w:rPr>
            </w:pPr>
          </w:p>
        </w:tc>
        <w:tc>
          <w:tcPr>
            <w:tcW w:w="4026" w:type="dxa"/>
          </w:tcPr>
          <w:p w14:paraId="1032AF4B" w14:textId="77777777" w:rsidR="00042AF3" w:rsidRPr="00FE304F" w:rsidRDefault="00042AF3" w:rsidP="00FA1B9B">
            <w:pPr>
              <w:tabs>
                <w:tab w:val="left" w:pos="794"/>
                <w:tab w:val="left" w:pos="1191"/>
                <w:tab w:val="left" w:pos="1588"/>
                <w:tab w:val="left" w:pos="1985"/>
              </w:tabs>
              <w:overflowPunct w:val="0"/>
              <w:autoSpaceDE w:val="0"/>
              <w:autoSpaceDN w:val="0"/>
              <w:adjustRightInd w:val="0"/>
              <w:jc w:val="right"/>
              <w:textAlignment w:val="baseline"/>
              <w:rPr>
                <w:rFonts w:eastAsia="Times New Roman"/>
                <w:b/>
                <w:bCs/>
                <w:smallCaps/>
                <w:sz w:val="28"/>
                <w:szCs w:val="28"/>
                <w:lang w:eastAsia="en-US"/>
              </w:rPr>
            </w:pPr>
            <w:r w:rsidRPr="00FE304F">
              <w:rPr>
                <w:rFonts w:eastAsia="Times New Roman"/>
                <w:b/>
                <w:bCs/>
                <w:smallCaps/>
                <w:sz w:val="28"/>
                <w:szCs w:val="28"/>
                <w:lang w:eastAsia="en-US"/>
              </w:rPr>
              <w:t>STUDY GROUP 5</w:t>
            </w:r>
          </w:p>
        </w:tc>
      </w:tr>
      <w:bookmarkEnd w:id="3"/>
      <w:tr w:rsidR="00042AF3" w:rsidRPr="00FE304F" w14:paraId="5C6B1F1A" w14:textId="77777777" w:rsidTr="003F1B7D">
        <w:trPr>
          <w:cantSplit/>
        </w:trPr>
        <w:tc>
          <w:tcPr>
            <w:tcW w:w="1131" w:type="dxa"/>
            <w:vMerge/>
            <w:tcBorders>
              <w:bottom w:val="single" w:sz="12" w:space="0" w:color="auto"/>
            </w:tcBorders>
          </w:tcPr>
          <w:p w14:paraId="347C01C0" w14:textId="77777777" w:rsidR="00042AF3" w:rsidRPr="00FE304F" w:rsidRDefault="00042AF3" w:rsidP="00FA1B9B">
            <w:pPr>
              <w:rPr>
                <w:b/>
                <w:bCs/>
                <w:sz w:val="26"/>
              </w:rPr>
            </w:pPr>
          </w:p>
        </w:tc>
        <w:tc>
          <w:tcPr>
            <w:tcW w:w="4481" w:type="dxa"/>
            <w:gridSpan w:val="4"/>
            <w:vMerge/>
            <w:tcBorders>
              <w:bottom w:val="single" w:sz="12" w:space="0" w:color="auto"/>
            </w:tcBorders>
          </w:tcPr>
          <w:p w14:paraId="145BF805" w14:textId="77777777" w:rsidR="00042AF3" w:rsidRPr="00FE304F" w:rsidRDefault="00042AF3" w:rsidP="00FA1B9B">
            <w:pPr>
              <w:rPr>
                <w:b/>
                <w:bCs/>
                <w:sz w:val="26"/>
              </w:rPr>
            </w:pPr>
          </w:p>
        </w:tc>
        <w:tc>
          <w:tcPr>
            <w:tcW w:w="4026" w:type="dxa"/>
            <w:tcBorders>
              <w:bottom w:val="single" w:sz="12" w:space="0" w:color="auto"/>
            </w:tcBorders>
            <w:vAlign w:val="center"/>
          </w:tcPr>
          <w:p w14:paraId="2746A66B" w14:textId="77777777" w:rsidR="00042AF3" w:rsidRPr="00FE304F" w:rsidRDefault="00042AF3" w:rsidP="00FA1B9B">
            <w:pPr>
              <w:tabs>
                <w:tab w:val="left" w:pos="794"/>
                <w:tab w:val="left" w:pos="1191"/>
                <w:tab w:val="left" w:pos="1588"/>
                <w:tab w:val="left" w:pos="1985"/>
              </w:tabs>
              <w:overflowPunct w:val="0"/>
              <w:autoSpaceDE w:val="0"/>
              <w:autoSpaceDN w:val="0"/>
              <w:adjustRightInd w:val="0"/>
              <w:jc w:val="right"/>
              <w:textAlignment w:val="baseline"/>
              <w:rPr>
                <w:rFonts w:eastAsia="Times New Roman"/>
                <w:b/>
                <w:bCs/>
                <w:sz w:val="28"/>
                <w:szCs w:val="28"/>
                <w:lang w:eastAsia="en-US"/>
              </w:rPr>
            </w:pPr>
            <w:r w:rsidRPr="00FE304F">
              <w:rPr>
                <w:rFonts w:eastAsia="Times New Roman"/>
                <w:b/>
                <w:bCs/>
                <w:sz w:val="28"/>
                <w:szCs w:val="28"/>
                <w:lang w:eastAsia="en-US"/>
              </w:rPr>
              <w:t>Original: English</w:t>
            </w:r>
          </w:p>
        </w:tc>
      </w:tr>
      <w:tr w:rsidR="00042AF3" w:rsidRPr="00FE304F" w14:paraId="208A9992" w14:textId="77777777" w:rsidTr="003F1B7D">
        <w:trPr>
          <w:cantSplit/>
        </w:trPr>
        <w:tc>
          <w:tcPr>
            <w:tcW w:w="1586" w:type="dxa"/>
            <w:gridSpan w:val="2"/>
          </w:tcPr>
          <w:p w14:paraId="1495062F" w14:textId="77777777" w:rsidR="00042AF3" w:rsidRPr="00FE304F" w:rsidRDefault="00042AF3" w:rsidP="00FA1B9B">
            <w:pPr>
              <w:rPr>
                <w:b/>
                <w:bCs/>
              </w:rPr>
            </w:pPr>
            <w:bookmarkStart w:id="4" w:name="dbluepink" w:colFirst="1" w:colLast="1"/>
            <w:bookmarkStart w:id="5" w:name="dmeeting" w:colFirst="2" w:colLast="2"/>
            <w:r w:rsidRPr="00FE304F">
              <w:rPr>
                <w:b/>
                <w:bCs/>
              </w:rPr>
              <w:t>Question(s):</w:t>
            </w:r>
          </w:p>
        </w:tc>
        <w:tc>
          <w:tcPr>
            <w:tcW w:w="4026" w:type="dxa"/>
            <w:gridSpan w:val="3"/>
          </w:tcPr>
          <w:p w14:paraId="341AF578" w14:textId="77777777" w:rsidR="00042AF3" w:rsidRPr="00FE304F" w:rsidRDefault="00042AF3" w:rsidP="00FA1B9B">
            <w:pPr>
              <w:tabs>
                <w:tab w:val="left" w:pos="794"/>
                <w:tab w:val="left" w:pos="1191"/>
                <w:tab w:val="left" w:pos="1588"/>
                <w:tab w:val="left" w:pos="1985"/>
              </w:tabs>
              <w:overflowPunct w:val="0"/>
              <w:autoSpaceDE w:val="0"/>
              <w:autoSpaceDN w:val="0"/>
              <w:adjustRightInd w:val="0"/>
              <w:textAlignment w:val="baseline"/>
              <w:rPr>
                <w:rFonts w:eastAsia="Times New Roman"/>
                <w:lang w:eastAsia="en-US"/>
              </w:rPr>
            </w:pPr>
            <w:r w:rsidRPr="00FE304F">
              <w:rPr>
                <w:rFonts w:eastAsia="Times New Roman"/>
                <w:lang w:eastAsia="en-US"/>
              </w:rPr>
              <w:t>3/5</w:t>
            </w:r>
          </w:p>
        </w:tc>
        <w:tc>
          <w:tcPr>
            <w:tcW w:w="4026" w:type="dxa"/>
          </w:tcPr>
          <w:p w14:paraId="0947BF82" w14:textId="38B17BFC" w:rsidR="00042AF3" w:rsidRPr="00FE304F" w:rsidRDefault="00A96D36" w:rsidP="00FA1B9B">
            <w:pPr>
              <w:tabs>
                <w:tab w:val="left" w:pos="794"/>
                <w:tab w:val="left" w:pos="1191"/>
                <w:tab w:val="left" w:pos="1588"/>
                <w:tab w:val="left" w:pos="1985"/>
              </w:tabs>
              <w:overflowPunct w:val="0"/>
              <w:autoSpaceDE w:val="0"/>
              <w:autoSpaceDN w:val="0"/>
              <w:adjustRightInd w:val="0"/>
              <w:jc w:val="right"/>
              <w:textAlignment w:val="baseline"/>
              <w:rPr>
                <w:rFonts w:eastAsia="Times New Roman"/>
                <w:lang w:eastAsia="en-US"/>
              </w:rPr>
            </w:pPr>
            <w:r>
              <w:rPr>
                <w:rFonts w:eastAsia="Times New Roman"/>
              </w:rPr>
              <w:t>Geneva, 03-12</w:t>
            </w:r>
            <w:r w:rsidR="00042AF3" w:rsidRPr="00FE304F">
              <w:rPr>
                <w:rFonts w:eastAsia="Times New Roman"/>
              </w:rPr>
              <w:t xml:space="preserve"> June 202</w:t>
            </w:r>
            <w:r>
              <w:rPr>
                <w:rFonts w:eastAsia="Times New Roman"/>
              </w:rPr>
              <w:t>5</w:t>
            </w:r>
          </w:p>
        </w:tc>
      </w:tr>
      <w:tr w:rsidR="00042AF3" w:rsidRPr="00FE304F" w14:paraId="246045B9" w14:textId="77777777" w:rsidTr="003F1B7D">
        <w:trPr>
          <w:cantSplit/>
        </w:trPr>
        <w:tc>
          <w:tcPr>
            <w:tcW w:w="9638" w:type="dxa"/>
            <w:gridSpan w:val="6"/>
          </w:tcPr>
          <w:p w14:paraId="00324A7D" w14:textId="2EEEC877" w:rsidR="00042AF3" w:rsidRPr="00FE304F" w:rsidRDefault="003F7AEA" w:rsidP="00FA1B9B">
            <w:pPr>
              <w:jc w:val="center"/>
              <w:rPr>
                <w:b/>
                <w:bCs/>
              </w:rPr>
            </w:pPr>
            <w:bookmarkStart w:id="6" w:name="ddoctype"/>
            <w:bookmarkEnd w:id="4"/>
            <w:bookmarkEnd w:id="5"/>
            <w:r>
              <w:rPr>
                <w:b/>
                <w:bCs/>
              </w:rPr>
              <w:t>CONTRIBUTION</w:t>
            </w:r>
          </w:p>
        </w:tc>
      </w:tr>
      <w:tr w:rsidR="00042AF3" w:rsidRPr="00FE304F" w14:paraId="311660FE" w14:textId="77777777" w:rsidTr="003F1B7D">
        <w:trPr>
          <w:cantSplit/>
        </w:trPr>
        <w:tc>
          <w:tcPr>
            <w:tcW w:w="1586" w:type="dxa"/>
            <w:gridSpan w:val="2"/>
          </w:tcPr>
          <w:p w14:paraId="1C5F9969" w14:textId="77777777" w:rsidR="00042AF3" w:rsidRPr="00FE304F" w:rsidRDefault="00042AF3" w:rsidP="00FA1B9B">
            <w:pPr>
              <w:rPr>
                <w:b/>
                <w:bCs/>
              </w:rPr>
            </w:pPr>
            <w:bookmarkStart w:id="7" w:name="dsource" w:colFirst="1" w:colLast="1"/>
            <w:bookmarkEnd w:id="6"/>
            <w:r w:rsidRPr="00FE304F">
              <w:rPr>
                <w:b/>
                <w:bCs/>
              </w:rPr>
              <w:t>Source:</w:t>
            </w:r>
          </w:p>
        </w:tc>
        <w:tc>
          <w:tcPr>
            <w:tcW w:w="8052" w:type="dxa"/>
            <w:gridSpan w:val="4"/>
          </w:tcPr>
          <w:p w14:paraId="1A8D12C9" w14:textId="51E544D7" w:rsidR="00042AF3" w:rsidRPr="00FE304F" w:rsidRDefault="00A96D36" w:rsidP="00FA1B9B">
            <w:pPr>
              <w:tabs>
                <w:tab w:val="left" w:pos="794"/>
                <w:tab w:val="left" w:pos="1191"/>
                <w:tab w:val="left" w:pos="1588"/>
                <w:tab w:val="left" w:pos="1985"/>
              </w:tabs>
              <w:overflowPunct w:val="0"/>
              <w:autoSpaceDE w:val="0"/>
              <w:autoSpaceDN w:val="0"/>
              <w:adjustRightInd w:val="0"/>
              <w:textAlignment w:val="baseline"/>
              <w:rPr>
                <w:rFonts w:eastAsia="Times New Roman"/>
                <w:lang w:eastAsia="en-US"/>
              </w:rPr>
            </w:pPr>
            <w:r>
              <w:rPr>
                <w:rFonts w:eastAsia="Times New Roman"/>
                <w:lang w:eastAsia="en-US"/>
              </w:rPr>
              <w:t>Ministry of Communications, Department of Telecommunications, India</w:t>
            </w:r>
          </w:p>
        </w:tc>
      </w:tr>
      <w:tr w:rsidR="00042AF3" w:rsidRPr="00FE304F" w14:paraId="3A700E3F" w14:textId="77777777" w:rsidTr="003F1B7D">
        <w:trPr>
          <w:cantSplit/>
        </w:trPr>
        <w:tc>
          <w:tcPr>
            <w:tcW w:w="1586" w:type="dxa"/>
            <w:gridSpan w:val="2"/>
            <w:tcBorders>
              <w:bottom w:val="single" w:sz="8" w:space="0" w:color="auto"/>
            </w:tcBorders>
          </w:tcPr>
          <w:p w14:paraId="4293BE0D" w14:textId="77777777" w:rsidR="00042AF3" w:rsidRPr="00FE304F" w:rsidRDefault="00042AF3" w:rsidP="00FA1B9B">
            <w:pPr>
              <w:rPr>
                <w:b/>
                <w:bCs/>
              </w:rPr>
            </w:pPr>
            <w:bookmarkStart w:id="8" w:name="dtitle1" w:colFirst="1" w:colLast="1"/>
            <w:bookmarkEnd w:id="7"/>
            <w:r w:rsidRPr="00FE304F">
              <w:rPr>
                <w:b/>
                <w:bCs/>
              </w:rPr>
              <w:t>Title:</w:t>
            </w:r>
          </w:p>
        </w:tc>
        <w:tc>
          <w:tcPr>
            <w:tcW w:w="8052" w:type="dxa"/>
            <w:gridSpan w:val="4"/>
            <w:tcBorders>
              <w:bottom w:val="single" w:sz="8" w:space="0" w:color="auto"/>
            </w:tcBorders>
          </w:tcPr>
          <w:p w14:paraId="38EEC107" w14:textId="338F0A3E" w:rsidR="00042AF3" w:rsidRPr="005824E2" w:rsidRDefault="00042AF3" w:rsidP="00A96D36">
            <w:pPr>
              <w:tabs>
                <w:tab w:val="left" w:pos="794"/>
                <w:tab w:val="left" w:pos="1191"/>
                <w:tab w:val="left" w:pos="1588"/>
                <w:tab w:val="left" w:pos="1985"/>
              </w:tabs>
              <w:overflowPunct w:val="0"/>
              <w:autoSpaceDE w:val="0"/>
              <w:autoSpaceDN w:val="0"/>
              <w:adjustRightInd w:val="0"/>
              <w:textAlignment w:val="baseline"/>
              <w:rPr>
                <w:lang w:eastAsia="zh-CN"/>
              </w:rPr>
            </w:pPr>
            <w:r w:rsidRPr="00042AF3">
              <w:rPr>
                <w:rFonts w:eastAsia="Times New Roman"/>
                <w:lang w:eastAsia="en-US"/>
              </w:rPr>
              <w:t xml:space="preserve">Proposal of new work item </w:t>
            </w:r>
            <w:r w:rsidR="005824E2" w:rsidRPr="005824E2">
              <w:rPr>
                <w:lang w:eastAsia="zh-CN"/>
              </w:rPr>
              <w:t>–</w:t>
            </w:r>
            <w:r w:rsidRPr="00042AF3">
              <w:rPr>
                <w:rFonts w:eastAsia="Times New Roman"/>
                <w:lang w:eastAsia="en-US"/>
              </w:rPr>
              <w:t xml:space="preserve"> </w:t>
            </w:r>
            <w:r w:rsidR="00782BC5">
              <w:rPr>
                <w:rFonts w:eastAsia="Times New Roman"/>
                <w:lang w:eastAsia="en-US"/>
              </w:rPr>
              <w:t xml:space="preserve">new Recommendation </w:t>
            </w:r>
            <w:proofErr w:type="spellStart"/>
            <w:r w:rsidR="00782BC5">
              <w:rPr>
                <w:rFonts w:eastAsia="Times New Roman"/>
                <w:lang w:eastAsia="en-US"/>
              </w:rPr>
              <w:t>K.</w:t>
            </w:r>
            <w:r w:rsidR="00A96D36">
              <w:rPr>
                <w:rFonts w:eastAsia="Times New Roman"/>
                <w:lang w:eastAsia="en-US"/>
              </w:rPr>
              <w:t>actual_max</w:t>
            </w:r>
            <w:proofErr w:type="spellEnd"/>
            <w:r w:rsidR="00782BC5">
              <w:rPr>
                <w:rFonts w:eastAsia="Times New Roman"/>
                <w:lang w:eastAsia="en-US"/>
              </w:rPr>
              <w:t xml:space="preserve"> </w:t>
            </w:r>
            <w:r w:rsidR="00E06EF7">
              <w:rPr>
                <w:rFonts w:eastAsia="Times New Roman"/>
                <w:lang w:eastAsia="en-US"/>
              </w:rPr>
              <w:t>"</w:t>
            </w:r>
            <w:r w:rsidR="00A96D36">
              <w:rPr>
                <w:rFonts w:eastAsia="Times New Roman"/>
                <w:lang w:eastAsia="en-US"/>
              </w:rPr>
              <w:t xml:space="preserve">Guidance on implementation of Actual Maximum Approach for </w:t>
            </w:r>
            <w:r w:rsidR="00A96D36">
              <w:t>assessment, evaluation, compliance and monitoring of RF EMF</w:t>
            </w:r>
            <w:r w:rsidRPr="00042AF3">
              <w:rPr>
                <w:rFonts w:eastAsia="Times New Roman"/>
                <w:lang w:eastAsia="en-US"/>
              </w:rPr>
              <w:t>"</w:t>
            </w:r>
          </w:p>
        </w:tc>
      </w:tr>
      <w:bookmarkEnd w:id="1"/>
      <w:bookmarkEnd w:id="8"/>
      <w:tr w:rsidR="00042AF3" w:rsidRPr="00FE304F" w14:paraId="75833BF3" w14:textId="77777777" w:rsidTr="003F1B7D">
        <w:trPr>
          <w:cantSplit/>
        </w:trPr>
        <w:tc>
          <w:tcPr>
            <w:tcW w:w="1607" w:type="dxa"/>
            <w:gridSpan w:val="3"/>
            <w:tcBorders>
              <w:top w:val="single" w:sz="8" w:space="0" w:color="auto"/>
              <w:bottom w:val="single" w:sz="8" w:space="0" w:color="auto"/>
            </w:tcBorders>
          </w:tcPr>
          <w:p w14:paraId="77DF6585" w14:textId="77777777" w:rsidR="00042AF3" w:rsidRPr="00FE304F" w:rsidRDefault="00042AF3" w:rsidP="00FA1B9B">
            <w:pPr>
              <w:rPr>
                <w:b/>
                <w:bCs/>
              </w:rPr>
            </w:pPr>
            <w:r w:rsidRPr="00FE304F">
              <w:rPr>
                <w:b/>
                <w:bCs/>
              </w:rPr>
              <w:t>Contact:</w:t>
            </w:r>
          </w:p>
        </w:tc>
        <w:tc>
          <w:tcPr>
            <w:tcW w:w="3779" w:type="dxa"/>
            <w:tcBorders>
              <w:top w:val="single" w:sz="8" w:space="0" w:color="auto"/>
              <w:bottom w:val="single" w:sz="8" w:space="0" w:color="auto"/>
            </w:tcBorders>
          </w:tcPr>
          <w:p w14:paraId="504688F7" w14:textId="50F6C823" w:rsidR="00042AF3" w:rsidRPr="00FE304F" w:rsidRDefault="008B39A7" w:rsidP="00A96D36">
            <w:pPr>
              <w:rPr>
                <w:lang w:val="pl-PL"/>
              </w:rPr>
            </w:pPr>
            <w:sdt>
              <w:sdtPr>
                <w:rPr>
                  <w:lang w:val="pl-PL"/>
                </w:rPr>
                <w:alias w:val="ContactNameOrgCountry"/>
                <w:tag w:val="ContactNameOrgCountry"/>
                <w:id w:val="-130639986"/>
                <w:placeholder>
                  <w:docPart w:val="874BFA8BC0184EE0B81F09004C3ABFD0"/>
                </w:placeholder>
                <w:text w:multiLine="1"/>
              </w:sdtPr>
              <w:sdtEndPr/>
              <w:sdtContent>
                <w:r w:rsidR="00A96D36">
                  <w:rPr>
                    <w:lang w:val="pl-PL"/>
                  </w:rPr>
                  <w:t>Bhoomika Gaur</w:t>
                </w:r>
                <w:r w:rsidR="00A96D36">
                  <w:rPr>
                    <w:lang w:val="pl-PL"/>
                  </w:rPr>
                  <w:br/>
                  <w:t>Department of Telecommunications, Ministry of Communications, India</w:t>
                </w:r>
              </w:sdtContent>
            </w:sdt>
          </w:p>
        </w:tc>
        <w:sdt>
          <w:sdtPr>
            <w:alias w:val="ContactTelFaxEmail"/>
            <w:tag w:val="ContactTelFaxEmail"/>
            <w:id w:val="-2140561428"/>
            <w:placeholder>
              <w:docPart w:val="FA62B9F5ABA64669B4942E87E6B59EB4"/>
            </w:placeholder>
          </w:sdtPr>
          <w:sdtEndPr/>
          <w:sdtContent>
            <w:sdt>
              <w:sdtPr>
                <w:alias w:val="ContactTelFaxEmail"/>
                <w:tag w:val="ContactTelFaxEmail"/>
                <w:id w:val="-1954707728"/>
                <w:placeholder>
                  <w:docPart w:val="15177DEE4FAE4FC786459DB315FEE5D7"/>
                </w:placeholder>
              </w:sdtPr>
              <w:sdtEndPr/>
              <w:sdtContent>
                <w:tc>
                  <w:tcPr>
                    <w:tcW w:w="4252" w:type="dxa"/>
                    <w:gridSpan w:val="2"/>
                    <w:tcBorders>
                      <w:top w:val="single" w:sz="8" w:space="0" w:color="auto"/>
                      <w:bottom w:val="single" w:sz="8" w:space="0" w:color="auto"/>
                    </w:tcBorders>
                  </w:tcPr>
                  <w:p w14:paraId="346A427B" w14:textId="17B5A361" w:rsidR="00A96D36" w:rsidRDefault="00A96D36" w:rsidP="00A96D36">
                    <w:pPr>
                      <w:rPr>
                        <w:lang w:val="pt-BR"/>
                      </w:rPr>
                    </w:pPr>
                    <w:r>
                      <w:rPr>
                        <w:lang w:val="pt-BR"/>
                      </w:rPr>
                      <w:t xml:space="preserve">Tel: </w:t>
                    </w:r>
                    <w:r>
                      <w:rPr>
                        <w:lang w:val="pt-BR"/>
                      </w:rPr>
                      <w:tab/>
                      <w:t>+91</w:t>
                    </w:r>
                    <w:r w:rsidR="00042AF3" w:rsidRPr="00FE304F">
                      <w:rPr>
                        <w:lang w:val="pt-BR"/>
                      </w:rPr>
                      <w:t xml:space="preserve"> </w:t>
                    </w:r>
                    <w:r>
                      <w:rPr>
                        <w:lang w:val="pt-BR"/>
                      </w:rPr>
                      <w:t>9315251773</w:t>
                    </w:r>
                  </w:p>
                  <w:p w14:paraId="3D014A11" w14:textId="64FC8208" w:rsidR="00042AF3" w:rsidRPr="00FE304F" w:rsidRDefault="00A96D36" w:rsidP="00A96D36">
                    <w:r>
                      <w:rPr>
                        <w:lang w:val="pt-BR"/>
                      </w:rPr>
                      <w:t xml:space="preserve">E-mail: </w:t>
                    </w:r>
                    <w:r>
                      <w:rPr>
                        <w:lang w:val="pt-BR"/>
                      </w:rPr>
                      <w:fldChar w:fldCharType="begin"/>
                    </w:r>
                    <w:r>
                      <w:rPr>
                        <w:lang w:val="pt-BR"/>
                      </w:rPr>
                      <w:instrText xml:space="preserve"> HYPERLINK "mailto:bhoomika.gaur@gov.in" </w:instrText>
                    </w:r>
                    <w:r>
                      <w:rPr>
                        <w:lang w:val="pt-BR"/>
                      </w:rPr>
                      <w:fldChar w:fldCharType="separate"/>
                    </w:r>
                    <w:r w:rsidRPr="00830B20">
                      <w:rPr>
                        <w:rStyle w:val="Hyperlink"/>
                        <w:rFonts w:ascii="Times New Roman" w:hAnsi="Times New Roman"/>
                        <w:lang w:val="pt-BR"/>
                      </w:rPr>
                      <w:t>bhoomika.gaur@gov.in</w:t>
                    </w:r>
                    <w:r>
                      <w:rPr>
                        <w:lang w:val="pt-BR"/>
                      </w:rPr>
                      <w:fldChar w:fldCharType="end"/>
                    </w:r>
                    <w:r>
                      <w:rPr>
                        <w:lang w:val="pt-BR"/>
                      </w:rPr>
                      <w:t xml:space="preserve"> </w:t>
                    </w:r>
                  </w:p>
                </w:tc>
              </w:sdtContent>
            </w:sdt>
          </w:sdtContent>
        </w:sdt>
      </w:tr>
      <w:tr w:rsidR="00A96D36" w:rsidRPr="00FE304F" w14:paraId="22FDEB88" w14:textId="77777777" w:rsidTr="003F1B7D">
        <w:trPr>
          <w:cantSplit/>
        </w:trPr>
        <w:tc>
          <w:tcPr>
            <w:tcW w:w="1607" w:type="dxa"/>
            <w:gridSpan w:val="3"/>
            <w:tcBorders>
              <w:top w:val="single" w:sz="8" w:space="0" w:color="auto"/>
              <w:bottom w:val="single" w:sz="8" w:space="0" w:color="auto"/>
            </w:tcBorders>
          </w:tcPr>
          <w:p w14:paraId="4F2FF01D" w14:textId="451B2455" w:rsidR="00A96D36" w:rsidRPr="00FE304F" w:rsidRDefault="00A96D36" w:rsidP="00FA1B9B">
            <w:pPr>
              <w:rPr>
                <w:b/>
                <w:bCs/>
              </w:rPr>
            </w:pPr>
            <w:r>
              <w:rPr>
                <w:b/>
                <w:bCs/>
              </w:rPr>
              <w:t>Contact:</w:t>
            </w:r>
          </w:p>
        </w:tc>
        <w:tc>
          <w:tcPr>
            <w:tcW w:w="3779" w:type="dxa"/>
            <w:tcBorders>
              <w:top w:val="single" w:sz="8" w:space="0" w:color="auto"/>
              <w:bottom w:val="single" w:sz="8" w:space="0" w:color="auto"/>
            </w:tcBorders>
          </w:tcPr>
          <w:p w14:paraId="008C5D36" w14:textId="77777777" w:rsidR="00A96D36" w:rsidRDefault="00A96D36" w:rsidP="00A96D36">
            <w:pPr>
              <w:rPr>
                <w:lang w:val="pl-PL"/>
              </w:rPr>
            </w:pPr>
            <w:r>
              <w:rPr>
                <w:lang w:val="pl-PL"/>
              </w:rPr>
              <w:t>Neha Upadhyay</w:t>
            </w:r>
          </w:p>
          <w:p w14:paraId="50CBFC13" w14:textId="77777777" w:rsidR="00A96D36" w:rsidRDefault="00A96D36" w:rsidP="00505E95">
            <w:pPr>
              <w:spacing w:before="0"/>
              <w:rPr>
                <w:lang w:val="pl-PL"/>
              </w:rPr>
            </w:pPr>
            <w:r>
              <w:rPr>
                <w:lang w:val="pl-PL"/>
              </w:rPr>
              <w:t xml:space="preserve">Department of Telecommunications, </w:t>
            </w:r>
          </w:p>
          <w:p w14:paraId="7D1B6C90" w14:textId="7CC90A97" w:rsidR="00A96D36" w:rsidRDefault="00A96D36" w:rsidP="00505E95">
            <w:pPr>
              <w:spacing w:before="0"/>
              <w:rPr>
                <w:lang w:val="pl-PL"/>
              </w:rPr>
            </w:pPr>
            <w:r>
              <w:rPr>
                <w:lang w:val="pl-PL"/>
              </w:rPr>
              <w:t>Ministry of Communications, India</w:t>
            </w:r>
          </w:p>
        </w:tc>
        <w:tc>
          <w:tcPr>
            <w:tcW w:w="4252" w:type="dxa"/>
            <w:gridSpan w:val="2"/>
            <w:tcBorders>
              <w:top w:val="single" w:sz="8" w:space="0" w:color="auto"/>
              <w:bottom w:val="single" w:sz="8" w:space="0" w:color="auto"/>
            </w:tcBorders>
          </w:tcPr>
          <w:p w14:paraId="427458F9" w14:textId="33B17D10" w:rsidR="00A96D36" w:rsidRDefault="00A96D36" w:rsidP="00A96D36">
            <w:r>
              <w:t xml:space="preserve">Tel:      +91 </w:t>
            </w:r>
            <w:r w:rsidRPr="00A96D36">
              <w:t>9868132034</w:t>
            </w:r>
          </w:p>
          <w:p w14:paraId="2020BCF6" w14:textId="1C2E10D9" w:rsidR="00A96D36" w:rsidRDefault="00A96D36" w:rsidP="00A96D36">
            <w:r>
              <w:t xml:space="preserve">Email: </w:t>
            </w:r>
            <w:hyperlink r:id="rId12" w:history="1">
              <w:r w:rsidRPr="00830B20">
                <w:rPr>
                  <w:rStyle w:val="Hyperlink"/>
                  <w:rFonts w:ascii="Times New Roman" w:hAnsi="Times New Roman"/>
                </w:rPr>
                <w:t>neha.upadhyay86@gov.in</w:t>
              </w:r>
            </w:hyperlink>
            <w:r>
              <w:t xml:space="preserve"> </w:t>
            </w:r>
          </w:p>
        </w:tc>
      </w:tr>
    </w:tbl>
    <w:p w14:paraId="24FEA366" w14:textId="77777777" w:rsidR="00C81FC8" w:rsidRDefault="00C81FC8" w:rsidP="00B54F35"/>
    <w:tbl>
      <w:tblPr>
        <w:tblW w:w="5000" w:type="pct"/>
        <w:tblCellMar>
          <w:left w:w="57" w:type="dxa"/>
          <w:right w:w="57" w:type="dxa"/>
        </w:tblCellMar>
        <w:tblLook w:val="0000" w:firstRow="0" w:lastRow="0" w:firstColumn="0" w:lastColumn="0" w:noHBand="0" w:noVBand="0"/>
      </w:tblPr>
      <w:tblGrid>
        <w:gridCol w:w="1562"/>
        <w:gridCol w:w="8077"/>
      </w:tblGrid>
      <w:tr w:rsidR="003F1B7D" w:rsidRPr="00136DDD" w14:paraId="2FD209C4" w14:textId="77777777" w:rsidTr="003F1B7D">
        <w:trPr>
          <w:cantSplit/>
        </w:trPr>
        <w:tc>
          <w:tcPr>
            <w:tcW w:w="810" w:type="pct"/>
          </w:tcPr>
          <w:p w14:paraId="36EEF8D4" w14:textId="77777777" w:rsidR="003F1B7D" w:rsidRPr="00136DDD" w:rsidRDefault="003F1B7D" w:rsidP="00C82BCF">
            <w:pPr>
              <w:rPr>
                <w:b/>
                <w:bCs/>
              </w:rPr>
            </w:pPr>
            <w:r w:rsidRPr="00136DDD">
              <w:rPr>
                <w:b/>
                <w:bCs/>
              </w:rPr>
              <w:t>Abstract:</w:t>
            </w:r>
          </w:p>
        </w:tc>
        <w:sdt>
          <w:sdtPr>
            <w:rPr>
              <w:rFonts w:eastAsia="Times New Roman"/>
              <w:lang w:eastAsia="en-US"/>
            </w:rPr>
            <w:alias w:val="Abstract"/>
            <w:tag w:val="Abstract"/>
            <w:id w:val="1830097352"/>
            <w:placeholder>
              <w:docPart w:val="4AB32023990C47A5A10B5F2F2CCDEBA9"/>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4190" w:type="pct"/>
              </w:tcPr>
              <w:p w14:paraId="08CCB1EA" w14:textId="609AD8DD" w:rsidR="003F1B7D" w:rsidRPr="00136DDD" w:rsidRDefault="00A96D36" w:rsidP="00E9399F">
                <w:r w:rsidRPr="00A96D36">
                  <w:rPr>
                    <w:rFonts w:eastAsia="Times New Roman"/>
                    <w:lang w:eastAsia="en-US"/>
                  </w:rPr>
                  <w:t>This document contains a proposed new work item with new Recommendation ITU</w:t>
                </w:r>
                <w:r w:rsidRPr="00A96D36">
                  <w:rPr>
                    <w:rFonts w:eastAsia="Times New Roman"/>
                    <w:lang w:eastAsia="en-US"/>
                  </w:rPr>
                  <w:noBreakHyphen/>
                </w:r>
                <w:r>
                  <w:rPr>
                    <w:rFonts w:eastAsia="Times New Roman"/>
                    <w:lang w:eastAsia="en-US"/>
                  </w:rPr>
                  <w:t xml:space="preserve">T </w:t>
                </w:r>
                <w:proofErr w:type="spellStart"/>
                <w:r>
                  <w:rPr>
                    <w:rFonts w:eastAsia="Times New Roman"/>
                    <w:lang w:eastAsia="en-US"/>
                  </w:rPr>
                  <w:t>K.actual_max</w:t>
                </w:r>
                <w:proofErr w:type="spellEnd"/>
                <w:r w:rsidRPr="00A96D36">
                  <w:rPr>
                    <w:rFonts w:eastAsia="Times New Roman"/>
                    <w:lang w:eastAsia="en-US"/>
                  </w:rPr>
                  <w:t xml:space="preserve"> "Guidance on implementation of Actual Maximum Approach for assessment, ev</w:t>
                </w:r>
                <w:r w:rsidR="00E9399F">
                  <w:rPr>
                    <w:rFonts w:eastAsia="Times New Roman"/>
                    <w:lang w:eastAsia="en-US"/>
                  </w:rPr>
                  <w:t xml:space="preserve">aluation and compliance </w:t>
                </w:r>
                <w:r w:rsidRPr="00A96D36">
                  <w:rPr>
                    <w:rFonts w:eastAsia="Times New Roman"/>
                    <w:lang w:eastAsia="en-US"/>
                  </w:rPr>
                  <w:t>of RF EMF"</w:t>
                </w:r>
              </w:p>
            </w:tc>
          </w:sdtContent>
        </w:sdt>
      </w:tr>
    </w:tbl>
    <w:p w14:paraId="0F908946" w14:textId="77777777" w:rsidR="003F1B7D" w:rsidRDefault="003F1B7D" w:rsidP="00B54F35"/>
    <w:p w14:paraId="111D3AD2" w14:textId="6E9E0BF7" w:rsidR="00E9399F" w:rsidRDefault="00782BC5" w:rsidP="00145F6C">
      <w:pPr>
        <w:jc w:val="both"/>
      </w:pPr>
      <w:r w:rsidRPr="00782BC5">
        <w:t xml:space="preserve">The aim of this </w:t>
      </w:r>
      <w:r>
        <w:t xml:space="preserve">new Recommendation </w:t>
      </w:r>
      <w:r w:rsidR="00E9399F">
        <w:t xml:space="preserve">to provide guidance on implementation of actual maximum approach in assessment, evaluation and compliance of RF-EMF exposure levels. Conventionally, the assessment and compliance of RF-EMF exposure levels have taken into account the worst case scenarios such as taking into account maximum traffic conditions, maximum emission from transmitter </w:t>
      </w:r>
      <w:proofErr w:type="spellStart"/>
      <w:r w:rsidR="00E9399F">
        <w:t>etc</w:t>
      </w:r>
      <w:proofErr w:type="spellEnd"/>
      <w:r w:rsidR="00E9399F">
        <w:t xml:space="preserve"> so as to ensure RF-EMF compliance during maximum possible exposure conditions. However, at the same time, the actual maximum approach (from IEC 62232) suggests evaluation of RF EMF exposure taking into account the actual maximum</w:t>
      </w:r>
      <w:r w:rsidR="00145F6C">
        <w:t>,</w:t>
      </w:r>
      <w:r w:rsidR="00E9399F">
        <w:t xml:space="preserve"> i.e. the maximum value reached by the actual value recorded</w:t>
      </w:r>
      <w:r w:rsidR="00145F6C">
        <w:t>.</w:t>
      </w:r>
    </w:p>
    <w:p w14:paraId="46C16E7F" w14:textId="5D64F55B" w:rsidR="00AC116D" w:rsidRDefault="00145F6C" w:rsidP="00C81FC8">
      <w:r>
        <w:t xml:space="preserve">While the existing ITU-T Recommendations provide guidance on assessment of RF-EMF via various calculation, simulation and measurement based methods, not enough guidance is available in the existing standards for the regulators to use and implement the actual maximum approach in the assessment, evaluation and compliance of RF-EMF exposure levels.  There is a need to develop a new ITU-T Recommendation which covers the implementation guidelines for adoption of this approach in various phases of telecommunication installations- product compliance, installation and in operations; and offers case studies for reference. </w:t>
      </w:r>
    </w:p>
    <w:p w14:paraId="05B8CFD0" w14:textId="77777777" w:rsidR="00B54F35" w:rsidRDefault="00B54F35" w:rsidP="00C81FC8">
      <w:r>
        <w:br w:type="page"/>
      </w:r>
    </w:p>
    <w:p w14:paraId="1E091197" w14:textId="5C9E08D8" w:rsidR="00C81FC8" w:rsidRDefault="00C81FC8" w:rsidP="00370941">
      <w:pPr>
        <w:pStyle w:val="Heading1Centered"/>
        <w:jc w:val="both"/>
      </w:pPr>
      <w:r>
        <w:lastRenderedPageBreak/>
        <w:t>A.1</w:t>
      </w:r>
      <w:r w:rsidRPr="00F816B8">
        <w:t xml:space="preserve"> </w:t>
      </w:r>
      <w:r>
        <w:t xml:space="preserve">justification for new work item on </w:t>
      </w:r>
      <w:r w:rsidR="00782BC5">
        <w:t xml:space="preserve">new </w:t>
      </w:r>
      <w:r w:rsidR="00370941">
        <w:t>ITU-T Recommendation</w:t>
      </w:r>
      <w:r w:rsidR="00782BC5" w:rsidRPr="00782BC5">
        <w:t xml:space="preserve"> </w:t>
      </w:r>
      <w:proofErr w:type="spellStart"/>
      <w:r w:rsidR="00A96D36">
        <w:t>K.actual_max</w:t>
      </w:r>
      <w:proofErr w:type="spellEnd"/>
      <w:r w:rsidR="00A96D36">
        <w:t xml:space="preserve"> "Guidance on implementation of Actual Maximum Approach for assessment, evaluation, compliance and monitoring of RF EMF</w:t>
      </w:r>
      <w:r w:rsidR="00A96D36" w:rsidRPr="00042AF3">
        <w:t>"</w:t>
      </w:r>
    </w:p>
    <w:p w14:paraId="5CF49C14" w14:textId="77777777" w:rsidR="00C81FC8" w:rsidRDefault="00C81FC8" w:rsidP="00C81FC8"/>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481"/>
        <w:gridCol w:w="1699"/>
        <w:gridCol w:w="1842"/>
      </w:tblGrid>
      <w:tr w:rsidR="00C81FC8" w:rsidRPr="00DA7624" w14:paraId="6E136A4B" w14:textId="77777777" w:rsidTr="006A3F8C">
        <w:tc>
          <w:tcPr>
            <w:tcW w:w="1242" w:type="dxa"/>
            <w:tcBorders>
              <w:top w:val="single" w:sz="4" w:space="0" w:color="000000"/>
              <w:left w:val="single" w:sz="4" w:space="0" w:color="000000"/>
              <w:bottom w:val="single" w:sz="4" w:space="0" w:color="auto"/>
              <w:right w:val="single" w:sz="4" w:space="0" w:color="000000"/>
            </w:tcBorders>
            <w:hideMark/>
          </w:tcPr>
          <w:p w14:paraId="2F149D62"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Question:</w:t>
            </w:r>
          </w:p>
        </w:tc>
        <w:tc>
          <w:tcPr>
            <w:tcW w:w="906" w:type="dxa"/>
            <w:tcBorders>
              <w:top w:val="single" w:sz="4" w:space="0" w:color="000000"/>
              <w:left w:val="single" w:sz="4" w:space="0" w:color="000000"/>
              <w:bottom w:val="single" w:sz="4" w:space="0" w:color="auto"/>
              <w:right w:val="single" w:sz="4" w:space="0" w:color="000000"/>
            </w:tcBorders>
            <w:shd w:val="clear" w:color="auto" w:fill="FFFFFF" w:themeFill="background1"/>
          </w:tcPr>
          <w:p w14:paraId="44E68494"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F92E8D">
              <w:rPr>
                <w:sz w:val="20"/>
              </w:rPr>
              <w:t>Q</w:t>
            </w:r>
            <w:r>
              <w:rPr>
                <w:sz w:val="20"/>
              </w:rPr>
              <w:t>3</w:t>
            </w:r>
            <w:r w:rsidRPr="00F92E8D">
              <w:rPr>
                <w:sz w:val="20"/>
              </w:rPr>
              <w:t>/5</w:t>
            </w:r>
          </w:p>
        </w:tc>
        <w:tc>
          <w:tcPr>
            <w:tcW w:w="4481" w:type="dxa"/>
            <w:tcBorders>
              <w:top w:val="single" w:sz="4" w:space="0" w:color="000000"/>
              <w:left w:val="single" w:sz="4" w:space="0" w:color="000000"/>
              <w:bottom w:val="single" w:sz="4" w:space="0" w:color="auto"/>
              <w:right w:val="single" w:sz="4" w:space="0" w:color="000000"/>
            </w:tcBorders>
            <w:hideMark/>
          </w:tcPr>
          <w:p w14:paraId="5A7902A6" w14:textId="58A77303" w:rsidR="00C81FC8" w:rsidRPr="00DA7624" w:rsidRDefault="00C81FC8" w:rsidP="00A96D36">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Propo</w:t>
            </w:r>
            <w:r>
              <w:rPr>
                <w:b/>
                <w:bCs/>
                <w:sz w:val="20"/>
              </w:rPr>
              <w:t xml:space="preserve">sal of </w:t>
            </w:r>
            <w:r w:rsidR="00A96D36">
              <w:rPr>
                <w:b/>
                <w:bCs/>
                <w:sz w:val="20"/>
              </w:rPr>
              <w:t>new</w:t>
            </w:r>
            <w:r w:rsidR="00370941">
              <w:rPr>
                <w:b/>
                <w:bCs/>
                <w:sz w:val="20"/>
              </w:rPr>
              <w:t xml:space="preserve"> </w:t>
            </w:r>
            <w:r w:rsidRPr="00DA7624">
              <w:rPr>
                <w:b/>
                <w:bCs/>
                <w:sz w:val="20"/>
              </w:rPr>
              <w:t xml:space="preserve">ITU-T </w:t>
            </w:r>
            <w:r w:rsidR="00311383">
              <w:rPr>
                <w:b/>
                <w:bCs/>
                <w:sz w:val="20"/>
              </w:rPr>
              <w:t>Recommendation</w:t>
            </w:r>
          </w:p>
        </w:tc>
        <w:tc>
          <w:tcPr>
            <w:tcW w:w="3541" w:type="dxa"/>
            <w:gridSpan w:val="2"/>
            <w:tcBorders>
              <w:top w:val="single" w:sz="4" w:space="0" w:color="000000"/>
              <w:left w:val="single" w:sz="4" w:space="0" w:color="000000"/>
              <w:bottom w:val="single" w:sz="4" w:space="0" w:color="auto"/>
              <w:right w:val="single" w:sz="4" w:space="0" w:color="auto"/>
            </w:tcBorders>
            <w:hideMark/>
          </w:tcPr>
          <w:p w14:paraId="6F676ED2" w14:textId="7397E3D6" w:rsidR="00C81FC8" w:rsidRPr="00DA7624" w:rsidRDefault="00A96D36"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Geneva</w:t>
            </w:r>
            <w:r w:rsidR="00C81FC8" w:rsidRPr="00047A6D">
              <w:rPr>
                <w:sz w:val="20"/>
              </w:rPr>
              <w:t xml:space="preserve">, </w:t>
            </w:r>
            <w:r>
              <w:rPr>
                <w:sz w:val="20"/>
              </w:rPr>
              <w:t>03-12</w:t>
            </w:r>
            <w:r w:rsidR="00C81FC8" w:rsidRPr="00047A6D">
              <w:rPr>
                <w:sz w:val="20"/>
              </w:rPr>
              <w:t xml:space="preserve"> </w:t>
            </w:r>
            <w:r w:rsidR="00987CDE">
              <w:rPr>
                <w:sz w:val="20"/>
              </w:rPr>
              <w:t xml:space="preserve">June </w:t>
            </w:r>
            <w:r w:rsidR="00C81FC8" w:rsidRPr="00047A6D">
              <w:rPr>
                <w:sz w:val="20"/>
              </w:rPr>
              <w:t>20</w:t>
            </w:r>
            <w:r w:rsidR="00987CDE">
              <w:rPr>
                <w:sz w:val="20"/>
              </w:rPr>
              <w:t>2</w:t>
            </w:r>
            <w:r>
              <w:rPr>
                <w:sz w:val="20"/>
              </w:rPr>
              <w:t>5</w:t>
            </w:r>
          </w:p>
        </w:tc>
      </w:tr>
      <w:tr w:rsidR="00C81FC8" w:rsidRPr="009465F6" w14:paraId="5A52928B" w14:textId="77777777" w:rsidTr="006A3F8C">
        <w:trPr>
          <w:trHeight w:val="334"/>
        </w:trPr>
        <w:tc>
          <w:tcPr>
            <w:tcW w:w="1242" w:type="dxa"/>
            <w:tcBorders>
              <w:top w:val="single" w:sz="4" w:space="0" w:color="000000"/>
              <w:left w:val="single" w:sz="4" w:space="0" w:color="000000"/>
              <w:bottom w:val="single" w:sz="4" w:space="0" w:color="000000"/>
              <w:right w:val="single" w:sz="4" w:space="0" w:color="000000"/>
            </w:tcBorders>
            <w:hideMark/>
          </w:tcPr>
          <w:p w14:paraId="79E1B0C2"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hideMark/>
          </w:tcPr>
          <w:p w14:paraId="624709DF" w14:textId="40A55699" w:rsidR="00C81FC8" w:rsidRPr="00B54F35" w:rsidRDefault="00782BC5"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en-US"/>
              </w:rPr>
            </w:pPr>
            <w:r w:rsidRPr="00782BC5">
              <w:rPr>
                <w:sz w:val="20"/>
                <w:lang w:val="en-US"/>
              </w:rPr>
              <w:t xml:space="preserve">Recommendation </w:t>
            </w:r>
            <w:proofErr w:type="spellStart"/>
            <w:r w:rsidR="00A96D36" w:rsidRPr="00A96D36">
              <w:rPr>
                <w:sz w:val="20"/>
                <w:lang w:val="en-US"/>
              </w:rPr>
              <w:t>K.actual_max</w:t>
            </w:r>
            <w:proofErr w:type="spellEnd"/>
            <w:r w:rsidR="00A96D36" w:rsidRPr="00A96D36">
              <w:rPr>
                <w:sz w:val="20"/>
                <w:lang w:val="en-US"/>
              </w:rPr>
              <w:t xml:space="preserve"> "Guidance on implementation of Actual Maximum Approach for assessment, evaluation, compliance and monitoring of RF EMF"</w:t>
            </w:r>
          </w:p>
        </w:tc>
      </w:tr>
      <w:tr w:rsidR="00C81FC8" w:rsidRPr="00DA7624" w14:paraId="7383FCF8" w14:textId="77777777" w:rsidTr="006A3F8C">
        <w:trPr>
          <w:trHeight w:val="484"/>
        </w:trPr>
        <w:tc>
          <w:tcPr>
            <w:tcW w:w="1242" w:type="dxa"/>
            <w:tcBorders>
              <w:top w:val="single" w:sz="4" w:space="0" w:color="000000"/>
              <w:left w:val="single" w:sz="4" w:space="0" w:color="000000"/>
              <w:bottom w:val="single" w:sz="4" w:space="0" w:color="auto"/>
              <w:right w:val="single" w:sz="4" w:space="0" w:color="000000"/>
            </w:tcBorders>
            <w:hideMark/>
          </w:tcPr>
          <w:p w14:paraId="2CCCB2DE"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hideMark/>
          </w:tcPr>
          <w:p w14:paraId="43F6B65B" w14:textId="2BDAC1F3" w:rsidR="00C81FC8" w:rsidRPr="00042AF3"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p>
        </w:tc>
        <w:tc>
          <w:tcPr>
            <w:tcW w:w="1699" w:type="dxa"/>
            <w:tcBorders>
              <w:top w:val="single" w:sz="4" w:space="0" w:color="000000"/>
              <w:left w:val="single" w:sz="4" w:space="0" w:color="000000"/>
              <w:bottom w:val="single" w:sz="4" w:space="0" w:color="auto"/>
              <w:right w:val="single" w:sz="4" w:space="0" w:color="000000"/>
            </w:tcBorders>
            <w:hideMark/>
          </w:tcPr>
          <w:p w14:paraId="6ABE9460"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Timing:</w:t>
            </w:r>
          </w:p>
        </w:tc>
        <w:tc>
          <w:tcPr>
            <w:tcW w:w="1842" w:type="dxa"/>
            <w:tcBorders>
              <w:top w:val="single" w:sz="4" w:space="0" w:color="000000"/>
              <w:left w:val="single" w:sz="4" w:space="0" w:color="000000"/>
              <w:bottom w:val="single" w:sz="4" w:space="0" w:color="auto"/>
              <w:right w:val="single" w:sz="4" w:space="0" w:color="auto"/>
            </w:tcBorders>
            <w:hideMark/>
          </w:tcPr>
          <w:p w14:paraId="2C4F267B" w14:textId="4F701446" w:rsidR="00C81FC8" w:rsidRPr="0017575A" w:rsidRDefault="00E7333C"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highlight w:val="yellow"/>
              </w:rPr>
            </w:pPr>
            <w:r>
              <w:rPr>
                <w:sz w:val="20"/>
              </w:rPr>
              <w:t>202</w:t>
            </w:r>
            <w:r w:rsidR="00A96D36">
              <w:rPr>
                <w:sz w:val="20"/>
              </w:rPr>
              <w:t>7</w:t>
            </w:r>
          </w:p>
        </w:tc>
      </w:tr>
      <w:tr w:rsidR="00C81FC8" w:rsidRPr="00DA7624" w14:paraId="3758682B" w14:textId="77777777" w:rsidTr="006A3F8C">
        <w:trPr>
          <w:trHeight w:val="779"/>
        </w:trPr>
        <w:tc>
          <w:tcPr>
            <w:tcW w:w="1242" w:type="dxa"/>
            <w:tcBorders>
              <w:top w:val="single" w:sz="4" w:space="0" w:color="000000"/>
              <w:left w:val="single" w:sz="4" w:space="0" w:color="000000"/>
              <w:bottom w:val="single" w:sz="4" w:space="0" w:color="000000"/>
              <w:right w:val="single" w:sz="4" w:space="0" w:color="000000"/>
            </w:tcBorders>
            <w:hideMark/>
          </w:tcPr>
          <w:p w14:paraId="298CB074"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hideMark/>
          </w:tcPr>
          <w:p w14:paraId="221A1207" w14:textId="49FE4E0E" w:rsidR="00782BC5" w:rsidRDefault="00A96D36"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en-US"/>
              </w:rPr>
            </w:pPr>
            <w:r>
              <w:rPr>
                <w:sz w:val="20"/>
                <w:lang w:val="en-US"/>
              </w:rPr>
              <w:t>Bhoomika Gaur</w:t>
            </w:r>
            <w:r w:rsidR="00782BC5" w:rsidRPr="00782BC5">
              <w:rPr>
                <w:sz w:val="20"/>
                <w:lang w:val="en-US"/>
              </w:rPr>
              <w:t xml:space="preserve"> (</w:t>
            </w:r>
            <w:hyperlink r:id="rId13" w:history="1">
              <w:r w:rsidRPr="00830B20">
                <w:rPr>
                  <w:rStyle w:val="Hyperlink"/>
                  <w:rFonts w:ascii="Times New Roman" w:hAnsi="Times New Roman"/>
                  <w:sz w:val="20"/>
                  <w:lang w:val="en-US"/>
                </w:rPr>
                <w:t>bhoomika.gaur@gov.in</w:t>
              </w:r>
            </w:hyperlink>
            <w:r w:rsidR="00782BC5">
              <w:rPr>
                <w:sz w:val="20"/>
                <w:lang w:val="en-US"/>
              </w:rPr>
              <w:t>)</w:t>
            </w:r>
          </w:p>
          <w:p w14:paraId="155A1D72" w14:textId="07A4FA73" w:rsidR="00C81FC8" w:rsidRPr="00A96D36" w:rsidRDefault="00A96D36"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en-US"/>
              </w:rPr>
            </w:pPr>
            <w:r>
              <w:rPr>
                <w:sz w:val="20"/>
                <w:lang w:val="en-US"/>
              </w:rPr>
              <w:t xml:space="preserve">Neha </w:t>
            </w:r>
            <w:proofErr w:type="spellStart"/>
            <w:r>
              <w:rPr>
                <w:sz w:val="20"/>
                <w:lang w:val="en-US"/>
              </w:rPr>
              <w:t>Upadhyay</w:t>
            </w:r>
            <w:proofErr w:type="spellEnd"/>
            <w:r w:rsidR="00641469">
              <w:rPr>
                <w:sz w:val="20"/>
                <w:lang w:val="en-US"/>
              </w:rPr>
              <w:t xml:space="preserve"> (</w:t>
            </w:r>
            <w:hyperlink r:id="rId14" w:history="1">
              <w:r w:rsidRPr="00830B20">
                <w:rPr>
                  <w:rStyle w:val="Hyperlink"/>
                  <w:rFonts w:ascii="Times New Roman" w:hAnsi="Times New Roman"/>
                  <w:sz w:val="20"/>
                  <w:lang w:val="en-US"/>
                </w:rPr>
                <w:t>neha.upadhyay86@gov.in</w:t>
              </w:r>
            </w:hyperlink>
            <w:r w:rsidR="00641469">
              <w:rPr>
                <w:sz w:val="20"/>
                <w:lang w:val="en-US"/>
              </w:rPr>
              <w:t>)</w:t>
            </w:r>
          </w:p>
        </w:tc>
        <w:tc>
          <w:tcPr>
            <w:tcW w:w="1699" w:type="dxa"/>
            <w:tcBorders>
              <w:top w:val="single" w:sz="4" w:space="0" w:color="000000"/>
              <w:left w:val="single" w:sz="4" w:space="0" w:color="000000"/>
              <w:bottom w:val="single" w:sz="4" w:space="0" w:color="000000"/>
              <w:right w:val="single" w:sz="4" w:space="0" w:color="auto"/>
            </w:tcBorders>
            <w:hideMark/>
          </w:tcPr>
          <w:p w14:paraId="3D2866F2"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Approval process:</w:t>
            </w:r>
          </w:p>
        </w:tc>
        <w:tc>
          <w:tcPr>
            <w:tcW w:w="1842" w:type="dxa"/>
            <w:tcBorders>
              <w:top w:val="single" w:sz="4" w:space="0" w:color="000000"/>
              <w:left w:val="single" w:sz="4" w:space="0" w:color="000000"/>
              <w:bottom w:val="single" w:sz="4" w:space="0" w:color="000000"/>
              <w:right w:val="single" w:sz="4" w:space="0" w:color="auto"/>
            </w:tcBorders>
            <w:hideMark/>
          </w:tcPr>
          <w:p w14:paraId="52022529"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AAP</w:t>
            </w:r>
          </w:p>
        </w:tc>
      </w:tr>
      <w:tr w:rsidR="00C81FC8" w:rsidRPr="00DA7624" w14:paraId="1C3E4C87" w14:textId="77777777" w:rsidTr="006A3F8C">
        <w:tc>
          <w:tcPr>
            <w:tcW w:w="10170" w:type="dxa"/>
            <w:gridSpan w:val="5"/>
            <w:tcBorders>
              <w:top w:val="single" w:sz="4" w:space="0" w:color="000000"/>
              <w:left w:val="single" w:sz="4" w:space="0" w:color="000000"/>
              <w:bottom w:val="nil"/>
              <w:right w:val="single" w:sz="4" w:space="0" w:color="auto"/>
            </w:tcBorders>
            <w:hideMark/>
          </w:tcPr>
          <w:p w14:paraId="55A0FE08" w14:textId="60D76CC4" w:rsidR="00C81FC8" w:rsidRPr="00DA7624" w:rsidRDefault="00C81FC8" w:rsidP="00EC5BB3">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DA7624">
              <w:rPr>
                <w:b/>
                <w:bCs/>
                <w:sz w:val="20"/>
              </w:rPr>
              <w:t>Scope</w:t>
            </w:r>
            <w:r w:rsidRPr="00DA7624">
              <w:rPr>
                <w:sz w:val="20"/>
              </w:rPr>
              <w:t>:</w:t>
            </w:r>
            <w:r w:rsidR="00EC5BB3">
              <w:rPr>
                <w:sz w:val="20"/>
              </w:rPr>
              <w:t xml:space="preserve"> T</w:t>
            </w:r>
            <w:r w:rsidR="00EC5BB3" w:rsidRPr="00EC5BB3">
              <w:rPr>
                <w:sz w:val="20"/>
              </w:rPr>
              <w:t>his new Recommendation to provide guidance on implementation of actual maximum approach in assessment, evaluation and compl</w:t>
            </w:r>
            <w:r w:rsidR="00EC5BB3">
              <w:rPr>
                <w:sz w:val="20"/>
              </w:rPr>
              <w:t xml:space="preserve">iance of RF-EMF exposure levels during </w:t>
            </w:r>
            <w:r w:rsidR="00EC5BB3" w:rsidRPr="00EC5BB3">
              <w:rPr>
                <w:sz w:val="20"/>
              </w:rPr>
              <w:t>various phases of telecommunication installations- product compliance, installation and in operations; and offers case studies for reference.</w:t>
            </w:r>
          </w:p>
        </w:tc>
      </w:tr>
      <w:tr w:rsidR="00C81FC8" w:rsidRPr="00DA7624" w14:paraId="3C8732EA" w14:textId="77777777" w:rsidTr="006A3F8C">
        <w:trPr>
          <w:trHeight w:val="1000"/>
        </w:trPr>
        <w:tc>
          <w:tcPr>
            <w:tcW w:w="10170" w:type="dxa"/>
            <w:gridSpan w:val="5"/>
            <w:tcBorders>
              <w:top w:val="nil"/>
              <w:left w:val="single" w:sz="4" w:space="0" w:color="000000"/>
              <w:bottom w:val="single" w:sz="4" w:space="0" w:color="auto"/>
              <w:right w:val="single" w:sz="4" w:space="0" w:color="auto"/>
            </w:tcBorders>
          </w:tcPr>
          <w:p w14:paraId="1D0AA5CC" w14:textId="2A567785" w:rsidR="00C81FC8" w:rsidRPr="001C4252" w:rsidRDefault="00C81FC8" w:rsidP="00F46BD9">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bookmarkStart w:id="9" w:name="_GoBack"/>
            <w:bookmarkEnd w:id="9"/>
          </w:p>
        </w:tc>
      </w:tr>
      <w:tr w:rsidR="00C81FC8" w:rsidRPr="00DA7624" w14:paraId="3BBAE201" w14:textId="77777777" w:rsidTr="006A3F8C">
        <w:tc>
          <w:tcPr>
            <w:tcW w:w="10170" w:type="dxa"/>
            <w:gridSpan w:val="5"/>
            <w:tcBorders>
              <w:top w:val="single" w:sz="4" w:space="0" w:color="000000"/>
              <w:left w:val="single" w:sz="4" w:space="0" w:color="000000"/>
              <w:bottom w:val="nil"/>
              <w:right w:val="single" w:sz="4" w:space="0" w:color="auto"/>
            </w:tcBorders>
            <w:hideMark/>
          </w:tcPr>
          <w:p w14:paraId="29B91081"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DA7624">
              <w:rPr>
                <w:b/>
                <w:bCs/>
                <w:sz w:val="20"/>
              </w:rPr>
              <w:t>Summary</w:t>
            </w:r>
            <w:r w:rsidRPr="00DA7624">
              <w:rPr>
                <w:sz w:val="20"/>
              </w:rPr>
              <w:t>:</w:t>
            </w:r>
          </w:p>
        </w:tc>
      </w:tr>
      <w:tr w:rsidR="00C81FC8" w:rsidRPr="00DA7624" w14:paraId="5AA50014" w14:textId="77777777" w:rsidTr="006A3F8C">
        <w:trPr>
          <w:trHeight w:val="1000"/>
        </w:trPr>
        <w:tc>
          <w:tcPr>
            <w:tcW w:w="10170" w:type="dxa"/>
            <w:gridSpan w:val="5"/>
            <w:tcBorders>
              <w:top w:val="nil"/>
              <w:left w:val="single" w:sz="4" w:space="0" w:color="000000"/>
              <w:bottom w:val="single" w:sz="4" w:space="0" w:color="auto"/>
              <w:right w:val="single" w:sz="4" w:space="0" w:color="auto"/>
            </w:tcBorders>
          </w:tcPr>
          <w:p w14:paraId="0B7D2299" w14:textId="33AB7C6C" w:rsidR="00C81FC8" w:rsidRPr="00782BC5" w:rsidRDefault="00EC5BB3" w:rsidP="00EC5BB3">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en-US"/>
              </w:rPr>
            </w:pPr>
            <w:r w:rsidRPr="00EC5BB3">
              <w:rPr>
                <w:sz w:val="20"/>
                <w:lang w:val="en-US"/>
              </w:rPr>
              <w:t xml:space="preserve">Conventionally, the assessment and compliance of RF-EMF exposure levels have taken into account the worst case scenarios such as taking into account maximum traffic conditions, maximum emission from transmitter </w:t>
            </w:r>
            <w:proofErr w:type="spellStart"/>
            <w:r w:rsidRPr="00EC5BB3">
              <w:rPr>
                <w:sz w:val="20"/>
                <w:lang w:val="en-US"/>
              </w:rPr>
              <w:t>etc</w:t>
            </w:r>
            <w:proofErr w:type="spellEnd"/>
            <w:r w:rsidRPr="00EC5BB3">
              <w:rPr>
                <w:sz w:val="20"/>
                <w:lang w:val="en-US"/>
              </w:rPr>
              <w:t xml:space="preserve"> so as to ensure RF-EMF compliance during maximum possible exposure conditions. However, at the same time, the actual maximum approach (from IEC 62232) suggests evaluation of RF EMF exposure taking into account the actual maximum, i.e. the maximum value reache</w:t>
            </w:r>
            <w:r>
              <w:rPr>
                <w:sz w:val="20"/>
                <w:lang w:val="en-US"/>
              </w:rPr>
              <w:t xml:space="preserve">d by the actual value recorded. </w:t>
            </w:r>
            <w:r w:rsidRPr="00EC5BB3">
              <w:rPr>
                <w:sz w:val="20"/>
                <w:lang w:val="en-US"/>
              </w:rPr>
              <w:t>While the existing ITU-T Recommendations provide guidance on assessment of RF-EMF via various calculation, simulation and measurement based methods, not enough guidance is available in the existing standards for the regulators to use and implement the actual maximum approach in the assessment, evaluation and compliance of RF-EMF exposure leve</w:t>
            </w:r>
            <w:r>
              <w:rPr>
                <w:sz w:val="20"/>
                <w:lang w:val="en-US"/>
              </w:rPr>
              <w:t xml:space="preserve">ls.  There is a need to develop standards and implementation guidelines focused on adoption of actual maximum </w:t>
            </w:r>
            <w:r w:rsidRPr="00EC5BB3">
              <w:rPr>
                <w:sz w:val="20"/>
                <w:lang w:val="en-US"/>
              </w:rPr>
              <w:t>approach in various phases of telecommunication installations- product compliance, installation and in operations</w:t>
            </w:r>
            <w:r>
              <w:rPr>
                <w:sz w:val="20"/>
                <w:lang w:val="en-US"/>
              </w:rPr>
              <w:t>.</w:t>
            </w:r>
            <w:r w:rsidR="003F7AEA">
              <w:rPr>
                <w:sz w:val="20"/>
                <w:lang w:val="en-US"/>
              </w:rPr>
              <w:t xml:space="preserve"> </w:t>
            </w:r>
          </w:p>
        </w:tc>
      </w:tr>
      <w:tr w:rsidR="00C81FC8" w:rsidRPr="00DA7624" w14:paraId="46567553" w14:textId="77777777" w:rsidTr="006A3F8C">
        <w:tc>
          <w:tcPr>
            <w:tcW w:w="10170" w:type="dxa"/>
            <w:gridSpan w:val="5"/>
            <w:tcBorders>
              <w:top w:val="single" w:sz="4" w:space="0" w:color="auto"/>
              <w:left w:val="single" w:sz="4" w:space="0" w:color="auto"/>
              <w:bottom w:val="nil"/>
              <w:right w:val="single" w:sz="4" w:space="0" w:color="auto"/>
            </w:tcBorders>
            <w:hideMark/>
          </w:tcPr>
          <w:p w14:paraId="0700D776"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DA7624">
              <w:rPr>
                <w:b/>
                <w:bCs/>
                <w:sz w:val="20"/>
              </w:rPr>
              <w:t>Relations to ITU-T Recommendations or to other standards</w:t>
            </w:r>
            <w:r w:rsidRPr="00DA7624">
              <w:rPr>
                <w:sz w:val="20"/>
              </w:rPr>
              <w:t xml:space="preserve"> (approved or under development):</w:t>
            </w:r>
          </w:p>
        </w:tc>
      </w:tr>
      <w:tr w:rsidR="00C81FC8" w:rsidRPr="00C35AB4" w14:paraId="0F80ACAB" w14:textId="77777777" w:rsidTr="006A3F8C">
        <w:trPr>
          <w:trHeight w:val="417"/>
        </w:trPr>
        <w:tc>
          <w:tcPr>
            <w:tcW w:w="10170" w:type="dxa"/>
            <w:gridSpan w:val="5"/>
            <w:tcBorders>
              <w:top w:val="nil"/>
              <w:left w:val="single" w:sz="4" w:space="0" w:color="auto"/>
              <w:bottom w:val="single" w:sz="4" w:space="0" w:color="auto"/>
              <w:right w:val="single" w:sz="4" w:space="0" w:color="auto"/>
            </w:tcBorders>
          </w:tcPr>
          <w:p w14:paraId="7DDFD87A" w14:textId="5070FF64" w:rsidR="00C81FC8" w:rsidRPr="00B54F35" w:rsidRDefault="00C81FC8" w:rsidP="00A96D36">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fr-CH"/>
              </w:rPr>
            </w:pPr>
            <w:r>
              <w:rPr>
                <w:sz w:val="20"/>
                <w:lang w:val="fr-CH"/>
              </w:rPr>
              <w:t xml:space="preserve">[ITU-T K.52], [ITU-T K.61], </w:t>
            </w:r>
            <w:r w:rsidRPr="00B54F35">
              <w:rPr>
                <w:sz w:val="20"/>
                <w:lang w:val="fr-CH"/>
              </w:rPr>
              <w:t>[ITU-T K.</w:t>
            </w:r>
            <w:r>
              <w:rPr>
                <w:sz w:val="20"/>
                <w:lang w:val="fr-CH"/>
              </w:rPr>
              <w:t>1</w:t>
            </w:r>
            <w:r w:rsidR="00AC116D">
              <w:rPr>
                <w:sz w:val="20"/>
                <w:lang w:val="fr-CH"/>
              </w:rPr>
              <w:t>00</w:t>
            </w:r>
            <w:r w:rsidRPr="00B54F35">
              <w:rPr>
                <w:sz w:val="20"/>
                <w:lang w:val="fr-CH"/>
              </w:rPr>
              <w:t>], [ITU-T K.</w:t>
            </w:r>
            <w:r>
              <w:rPr>
                <w:sz w:val="20"/>
                <w:lang w:val="fr-CH"/>
              </w:rPr>
              <w:t>70</w:t>
            </w:r>
            <w:r w:rsidRPr="00B54F35">
              <w:rPr>
                <w:sz w:val="20"/>
                <w:lang w:val="fr-CH"/>
              </w:rPr>
              <w:t xml:space="preserve">], </w:t>
            </w:r>
            <w:r w:rsidR="00A96D36">
              <w:rPr>
                <w:sz w:val="20"/>
                <w:lang w:val="fr-CH"/>
              </w:rPr>
              <w:t>IEC 62232</w:t>
            </w:r>
            <w:r w:rsidR="001245E9">
              <w:rPr>
                <w:sz w:val="20"/>
                <w:lang w:val="fr-CH"/>
              </w:rPr>
              <w:t>,</w:t>
            </w:r>
            <w:r>
              <w:rPr>
                <w:sz w:val="20"/>
                <w:lang w:val="fr-CH"/>
              </w:rPr>
              <w:t xml:space="preserve"> IEC TR 62669</w:t>
            </w:r>
          </w:p>
        </w:tc>
      </w:tr>
      <w:tr w:rsidR="00C81FC8" w:rsidRPr="00DA7624" w14:paraId="2B2AC6CD" w14:textId="77777777" w:rsidTr="006A3F8C">
        <w:tc>
          <w:tcPr>
            <w:tcW w:w="10170" w:type="dxa"/>
            <w:gridSpan w:val="5"/>
            <w:tcBorders>
              <w:top w:val="single" w:sz="4" w:space="0" w:color="000000"/>
              <w:left w:val="single" w:sz="4" w:space="0" w:color="auto"/>
              <w:bottom w:val="nil"/>
              <w:right w:val="single" w:sz="4" w:space="0" w:color="auto"/>
            </w:tcBorders>
            <w:hideMark/>
          </w:tcPr>
          <w:p w14:paraId="566CE8C6"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Liaisons with other study groups or with other standards bodies:</w:t>
            </w:r>
          </w:p>
        </w:tc>
      </w:tr>
      <w:tr w:rsidR="00C81FC8" w:rsidRPr="003F1B7D" w14:paraId="23C115B8" w14:textId="77777777" w:rsidTr="006A3F8C">
        <w:trPr>
          <w:trHeight w:val="426"/>
        </w:trPr>
        <w:tc>
          <w:tcPr>
            <w:tcW w:w="10170" w:type="dxa"/>
            <w:gridSpan w:val="5"/>
            <w:tcBorders>
              <w:top w:val="nil"/>
              <w:left w:val="single" w:sz="4" w:space="0" w:color="auto"/>
              <w:bottom w:val="nil"/>
              <w:right w:val="single" w:sz="4" w:space="0" w:color="auto"/>
            </w:tcBorders>
          </w:tcPr>
          <w:p w14:paraId="23197C45" w14:textId="77777777" w:rsidR="00C81FC8" w:rsidRPr="00E20521"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fr-CH"/>
              </w:rPr>
            </w:pPr>
            <w:r w:rsidRPr="00E20521">
              <w:rPr>
                <w:sz w:val="20"/>
                <w:lang w:val="fr-CH"/>
              </w:rPr>
              <w:t>ITU-R, ITU-D, IEC TC106</w:t>
            </w:r>
          </w:p>
        </w:tc>
      </w:tr>
      <w:tr w:rsidR="00C81FC8" w:rsidRPr="00DA7624" w14:paraId="41C25237" w14:textId="77777777" w:rsidTr="006A3F8C">
        <w:tc>
          <w:tcPr>
            <w:tcW w:w="10170" w:type="dxa"/>
            <w:gridSpan w:val="5"/>
            <w:tcBorders>
              <w:top w:val="single" w:sz="4" w:space="0" w:color="000000"/>
              <w:left w:val="single" w:sz="4" w:space="0" w:color="auto"/>
              <w:bottom w:val="nil"/>
              <w:right w:val="single" w:sz="4" w:space="0" w:color="auto"/>
            </w:tcBorders>
            <w:hideMark/>
          </w:tcPr>
          <w:p w14:paraId="416B0597" w14:textId="77777777" w:rsidR="00C81FC8" w:rsidRPr="00DA7624" w:rsidRDefault="00C81FC8"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Supporting members that are committing to contributing actively to the work item:</w:t>
            </w:r>
          </w:p>
        </w:tc>
      </w:tr>
      <w:tr w:rsidR="00C81FC8" w:rsidRPr="00B7109D" w14:paraId="5700621E" w14:textId="77777777" w:rsidTr="006A3F8C">
        <w:trPr>
          <w:trHeight w:val="422"/>
        </w:trPr>
        <w:tc>
          <w:tcPr>
            <w:tcW w:w="10170" w:type="dxa"/>
            <w:gridSpan w:val="5"/>
            <w:tcBorders>
              <w:top w:val="nil"/>
              <w:left w:val="single" w:sz="4" w:space="0" w:color="000000"/>
              <w:bottom w:val="single" w:sz="4" w:space="0" w:color="auto"/>
              <w:right w:val="single" w:sz="4" w:space="0" w:color="auto"/>
            </w:tcBorders>
            <w:hideMark/>
          </w:tcPr>
          <w:p w14:paraId="56D8D215" w14:textId="5DCE338D" w:rsidR="00C81FC8" w:rsidRPr="00782BC5" w:rsidRDefault="00A96D36" w:rsidP="006A3F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pl-PL"/>
              </w:rPr>
            </w:pPr>
            <w:r>
              <w:rPr>
                <w:sz w:val="20"/>
                <w:lang w:val="pl-PL"/>
              </w:rPr>
              <w:t>India</w:t>
            </w:r>
          </w:p>
        </w:tc>
      </w:tr>
    </w:tbl>
    <w:p w14:paraId="44C107B8" w14:textId="77777777" w:rsidR="00C81FC8" w:rsidRPr="00782BC5" w:rsidRDefault="00C81FC8" w:rsidP="00C81FC8">
      <w:pPr>
        <w:jc w:val="center"/>
        <w:rPr>
          <w:lang w:val="pl-PL"/>
        </w:rPr>
      </w:pPr>
    </w:p>
    <w:p w14:paraId="3C51EA1F" w14:textId="77777777" w:rsidR="00C81FC8" w:rsidRPr="00AB258E" w:rsidRDefault="00C81FC8" w:rsidP="00C81FC8">
      <w:pPr>
        <w:jc w:val="center"/>
      </w:pPr>
      <w:r>
        <w:t>_________________</w:t>
      </w:r>
    </w:p>
    <w:p w14:paraId="2D8F7DA8" w14:textId="77777777" w:rsidR="00882D00" w:rsidRPr="00AB258E" w:rsidRDefault="00882D00" w:rsidP="00C81FC8">
      <w:pPr>
        <w:pStyle w:val="Heading1Centered"/>
        <w:spacing w:after="120"/>
      </w:pPr>
    </w:p>
    <w:sectPr w:rsidR="00882D00" w:rsidRPr="00AB258E" w:rsidSect="00F46BD9">
      <w:headerReference w:type="default" r:id="rId15"/>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BC3DA" w14:textId="77777777" w:rsidR="008B39A7" w:rsidRDefault="008B39A7" w:rsidP="00C42125">
      <w:pPr>
        <w:spacing w:before="0"/>
      </w:pPr>
      <w:r>
        <w:separator/>
      </w:r>
    </w:p>
  </w:endnote>
  <w:endnote w:type="continuationSeparator" w:id="0">
    <w:p w14:paraId="42415DD0" w14:textId="77777777" w:rsidR="008B39A7" w:rsidRDefault="008B39A7"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CB67BF" w14:textId="77777777" w:rsidR="008B39A7" w:rsidRDefault="008B39A7" w:rsidP="00C42125">
      <w:pPr>
        <w:spacing w:before="0"/>
      </w:pPr>
      <w:r>
        <w:separator/>
      </w:r>
    </w:p>
  </w:footnote>
  <w:footnote w:type="continuationSeparator" w:id="0">
    <w:p w14:paraId="3DD3BC31" w14:textId="77777777" w:rsidR="008B39A7" w:rsidRDefault="008B39A7"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17283" w14:textId="07111DBE" w:rsidR="00B54F35" w:rsidRPr="00F46BD9" w:rsidRDefault="00F46BD9" w:rsidP="00F46BD9">
    <w:pPr>
      <w:pStyle w:val="Header"/>
      <w:rPr>
        <w:sz w:val="18"/>
      </w:rPr>
    </w:pPr>
    <w:r w:rsidRPr="00F46BD9">
      <w:rPr>
        <w:sz w:val="18"/>
      </w:rPr>
      <w:t xml:space="preserve">- </w:t>
    </w:r>
    <w:r w:rsidRPr="00F46BD9">
      <w:rPr>
        <w:sz w:val="18"/>
      </w:rPr>
      <w:fldChar w:fldCharType="begin"/>
    </w:r>
    <w:r w:rsidRPr="00F46BD9">
      <w:rPr>
        <w:sz w:val="18"/>
      </w:rPr>
      <w:instrText xml:space="preserve"> PAGE  \* MERGEFORMAT </w:instrText>
    </w:r>
    <w:r w:rsidRPr="00F46BD9">
      <w:rPr>
        <w:sz w:val="18"/>
      </w:rPr>
      <w:fldChar w:fldCharType="separate"/>
    </w:r>
    <w:r w:rsidR="00505E95">
      <w:rPr>
        <w:noProof/>
        <w:sz w:val="18"/>
      </w:rPr>
      <w:t>2</w:t>
    </w:r>
    <w:r w:rsidRPr="00F46BD9">
      <w:rPr>
        <w:sz w:val="18"/>
      </w:rPr>
      <w:fldChar w:fldCharType="end"/>
    </w:r>
    <w:r w:rsidRPr="00F46BD9">
      <w:rPr>
        <w:sz w:val="18"/>
      </w:rPr>
      <w:t xml:space="preserve"> -</w:t>
    </w:r>
  </w:p>
  <w:p w14:paraId="14C2D639" w14:textId="459490AE" w:rsidR="00F46BD9" w:rsidRPr="00F46BD9" w:rsidRDefault="00F46BD9" w:rsidP="00F46BD9">
    <w:pPr>
      <w:pStyle w:val="Header"/>
      <w:spacing w:after="240"/>
      <w:rPr>
        <w:sz w:val="18"/>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0" w:nlCheck="1" w:checkStyle="0"/>
  <w:activeWritingStyle w:appName="MSWord" w:lang="pl-PL" w:vendorID="64" w:dllVersion="0" w:nlCheck="1" w:checkStyle="0"/>
  <w:activeWritingStyle w:appName="MSWord" w:lang="en-GB" w:vendorID="64" w:dllVersion="0" w:nlCheck="1" w:checkStyle="0"/>
  <w:activeWritingStyle w:appName="MSWord" w:lang="fr-CH"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fr-CH" w:vendorID="64" w:dllVersion="131078" w:nlCheck="1" w:checkStyle="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143BC"/>
    <w:rsid w:val="00014F69"/>
    <w:rsid w:val="000171DB"/>
    <w:rsid w:val="00023D9A"/>
    <w:rsid w:val="0003582E"/>
    <w:rsid w:val="00042AF3"/>
    <w:rsid w:val="00043747"/>
    <w:rsid w:val="00043D75"/>
    <w:rsid w:val="00047A6D"/>
    <w:rsid w:val="00057000"/>
    <w:rsid w:val="000640E0"/>
    <w:rsid w:val="00070EF7"/>
    <w:rsid w:val="00072A32"/>
    <w:rsid w:val="00086D80"/>
    <w:rsid w:val="00095E59"/>
    <w:rsid w:val="000966A8"/>
    <w:rsid w:val="000A0A5C"/>
    <w:rsid w:val="000A5CA2"/>
    <w:rsid w:val="000E3C61"/>
    <w:rsid w:val="000E3E55"/>
    <w:rsid w:val="000E6083"/>
    <w:rsid w:val="000E6125"/>
    <w:rsid w:val="00100BAF"/>
    <w:rsid w:val="00113DBE"/>
    <w:rsid w:val="001200A6"/>
    <w:rsid w:val="00121FF0"/>
    <w:rsid w:val="001245E9"/>
    <w:rsid w:val="001251DA"/>
    <w:rsid w:val="00125432"/>
    <w:rsid w:val="001339F5"/>
    <w:rsid w:val="00136DDD"/>
    <w:rsid w:val="00137F40"/>
    <w:rsid w:val="00144BDF"/>
    <w:rsid w:val="00145F6C"/>
    <w:rsid w:val="00155DDC"/>
    <w:rsid w:val="00184CA3"/>
    <w:rsid w:val="001871EC"/>
    <w:rsid w:val="001A20C3"/>
    <w:rsid w:val="001A670F"/>
    <w:rsid w:val="001B6A45"/>
    <w:rsid w:val="001C1003"/>
    <w:rsid w:val="001C4252"/>
    <w:rsid w:val="001C62B8"/>
    <w:rsid w:val="001D22D8"/>
    <w:rsid w:val="001D4296"/>
    <w:rsid w:val="001E7B0E"/>
    <w:rsid w:val="001F141D"/>
    <w:rsid w:val="00200A06"/>
    <w:rsid w:val="00200A98"/>
    <w:rsid w:val="00201AFA"/>
    <w:rsid w:val="002229F1"/>
    <w:rsid w:val="00233F75"/>
    <w:rsid w:val="00235176"/>
    <w:rsid w:val="00253DBE"/>
    <w:rsid w:val="00253DC6"/>
    <w:rsid w:val="0025489C"/>
    <w:rsid w:val="002622FA"/>
    <w:rsid w:val="00263518"/>
    <w:rsid w:val="002759E7"/>
    <w:rsid w:val="00277326"/>
    <w:rsid w:val="002A11C4"/>
    <w:rsid w:val="002A399B"/>
    <w:rsid w:val="002A7536"/>
    <w:rsid w:val="002B406D"/>
    <w:rsid w:val="002C26C0"/>
    <w:rsid w:val="002C2BC5"/>
    <w:rsid w:val="002E0407"/>
    <w:rsid w:val="002E79CB"/>
    <w:rsid w:val="002F0471"/>
    <w:rsid w:val="002F1714"/>
    <w:rsid w:val="002F7F55"/>
    <w:rsid w:val="0030745F"/>
    <w:rsid w:val="00311383"/>
    <w:rsid w:val="00314630"/>
    <w:rsid w:val="0032090A"/>
    <w:rsid w:val="00321CDE"/>
    <w:rsid w:val="00333E15"/>
    <w:rsid w:val="003430E3"/>
    <w:rsid w:val="003571BC"/>
    <w:rsid w:val="0036090C"/>
    <w:rsid w:val="00364979"/>
    <w:rsid w:val="00370941"/>
    <w:rsid w:val="00380BEE"/>
    <w:rsid w:val="00385B9C"/>
    <w:rsid w:val="00385FB5"/>
    <w:rsid w:val="0038715D"/>
    <w:rsid w:val="00392E84"/>
    <w:rsid w:val="00394DBF"/>
    <w:rsid w:val="003957A6"/>
    <w:rsid w:val="003A43EF"/>
    <w:rsid w:val="003B60A2"/>
    <w:rsid w:val="003C7445"/>
    <w:rsid w:val="003E39A2"/>
    <w:rsid w:val="003E57AB"/>
    <w:rsid w:val="003F1B7D"/>
    <w:rsid w:val="003F2BED"/>
    <w:rsid w:val="003F4DE2"/>
    <w:rsid w:val="003F7AEA"/>
    <w:rsid w:val="00400B49"/>
    <w:rsid w:val="00411868"/>
    <w:rsid w:val="00434A4D"/>
    <w:rsid w:val="00443878"/>
    <w:rsid w:val="004539A8"/>
    <w:rsid w:val="004712CA"/>
    <w:rsid w:val="0047422E"/>
    <w:rsid w:val="0049674B"/>
    <w:rsid w:val="004A4B02"/>
    <w:rsid w:val="004C0673"/>
    <w:rsid w:val="004C4E4E"/>
    <w:rsid w:val="004D4D9D"/>
    <w:rsid w:val="004E1CB2"/>
    <w:rsid w:val="004F3816"/>
    <w:rsid w:val="004F500A"/>
    <w:rsid w:val="00505E95"/>
    <w:rsid w:val="005126A0"/>
    <w:rsid w:val="0053486E"/>
    <w:rsid w:val="00543D41"/>
    <w:rsid w:val="00545472"/>
    <w:rsid w:val="005571A4"/>
    <w:rsid w:val="00566EDA"/>
    <w:rsid w:val="0057081A"/>
    <w:rsid w:val="00572654"/>
    <w:rsid w:val="005824E2"/>
    <w:rsid w:val="005976A1"/>
    <w:rsid w:val="005A34E7"/>
    <w:rsid w:val="005B32C3"/>
    <w:rsid w:val="005B5629"/>
    <w:rsid w:val="005C0300"/>
    <w:rsid w:val="005C066D"/>
    <w:rsid w:val="005C27A2"/>
    <w:rsid w:val="005D4FEB"/>
    <w:rsid w:val="005D65ED"/>
    <w:rsid w:val="005E0E6C"/>
    <w:rsid w:val="005F4B6A"/>
    <w:rsid w:val="006010F3"/>
    <w:rsid w:val="00603B3E"/>
    <w:rsid w:val="00615A0A"/>
    <w:rsid w:val="006333D4"/>
    <w:rsid w:val="006369B2"/>
    <w:rsid w:val="0063718D"/>
    <w:rsid w:val="00641469"/>
    <w:rsid w:val="00647525"/>
    <w:rsid w:val="00647A71"/>
    <w:rsid w:val="006530A8"/>
    <w:rsid w:val="006570B0"/>
    <w:rsid w:val="0066022F"/>
    <w:rsid w:val="00662AC0"/>
    <w:rsid w:val="006636E4"/>
    <w:rsid w:val="00665996"/>
    <w:rsid w:val="00667D35"/>
    <w:rsid w:val="006823F3"/>
    <w:rsid w:val="0069210B"/>
    <w:rsid w:val="00695DD7"/>
    <w:rsid w:val="006A4055"/>
    <w:rsid w:val="006A7C27"/>
    <w:rsid w:val="006B2FE4"/>
    <w:rsid w:val="006B37B0"/>
    <w:rsid w:val="006C5641"/>
    <w:rsid w:val="006D1089"/>
    <w:rsid w:val="006D1B86"/>
    <w:rsid w:val="006D7355"/>
    <w:rsid w:val="006F3757"/>
    <w:rsid w:val="006F7DEE"/>
    <w:rsid w:val="00700CDC"/>
    <w:rsid w:val="00715CA6"/>
    <w:rsid w:val="00731135"/>
    <w:rsid w:val="007324AF"/>
    <w:rsid w:val="00732D57"/>
    <w:rsid w:val="00736817"/>
    <w:rsid w:val="0073750B"/>
    <w:rsid w:val="007409B4"/>
    <w:rsid w:val="00741974"/>
    <w:rsid w:val="0075525E"/>
    <w:rsid w:val="00756D3D"/>
    <w:rsid w:val="00773D42"/>
    <w:rsid w:val="007806C2"/>
    <w:rsid w:val="00781FEE"/>
    <w:rsid w:val="00782BC5"/>
    <w:rsid w:val="007903F8"/>
    <w:rsid w:val="00794F4F"/>
    <w:rsid w:val="007974BE"/>
    <w:rsid w:val="007A0916"/>
    <w:rsid w:val="007A0DFD"/>
    <w:rsid w:val="007C7122"/>
    <w:rsid w:val="007D3F11"/>
    <w:rsid w:val="007E2C69"/>
    <w:rsid w:val="007E53E4"/>
    <w:rsid w:val="007E656A"/>
    <w:rsid w:val="007F3CAA"/>
    <w:rsid w:val="007F664D"/>
    <w:rsid w:val="00837203"/>
    <w:rsid w:val="00842137"/>
    <w:rsid w:val="00853F5F"/>
    <w:rsid w:val="00856C7A"/>
    <w:rsid w:val="008623ED"/>
    <w:rsid w:val="00875AA6"/>
    <w:rsid w:val="00880944"/>
    <w:rsid w:val="00882D00"/>
    <w:rsid w:val="0089088E"/>
    <w:rsid w:val="00892297"/>
    <w:rsid w:val="008964D6"/>
    <w:rsid w:val="008B39A7"/>
    <w:rsid w:val="008B5123"/>
    <w:rsid w:val="008E0172"/>
    <w:rsid w:val="008E50AF"/>
    <w:rsid w:val="00923DBA"/>
    <w:rsid w:val="00936852"/>
    <w:rsid w:val="0094045D"/>
    <w:rsid w:val="009406B5"/>
    <w:rsid w:val="00946166"/>
    <w:rsid w:val="0096775B"/>
    <w:rsid w:val="00983164"/>
    <w:rsid w:val="00987CDE"/>
    <w:rsid w:val="009972EF"/>
    <w:rsid w:val="009B5035"/>
    <w:rsid w:val="009C3160"/>
    <w:rsid w:val="009D644B"/>
    <w:rsid w:val="009E766E"/>
    <w:rsid w:val="009F1960"/>
    <w:rsid w:val="009F4B1A"/>
    <w:rsid w:val="009F715E"/>
    <w:rsid w:val="00A10DBB"/>
    <w:rsid w:val="00A11720"/>
    <w:rsid w:val="00A21247"/>
    <w:rsid w:val="00A31D47"/>
    <w:rsid w:val="00A4013E"/>
    <w:rsid w:val="00A4045F"/>
    <w:rsid w:val="00A427CD"/>
    <w:rsid w:val="00A45FEE"/>
    <w:rsid w:val="00A4600B"/>
    <w:rsid w:val="00A50506"/>
    <w:rsid w:val="00A51EF0"/>
    <w:rsid w:val="00A627B4"/>
    <w:rsid w:val="00A66D9B"/>
    <w:rsid w:val="00A67A81"/>
    <w:rsid w:val="00A730A6"/>
    <w:rsid w:val="00A96899"/>
    <w:rsid w:val="00A96D36"/>
    <w:rsid w:val="00A971A0"/>
    <w:rsid w:val="00AA1186"/>
    <w:rsid w:val="00AA1F22"/>
    <w:rsid w:val="00AC116D"/>
    <w:rsid w:val="00B05821"/>
    <w:rsid w:val="00B100D6"/>
    <w:rsid w:val="00B133B3"/>
    <w:rsid w:val="00B16361"/>
    <w:rsid w:val="00B164C9"/>
    <w:rsid w:val="00B238CB"/>
    <w:rsid w:val="00B26C28"/>
    <w:rsid w:val="00B4174C"/>
    <w:rsid w:val="00B453F5"/>
    <w:rsid w:val="00B46FEB"/>
    <w:rsid w:val="00B54F35"/>
    <w:rsid w:val="00B61624"/>
    <w:rsid w:val="00B66481"/>
    <w:rsid w:val="00B67EF6"/>
    <w:rsid w:val="00B7109D"/>
    <w:rsid w:val="00B7189C"/>
    <w:rsid w:val="00B718A5"/>
    <w:rsid w:val="00B73B80"/>
    <w:rsid w:val="00B82209"/>
    <w:rsid w:val="00BA788A"/>
    <w:rsid w:val="00BB4983"/>
    <w:rsid w:val="00BB7597"/>
    <w:rsid w:val="00BC2AE5"/>
    <w:rsid w:val="00BC62E2"/>
    <w:rsid w:val="00BF4350"/>
    <w:rsid w:val="00C27CA5"/>
    <w:rsid w:val="00C42125"/>
    <w:rsid w:val="00C62814"/>
    <w:rsid w:val="00C67B25"/>
    <w:rsid w:val="00C748F7"/>
    <w:rsid w:val="00C74937"/>
    <w:rsid w:val="00C75690"/>
    <w:rsid w:val="00C81FC8"/>
    <w:rsid w:val="00C94241"/>
    <w:rsid w:val="00CA3F65"/>
    <w:rsid w:val="00CA5DEB"/>
    <w:rsid w:val="00CB2599"/>
    <w:rsid w:val="00CC386F"/>
    <w:rsid w:val="00CC6210"/>
    <w:rsid w:val="00CD2139"/>
    <w:rsid w:val="00CD7D62"/>
    <w:rsid w:val="00CE5986"/>
    <w:rsid w:val="00D26477"/>
    <w:rsid w:val="00D3711B"/>
    <w:rsid w:val="00D647EF"/>
    <w:rsid w:val="00D73137"/>
    <w:rsid w:val="00D977A2"/>
    <w:rsid w:val="00DA1D47"/>
    <w:rsid w:val="00DB0706"/>
    <w:rsid w:val="00DD50DE"/>
    <w:rsid w:val="00DE3062"/>
    <w:rsid w:val="00E045A0"/>
    <w:rsid w:val="00E0581D"/>
    <w:rsid w:val="00E06EF7"/>
    <w:rsid w:val="00E143A8"/>
    <w:rsid w:val="00E15383"/>
    <w:rsid w:val="00E1590B"/>
    <w:rsid w:val="00E204DD"/>
    <w:rsid w:val="00E2061A"/>
    <w:rsid w:val="00E228B7"/>
    <w:rsid w:val="00E353EC"/>
    <w:rsid w:val="00E51F61"/>
    <w:rsid w:val="00E53C24"/>
    <w:rsid w:val="00E56E77"/>
    <w:rsid w:val="00E7333C"/>
    <w:rsid w:val="00E9399F"/>
    <w:rsid w:val="00EA0BE7"/>
    <w:rsid w:val="00EA3F7C"/>
    <w:rsid w:val="00EB41ED"/>
    <w:rsid w:val="00EB444D"/>
    <w:rsid w:val="00EC3054"/>
    <w:rsid w:val="00EC5BB3"/>
    <w:rsid w:val="00EE1A06"/>
    <w:rsid w:val="00EE5C0D"/>
    <w:rsid w:val="00EF4792"/>
    <w:rsid w:val="00F02294"/>
    <w:rsid w:val="00F30DE7"/>
    <w:rsid w:val="00F34DF5"/>
    <w:rsid w:val="00F35F57"/>
    <w:rsid w:val="00F46BD9"/>
    <w:rsid w:val="00F50467"/>
    <w:rsid w:val="00F562A0"/>
    <w:rsid w:val="00F57FA4"/>
    <w:rsid w:val="00F636F9"/>
    <w:rsid w:val="00FA02CB"/>
    <w:rsid w:val="00FA2177"/>
    <w:rsid w:val="00FB0783"/>
    <w:rsid w:val="00FB7A8B"/>
    <w:rsid w:val="00FC2485"/>
    <w:rsid w:val="00FD439E"/>
    <w:rsid w:val="00FD76CB"/>
    <w:rsid w:val="00FE152B"/>
    <w:rsid w:val="00FE239E"/>
    <w:rsid w:val="00FE7AF0"/>
    <w:rsid w:val="00FF1151"/>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61798"/>
  <w15:docId w15:val="{11C33C04-C0AE-41D5-9DDB-6EA9F612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aliases w:val="超级链接,Style 58,超?级链,CEO_Hyperlink,超链接1,超????,超?级链ïÈ,õ±?级链,õ±链ïÈ1,õ±???,하이퍼링크2,超??级链,하이퍼링크21,超??级链Ú,fL????,fL?级,超?级链?,Style?,S,ECC Hyperlink"/>
    <w:basedOn w:val="DefaultParagraphFont"/>
    <w:uiPriority w:val="99"/>
    <w:qForma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customStyle="1" w:styleId="Heading1Centered">
    <w:name w:val="Heading 1 Centered"/>
    <w:basedOn w:val="Heading1"/>
    <w:rsid w:val="0096775B"/>
    <w:pPr>
      <w:tabs>
        <w:tab w:val="left" w:pos="1134"/>
        <w:tab w:val="left" w:pos="1871"/>
        <w:tab w:val="left" w:pos="2268"/>
      </w:tabs>
      <w:ind w:left="0" w:firstLine="0"/>
      <w:jc w:val="center"/>
    </w:pPr>
    <w:rPr>
      <w:bCs/>
    </w:rPr>
  </w:style>
  <w:style w:type="paragraph" w:styleId="PlainText">
    <w:name w:val="Plain Text"/>
    <w:basedOn w:val="Normal"/>
    <w:link w:val="PlainTextChar"/>
    <w:uiPriority w:val="99"/>
    <w:semiHidden/>
    <w:unhideWhenUsed/>
    <w:rsid w:val="0096775B"/>
    <w:pPr>
      <w:spacing w:before="0"/>
    </w:pPr>
    <w:rPr>
      <w:rFonts w:ascii="Calibri" w:eastAsiaTheme="minorHAnsi" w:hAnsi="Calibri" w:cstheme="minorBidi"/>
      <w:sz w:val="22"/>
      <w:szCs w:val="21"/>
      <w:lang w:val="en-US" w:eastAsia="en-US"/>
    </w:rPr>
  </w:style>
  <w:style w:type="character" w:customStyle="1" w:styleId="PlainTextChar">
    <w:name w:val="Plain Text Char"/>
    <w:basedOn w:val="DefaultParagraphFont"/>
    <w:link w:val="PlainText"/>
    <w:uiPriority w:val="99"/>
    <w:semiHidden/>
    <w:rsid w:val="0096775B"/>
    <w:rPr>
      <w:rFonts w:ascii="Calibri" w:eastAsiaTheme="minorHAnsi" w:hAnsi="Calibri"/>
      <w:szCs w:val="21"/>
      <w:lang w:eastAsia="en-US"/>
    </w:rPr>
  </w:style>
  <w:style w:type="paragraph" w:customStyle="1" w:styleId="TSBHeaderQuestion">
    <w:name w:val="TSBHeaderQuestion"/>
    <w:basedOn w:val="Normal"/>
    <w:qFormat/>
    <w:rsid w:val="00E7333C"/>
    <w:pPr>
      <w:tabs>
        <w:tab w:val="left" w:pos="794"/>
        <w:tab w:val="left" w:pos="1191"/>
        <w:tab w:val="left" w:pos="1588"/>
        <w:tab w:val="left" w:pos="1985"/>
      </w:tabs>
      <w:overflowPunct w:val="0"/>
      <w:autoSpaceDE w:val="0"/>
      <w:autoSpaceDN w:val="0"/>
      <w:adjustRightInd w:val="0"/>
      <w:textAlignment w:val="baseline"/>
    </w:pPr>
    <w:rPr>
      <w:rFonts w:eastAsia="Batang"/>
      <w:lang w:eastAsia="en-US"/>
    </w:rPr>
  </w:style>
  <w:style w:type="paragraph" w:customStyle="1" w:styleId="TSBHeaderSource">
    <w:name w:val="TSBHeaderSource"/>
    <w:basedOn w:val="Normal"/>
    <w:qFormat/>
    <w:rsid w:val="00E7333C"/>
    <w:pPr>
      <w:tabs>
        <w:tab w:val="left" w:pos="794"/>
        <w:tab w:val="left" w:pos="1191"/>
        <w:tab w:val="left" w:pos="1588"/>
        <w:tab w:val="left" w:pos="1985"/>
      </w:tabs>
      <w:overflowPunct w:val="0"/>
      <w:autoSpaceDE w:val="0"/>
      <w:autoSpaceDN w:val="0"/>
      <w:adjustRightInd w:val="0"/>
      <w:textAlignment w:val="baseline"/>
    </w:pPr>
    <w:rPr>
      <w:rFonts w:eastAsia="Batang"/>
      <w:lang w:eastAsia="en-US"/>
    </w:rPr>
  </w:style>
  <w:style w:type="paragraph" w:customStyle="1" w:styleId="TSBHeaderTitle">
    <w:name w:val="TSBHeaderTitle"/>
    <w:basedOn w:val="Normal"/>
    <w:qFormat/>
    <w:rsid w:val="00E7333C"/>
    <w:pPr>
      <w:tabs>
        <w:tab w:val="left" w:pos="794"/>
        <w:tab w:val="left" w:pos="1191"/>
        <w:tab w:val="left" w:pos="1588"/>
        <w:tab w:val="left" w:pos="1985"/>
      </w:tabs>
      <w:overflowPunct w:val="0"/>
      <w:autoSpaceDE w:val="0"/>
      <w:autoSpaceDN w:val="0"/>
      <w:adjustRightInd w:val="0"/>
      <w:textAlignment w:val="baseline"/>
    </w:pPr>
    <w:rPr>
      <w:rFonts w:eastAsia="Batang"/>
      <w:lang w:eastAsia="en-US"/>
    </w:rPr>
  </w:style>
  <w:style w:type="paragraph" w:customStyle="1" w:styleId="TSBHeaderRight14">
    <w:name w:val="TSBHeaderRight14"/>
    <w:basedOn w:val="Normal"/>
    <w:qFormat/>
    <w:rsid w:val="00E7333C"/>
    <w:pPr>
      <w:tabs>
        <w:tab w:val="left" w:pos="794"/>
        <w:tab w:val="left" w:pos="1191"/>
        <w:tab w:val="left" w:pos="1588"/>
        <w:tab w:val="left" w:pos="1985"/>
      </w:tabs>
      <w:overflowPunct w:val="0"/>
      <w:autoSpaceDE w:val="0"/>
      <w:autoSpaceDN w:val="0"/>
      <w:adjustRightInd w:val="0"/>
      <w:jc w:val="right"/>
      <w:textAlignment w:val="baseline"/>
    </w:pPr>
    <w:rPr>
      <w:rFonts w:eastAsia="Batang"/>
      <w:b/>
      <w:bCs/>
      <w:sz w:val="28"/>
      <w:szCs w:val="28"/>
      <w:lang w:eastAsia="en-US"/>
    </w:rPr>
  </w:style>
  <w:style w:type="paragraph" w:customStyle="1" w:styleId="VenueDate">
    <w:name w:val="VenueDate"/>
    <w:basedOn w:val="Normal"/>
    <w:qFormat/>
    <w:rsid w:val="00E7333C"/>
    <w:pPr>
      <w:tabs>
        <w:tab w:val="left" w:pos="794"/>
        <w:tab w:val="left" w:pos="1191"/>
        <w:tab w:val="left" w:pos="1588"/>
        <w:tab w:val="left" w:pos="1985"/>
      </w:tabs>
      <w:overflowPunct w:val="0"/>
      <w:autoSpaceDE w:val="0"/>
      <w:autoSpaceDN w:val="0"/>
      <w:adjustRightInd w:val="0"/>
      <w:jc w:val="right"/>
      <w:textAlignment w:val="baseline"/>
    </w:pPr>
    <w:rPr>
      <w:rFonts w:eastAsia="Batang"/>
      <w:lang w:eastAsia="en-US"/>
    </w:rPr>
  </w:style>
  <w:style w:type="character" w:customStyle="1" w:styleId="UnresolvedMention">
    <w:name w:val="Unresolved Mention"/>
    <w:basedOn w:val="DefaultParagraphFont"/>
    <w:uiPriority w:val="99"/>
    <w:semiHidden/>
    <w:unhideWhenUsed/>
    <w:rsid w:val="00782BC5"/>
    <w:rPr>
      <w:color w:val="605E5C"/>
      <w:shd w:val="clear" w:color="auto" w:fill="E1DFDD"/>
    </w:rPr>
  </w:style>
  <w:style w:type="paragraph" w:styleId="Revision">
    <w:name w:val="Revision"/>
    <w:hidden/>
    <w:uiPriority w:val="99"/>
    <w:semiHidden/>
    <w:rsid w:val="00641469"/>
    <w:pPr>
      <w:spacing w:after="0" w:line="240" w:lineRule="auto"/>
    </w:pPr>
    <w:rPr>
      <w:rFonts w:ascii="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hoomika.gaur@gov.i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eha.upadhyay86@gov.in"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eha.upadhyay86@gov.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r\campos\_acloud\Dropbox\Work\T17-Templates\StudyGroup_Document-v201704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4BFA8BC0184EE0B81F09004C3ABFD0"/>
        <w:category>
          <w:name w:val="Ogólne"/>
          <w:gallery w:val="placeholder"/>
        </w:category>
        <w:types>
          <w:type w:val="bbPlcHdr"/>
        </w:types>
        <w:behaviors>
          <w:behavior w:val="content"/>
        </w:behaviors>
        <w:guid w:val="{583890A5-BDB6-4D04-807C-B29B6C9CEB63}"/>
      </w:docPartPr>
      <w:docPartBody>
        <w:p w:rsidR="00C57CAD" w:rsidRDefault="006A426C" w:rsidP="006A426C">
          <w:pPr>
            <w:pStyle w:val="874BFA8BC0184EE0B81F09004C3ABFD0"/>
          </w:pPr>
          <w:r w:rsidRPr="001229A4">
            <w:rPr>
              <w:rStyle w:val="PlaceholderText"/>
            </w:rPr>
            <w:t>Click here to enter text.</w:t>
          </w:r>
        </w:p>
      </w:docPartBody>
    </w:docPart>
    <w:docPart>
      <w:docPartPr>
        <w:name w:val="FA62B9F5ABA64669B4942E87E6B59EB4"/>
        <w:category>
          <w:name w:val="Ogólne"/>
          <w:gallery w:val="placeholder"/>
        </w:category>
        <w:types>
          <w:type w:val="bbPlcHdr"/>
        </w:types>
        <w:behaviors>
          <w:behavior w:val="content"/>
        </w:behaviors>
        <w:guid w:val="{9083E68C-7E4E-42AE-8B34-F91F82FD84FA}"/>
      </w:docPartPr>
      <w:docPartBody>
        <w:p w:rsidR="00C57CAD" w:rsidRDefault="006A426C" w:rsidP="006A426C">
          <w:pPr>
            <w:pStyle w:val="FA62B9F5ABA64669B4942E87E6B59EB4"/>
          </w:pPr>
          <w:r w:rsidRPr="001229A4">
            <w:rPr>
              <w:rStyle w:val="PlaceholderText"/>
            </w:rPr>
            <w:t>Click here to enter text.</w:t>
          </w:r>
        </w:p>
      </w:docPartBody>
    </w:docPart>
    <w:docPart>
      <w:docPartPr>
        <w:name w:val="15177DEE4FAE4FC786459DB315FEE5D7"/>
        <w:category>
          <w:name w:val="Ogólne"/>
          <w:gallery w:val="placeholder"/>
        </w:category>
        <w:types>
          <w:type w:val="bbPlcHdr"/>
        </w:types>
        <w:behaviors>
          <w:behavior w:val="content"/>
        </w:behaviors>
        <w:guid w:val="{188AB72F-24CB-4FCC-B5E1-5B30E2C303EB}"/>
      </w:docPartPr>
      <w:docPartBody>
        <w:p w:rsidR="00C57CAD" w:rsidRDefault="006A426C" w:rsidP="006A426C">
          <w:pPr>
            <w:pStyle w:val="15177DEE4FAE4FC786459DB315FEE5D7"/>
          </w:pPr>
          <w:r w:rsidRPr="001229A4">
            <w:rPr>
              <w:rStyle w:val="PlaceholderText"/>
            </w:rPr>
            <w:t>Click here to enter text.</w:t>
          </w:r>
        </w:p>
      </w:docPartBody>
    </w:docPart>
    <w:docPart>
      <w:docPartPr>
        <w:name w:val="4AB32023990C47A5A10B5F2F2CCDEBA9"/>
        <w:category>
          <w:name w:val="General"/>
          <w:gallery w:val="placeholder"/>
        </w:category>
        <w:types>
          <w:type w:val="bbPlcHdr"/>
        </w:types>
        <w:behaviors>
          <w:behavior w:val="content"/>
        </w:behaviors>
        <w:guid w:val="{97503B6F-CE63-474E-BB93-43E2C84B4214}"/>
      </w:docPartPr>
      <w:docPartBody>
        <w:p w:rsidR="00420AA3" w:rsidRDefault="00420AA3" w:rsidP="00420AA3">
          <w:pPr>
            <w:pStyle w:val="4AB32023990C47A5A10B5F2F2CCDEBA9"/>
          </w:pPr>
          <w:r w:rsidRPr="00136DDD">
            <w:rPr>
              <w:rStyle w:val="PlaceholderText"/>
            </w:rPr>
            <w:t>Insert an abstract under 200 words that describes the content of the document,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
    <w:altName w:val="MS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77A0C"/>
    <w:rsid w:val="00097444"/>
    <w:rsid w:val="00131F0C"/>
    <w:rsid w:val="001F2810"/>
    <w:rsid w:val="00394E8C"/>
    <w:rsid w:val="004000BF"/>
    <w:rsid w:val="00406A26"/>
    <w:rsid w:val="00420AA3"/>
    <w:rsid w:val="00467B9A"/>
    <w:rsid w:val="00472444"/>
    <w:rsid w:val="004C003F"/>
    <w:rsid w:val="00537D2E"/>
    <w:rsid w:val="006420FD"/>
    <w:rsid w:val="006A426C"/>
    <w:rsid w:val="0074798C"/>
    <w:rsid w:val="007822AC"/>
    <w:rsid w:val="00824E2B"/>
    <w:rsid w:val="00860E37"/>
    <w:rsid w:val="008B5636"/>
    <w:rsid w:val="008C383D"/>
    <w:rsid w:val="008D7E9C"/>
    <w:rsid w:val="008F1154"/>
    <w:rsid w:val="00A047C9"/>
    <w:rsid w:val="00B82209"/>
    <w:rsid w:val="00B82BFE"/>
    <w:rsid w:val="00BA2D61"/>
    <w:rsid w:val="00C57CAD"/>
    <w:rsid w:val="00C94241"/>
    <w:rsid w:val="00CC6A29"/>
    <w:rsid w:val="00D321DD"/>
    <w:rsid w:val="00D67E4C"/>
    <w:rsid w:val="00DB0039"/>
    <w:rsid w:val="00E33F2D"/>
    <w:rsid w:val="00EB78FA"/>
    <w:rsid w:val="00F53D23"/>
    <w:rsid w:val="00FE39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420AA3"/>
    <w:rPr>
      <w:rFonts w:ascii="Times New Roman" w:hAnsi="Times New Roman"/>
      <w:color w:val="808080"/>
    </w:rPr>
  </w:style>
  <w:style w:type="paragraph" w:customStyle="1" w:styleId="E47351EEEFD6423F979B565DBD1C60CE">
    <w:name w:val="E47351EEEFD6423F979B565DBD1C60CE"/>
    <w:rsid w:val="00EB78FA"/>
    <w:rPr>
      <w:lang w:eastAsia="zh-CN"/>
    </w:rPr>
  </w:style>
  <w:style w:type="paragraph" w:customStyle="1" w:styleId="874BFA8BC0184EE0B81F09004C3ABFD0">
    <w:name w:val="874BFA8BC0184EE0B81F09004C3ABFD0"/>
    <w:rsid w:val="006A426C"/>
    <w:rPr>
      <w:kern w:val="2"/>
      <w:lang w:val="pl-PL" w:eastAsia="pl-PL"/>
      <w14:ligatures w14:val="standardContextual"/>
    </w:rPr>
  </w:style>
  <w:style w:type="paragraph" w:customStyle="1" w:styleId="FA62B9F5ABA64669B4942E87E6B59EB4">
    <w:name w:val="FA62B9F5ABA64669B4942E87E6B59EB4"/>
    <w:rsid w:val="006A426C"/>
    <w:rPr>
      <w:kern w:val="2"/>
      <w:lang w:val="pl-PL" w:eastAsia="pl-PL"/>
      <w14:ligatures w14:val="standardContextual"/>
    </w:rPr>
  </w:style>
  <w:style w:type="paragraph" w:customStyle="1" w:styleId="15177DEE4FAE4FC786459DB315FEE5D7">
    <w:name w:val="15177DEE4FAE4FC786459DB315FEE5D7"/>
    <w:rsid w:val="006A426C"/>
    <w:rPr>
      <w:kern w:val="2"/>
      <w:lang w:val="pl-PL" w:eastAsia="pl-PL"/>
      <w14:ligatures w14:val="standardContextual"/>
    </w:rPr>
  </w:style>
  <w:style w:type="paragraph" w:customStyle="1" w:styleId="4AB32023990C47A5A10B5F2F2CCDEBA9">
    <w:name w:val="4AB32023990C47A5A10B5F2F2CCDEBA9"/>
    <w:rsid w:val="00420AA3"/>
    <w:pPr>
      <w:spacing w:line="278" w:lineRule="auto"/>
    </w:pPr>
    <w:rPr>
      <w:kern w:val="2"/>
      <w:sz w:val="24"/>
      <w:szCs w:val="24"/>
      <w:lang w:val="en-GB"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When xmlns="3f6fad35-1f81-480e-a4e5-6e5474dcfb96" xsi:nil="true"/>
    <Meeting xmlns="3f6fad35-1f81-480e-a4e5-6e5474dcfb96" xsi:nil="true"/>
    <IsReservedDoc xmlns="3f6fad35-1f81-480e-a4e5-6e5474dcfb96">false</IsReservedDoc>
    <SgText xmlns="3f6fad35-1f81-480e-a4e5-6e5474dcfb96">5</SgText>
    <IsRevision xmlns="3f6fad35-1f81-480e-a4e5-6e5474dcfb96">false</IsRevision>
    <Purpose1 xmlns="3f6fad35-1f81-480e-a4e5-6e5474dcfb96">Proposal</Purpose1>
    <Abstract xmlns="3f6fad35-1f81-480e-a4e5-6e5474dcfb96">This document contains a proposed new work item with new Recommendation ITU-T K.actual_max "Guidance on implementation of Actual Maximum Approach for assessment, evaluation and compliance of RF EMF"</Abstract>
    <SourceRGM xmlns="3f6fad35-1f81-480e-a4e5-6e5474dcfb96" xsi:nil="true"/>
    <DocStatus xmlns="3f6fad35-1f81-480e-a4e5-6e5474dcfb96">pending</DocStatus>
    <IsAttachment xmlns="3f6fad35-1f81-480e-a4e5-6e5474dcfb96">false</IsAttachment>
    <StudyGroup xmlns="3f6fad35-1f81-480e-a4e5-6e5474dcfb96" xsi:nil="true"/>
    <DocType xmlns="3f6fad35-1f81-480e-a4e5-6e5474dcfb96">TD</DocType>
    <QuestionText xmlns="3f6fad35-1f81-480e-a4e5-6e5474dcfb96">Q2</QuestionText>
    <DocTypeText xmlns="3f6fad35-1f81-480e-a4e5-6e5474dcfb96">CONTRIBUTION</DocTypeText>
    <CategoryDescription xmlns="http://schemas.microsoft.com/sharepoint.v3" xsi:nil="true"/>
    <ShortName xmlns="3f6fad35-1f81-480e-a4e5-6e5474dcfb96"/>
    <Place xmlns="3f6fad35-1f81-480e-a4e5-6e5474dcfb96">Geneva, 15 May – 24 May 2017</Place>
    <IsTooLateSubmitted xmlns="3f6fad35-1f81-480e-a4e5-6e5474dcfb96">false</IsTooLateSubmitted>
    <Observations xmlns="3f6fad35-1f81-480e-a4e5-6e5474dcfb96" xsi:nil="true"/>
    <DocumentSource xmlns="3f6fad35-1f81-480e-a4e5-6e5474dcfb96">Q2 Rapporteurs</DocumentSource>
    <IsUpdated xmlns="3f6fad35-1f81-480e-a4e5-6e5474dcfb96">false</IsUpdated>
    <DocStatusText xmlns="3f6fad35-1f81-480e-a4e5-6e5474dcfb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gmtgdoc" ma:contentTypeID="0x01010072A901B997EC694AA911983CD90730E7007F0A6DBBFCF81C42B058037CF5C154B4" ma:contentTypeVersion="0" ma:contentTypeDescription="" ma:contentTypeScope="" ma:versionID="b38c0ae08faba23d7c6abeffb839939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d3a130ecb8803d657ebbd11a257378a"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internalName="Meeting" ma:readOnly="false" ma:showField="Title">
      <xsd:simpleType>
        <xsd:restriction base="dms:Lookup"/>
      </xsd:simpleType>
    </xsd:element>
    <xsd:element name="StudyGroup" ma:index="23" nillable="true" ma:displayName="StudyGroup" ma:internalName="StudyGroup" ma:readOnly="false" ma:showField="Title">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DocStatusText" ma:index="36"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15D33395-2A06-47C4-8E8C-930225F12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BE4041-2193-4730-AEBB-07629FAC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StudyGroup_Document-v20170405</Template>
  <TotalTime>1</TotalTime>
  <Pages>2</Pages>
  <Words>719</Words>
  <Characters>4100</Characters>
  <Application>Microsoft Office Word</Application>
  <DocSecurity>0</DocSecurity>
  <Lines>34</Lines>
  <Paragraphs>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A.1 justification for a new work item on K.peak – “Comparison between peak and real exposure in the long term considerations”</vt:lpstr>
      <vt:lpstr>A.1 justification for a new work item on K.peak – “Comparison between peak and real exposure in the long term considerations”</vt:lpstr>
    </vt:vector>
  </TitlesOfParts>
  <Manager>ITU-T</Manager>
  <Company>International Telecommunication Union (ITU)</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justification for a new work item on K.peak – “Comparison between peak and real exposure in the long term considerations”</dc:title>
  <dc:creator>Rapporteur Q3/5</dc:creator>
  <cp:keywords>A.1 justification; K.91; time averaging</cp:keywords>
  <dc:description>SG5-TD532-R1  For: Geneva, 21-25 May 2018_x000d_Document date: _x000d_Saved by ITU51011599 at 18:02:09 on 24.05.18</dc:description>
  <cp:lastModifiedBy>Bhoomika Gaur</cp:lastModifiedBy>
  <cp:revision>3</cp:revision>
  <cp:lastPrinted>2016-12-23T12:52:00Z</cp:lastPrinted>
  <dcterms:created xsi:type="dcterms:W3CDTF">2025-05-07T19:49:00Z</dcterms:created>
  <dcterms:modified xsi:type="dcterms:W3CDTF">2025-05-07T19:52:00Z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SG5-TD532-R1</vt:lpwstr>
  </property>
  <property fmtid="{D5CDD505-2E9C-101B-9397-08002B2CF9AE}" pid="3" name="Docdate">
    <vt:lpwstr/>
  </property>
  <property fmtid="{D5CDD505-2E9C-101B-9397-08002B2CF9AE}" pid="4" name="Docorlang">
    <vt:lpwstr/>
  </property>
  <property fmtid="{D5CDD505-2E9C-101B-9397-08002B2CF9AE}" pid="5" name="Docbluepink">
    <vt:lpwstr>3/5</vt:lpwstr>
  </property>
  <property fmtid="{D5CDD505-2E9C-101B-9397-08002B2CF9AE}" pid="6" name="Docdest">
    <vt:lpwstr>Geneva, 21-25 May 2018</vt:lpwstr>
  </property>
  <property fmtid="{D5CDD505-2E9C-101B-9397-08002B2CF9AE}" pid="7" name="Docauthor">
    <vt:lpwstr>Rapporteur Q3/5</vt:lpwstr>
  </property>
</Properties>
</file>