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oof6mgimd4e" w:id="0"/>
      <w:bookmarkEnd w:id="0"/>
      <w:r w:rsidDel="00000000" w:rsidR="00000000" w:rsidRPr="00000000">
        <w:rPr>
          <w:b w:val="1"/>
          <w:bCs w:val="1"/>
          <w:color w:val="000000"/>
          <w:sz w:val="26"/>
          <w:szCs w:val="26"/>
          <w:rtl w:val="0"/>
        </w:rPr>
        <w:t xml:space="preserve">1. The "Impossible Travel" (Geo-Velocity) Rule</w:t>
      </w:r>
    </w:p>
    <w:p w:rsidR="00000000" w:rsidDel="00000000" w:rsidP="00000000" w:rsidRDefault="00000000" w:rsidRPr="00000000" w14:paraId="00000002">
      <w:pPr>
        <w:numPr>
          <w:ilvl w:val="0"/>
          <w:numId w:val="14"/>
        </w:numPr>
        <w:spacing w:after="240" w:before="240" w:lineRule="auto"/>
        <w:ind w:left="720" w:hanging="360"/>
      </w:pPr>
      <w:r w:rsidDel="00000000" w:rsidR="00000000" w:rsidRPr="00000000">
        <w:rPr>
          <w:b w:val="1"/>
          <w:bCs w:val="1"/>
          <w:rtl w:val="0"/>
        </w:rPr>
        <w:t xml:space="preserve">The Rule:</w:t>
      </w:r>
      <w:r w:rsidDel="00000000" w:rsidR="00000000" w:rsidRPr="00000000">
        <w:rPr>
          <w:rtl w:val="0"/>
        </w:rPr>
        <w:t xml:space="preserve"> The system calculates the physical distance between two consecutive point-of-sale (POS) transactions. If the time elapsed is shorter than the physical travel time required to get there (e.g., a swipe in New York at 10:00 AM and a swipe in London at 11:30 AM), the system immediately blocks the second transaction.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tvithvk2q77" w:id="1"/>
      <w:bookmarkEnd w:id="1"/>
      <w:r w:rsidDel="00000000" w:rsidR="00000000" w:rsidRPr="00000000">
        <w:rPr>
          <w:b w:val="1"/>
          <w:bCs w:val="1"/>
          <w:color w:val="000000"/>
          <w:sz w:val="26"/>
          <w:szCs w:val="26"/>
          <w:rtl w:val="0"/>
        </w:rPr>
        <w:t xml:space="preserve">2. High-Velocity "Carding" Detection (Small-Ticket Testing)</w:t>
      </w:r>
    </w:p>
    <w:p w:rsidR="00000000" w:rsidDel="00000000" w:rsidP="00000000" w:rsidRDefault="00000000" w:rsidRPr="00000000" w14:paraId="00000004">
      <w:pPr>
        <w:numPr>
          <w:ilvl w:val="0"/>
          <w:numId w:val="4"/>
        </w:numPr>
        <w:spacing w:after="240" w:before="240" w:lineRule="auto"/>
        <w:ind w:left="720" w:hanging="360"/>
      </w:pPr>
      <w:r w:rsidDel="00000000" w:rsidR="00000000" w:rsidRPr="00000000">
        <w:rPr>
          <w:b w:val="1"/>
          <w:bCs w:val="1"/>
          <w:rtl w:val="0"/>
        </w:rPr>
        <w:t xml:space="preserve">The Rule:</w:t>
      </w:r>
      <w:r w:rsidDel="00000000" w:rsidR="00000000" w:rsidRPr="00000000">
        <w:rPr>
          <w:rtl w:val="0"/>
        </w:rPr>
        <w:t xml:space="preserve"> If the system detects rapid, consecutive transactions of very small amounts (e.g., $1.00 to $5.00) at different online merchants within a few minutes, the account is temporarily frozen.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th1lmtzjb0c" w:id="2"/>
      <w:bookmarkEnd w:id="2"/>
      <w:r w:rsidDel="00000000" w:rsidR="00000000" w:rsidRPr="00000000">
        <w:rPr>
          <w:b w:val="1"/>
          <w:bCs w:val="1"/>
          <w:color w:val="000000"/>
          <w:sz w:val="26"/>
          <w:szCs w:val="26"/>
          <w:rtl w:val="0"/>
        </w:rPr>
        <w:t xml:space="preserve">3. Device Fingerprinting and Behavioral Biometrics</w:t>
      </w:r>
    </w:p>
    <w:p w:rsidR="00000000" w:rsidDel="00000000" w:rsidP="00000000" w:rsidRDefault="00000000" w:rsidRPr="00000000" w14:paraId="00000006">
      <w:pPr>
        <w:numPr>
          <w:ilvl w:val="0"/>
          <w:numId w:val="16"/>
        </w:numPr>
        <w:spacing w:after="240" w:before="240" w:lineRule="auto"/>
        <w:ind w:left="720" w:hanging="360"/>
      </w:pPr>
      <w:r w:rsidDel="00000000" w:rsidR="00000000" w:rsidRPr="00000000">
        <w:rPr>
          <w:b w:val="1"/>
          <w:bCs w:val="1"/>
          <w:rtl w:val="0"/>
        </w:rPr>
        <w:t xml:space="preserve">The Rule:</w:t>
      </w:r>
      <w:r w:rsidDel="00000000" w:rsidR="00000000" w:rsidRPr="00000000">
        <w:rPr>
          <w:rtl w:val="0"/>
        </w:rPr>
        <w:t xml:space="preserve"> For e-commerce and mobile app transactions, the fraud microservice does not just look at the purchase data. It ingests metadata from the device: IP address, browser type. If the "fingerprint" drastically deviates from the user's historical baseline, the transaction is routed for step-up authentication (like a One-Time Password).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addmrpq2xx2" w:id="3"/>
      <w:bookmarkEnd w:id="3"/>
      <w:r w:rsidDel="00000000" w:rsidR="00000000" w:rsidRPr="00000000">
        <w:rPr>
          <w:b w:val="1"/>
          <w:bCs w:val="1"/>
          <w:color w:val="000000"/>
          <w:sz w:val="26"/>
          <w:szCs w:val="26"/>
          <w:rtl w:val="0"/>
        </w:rPr>
        <w:t xml:space="preserve">4. High-Liquidation Anomaly Detection (The "Rolex" Rule)</w:t>
      </w:r>
    </w:p>
    <w:p w:rsidR="00000000" w:rsidDel="00000000" w:rsidP="00000000" w:rsidRDefault="00000000" w:rsidRPr="00000000" w14:paraId="00000008">
      <w:pPr>
        <w:numPr>
          <w:ilvl w:val="0"/>
          <w:numId w:val="3"/>
        </w:numPr>
        <w:spacing w:after="240" w:before="240" w:lineRule="auto"/>
        <w:ind w:left="720" w:hanging="360"/>
      </w:pPr>
      <w:r w:rsidDel="00000000" w:rsidR="00000000" w:rsidRPr="00000000">
        <w:rPr>
          <w:b w:val="1"/>
          <w:bCs w:val="1"/>
          <w:rtl w:val="0"/>
        </w:rPr>
        <w:t xml:space="preserve">The Rule:</w:t>
      </w:r>
      <w:r w:rsidDel="00000000" w:rsidR="00000000" w:rsidRPr="00000000">
        <w:rPr>
          <w:rtl w:val="0"/>
        </w:rPr>
        <w:t xml:space="preserve"> The authorization engine flags sudden, out-of-pattern purchases at specific high-risk Merchant Category Codes (MCCs) known for easy resale, such as luxury jewelry, electronics (Apple Stores), or high-value gift cards.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ynmsf9ugxe56" w:id="4"/>
      <w:bookmarkEnd w:id="4"/>
      <w:r w:rsidDel="00000000" w:rsidR="00000000" w:rsidRPr="00000000">
        <w:rPr>
          <w:b w:val="1"/>
          <w:bCs w:val="1"/>
          <w:color w:val="000000"/>
          <w:sz w:val="26"/>
          <w:szCs w:val="26"/>
          <w:rtl w:val="0"/>
        </w:rPr>
        <w:t xml:space="preserve">5. The "Bust-Out" Overpayment Freeze</w:t>
      </w:r>
    </w:p>
    <w:p w:rsidR="00000000" w:rsidDel="00000000" w:rsidP="00000000" w:rsidRDefault="00000000" w:rsidRPr="00000000" w14:paraId="0000000A">
      <w:pPr>
        <w:numPr>
          <w:ilvl w:val="0"/>
          <w:numId w:val="9"/>
        </w:numPr>
        <w:spacing w:after="240" w:before="240" w:lineRule="auto"/>
        <w:ind w:left="720" w:hanging="360"/>
      </w:pPr>
      <w:r w:rsidDel="00000000" w:rsidR="00000000" w:rsidRPr="00000000">
        <w:rPr>
          <w:b w:val="1"/>
          <w:bCs w:val="1"/>
          <w:rtl w:val="0"/>
        </w:rPr>
        <w:t xml:space="preserve">The Rule:</w:t>
      </w:r>
      <w:r w:rsidDel="00000000" w:rsidR="00000000" w:rsidRPr="00000000">
        <w:rPr>
          <w:rtl w:val="0"/>
        </w:rPr>
        <w:t xml:space="preserve"> If a user submits a payment that significantly exceeds their current balance (creating a large negative balance), the system accepts the payment but flags the excess funds as "Frozen" and does not increase the available credit limit until the funds fully clear the banking network.</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iviur0v209p6" w:id="5"/>
      <w:bookmarkEnd w:id="5"/>
      <w:r w:rsidDel="00000000" w:rsidR="00000000" w:rsidRPr="00000000">
        <w:rPr>
          <w:b w:val="1"/>
          <w:bCs w:val="1"/>
          <w:color w:val="000000"/>
          <w:sz w:val="26"/>
          <w:szCs w:val="26"/>
          <w:rtl w:val="0"/>
        </w:rPr>
        <w:t xml:space="preserve">1. The Account Takeover (ATO) Sequence Rule</w:t>
      </w:r>
    </w:p>
    <w:p w:rsidR="00000000" w:rsidDel="00000000" w:rsidP="00000000" w:rsidRDefault="00000000" w:rsidRPr="00000000" w14:paraId="0000000C">
      <w:pPr>
        <w:numPr>
          <w:ilvl w:val="0"/>
          <w:numId w:val="27"/>
        </w:numPr>
        <w:spacing w:after="0" w:afterAutospacing="0" w:before="240" w:lineRule="auto"/>
        <w:ind w:left="720" w:hanging="360"/>
      </w:pPr>
      <w:r w:rsidDel="00000000" w:rsidR="00000000" w:rsidRPr="00000000">
        <w:rPr>
          <w:b w:val="1"/>
          <w:bCs w:val="1"/>
          <w:rtl w:val="0"/>
        </w:rPr>
        <w:t xml:space="preserve">The Real-World Threat:</w:t>
      </w:r>
      <w:r w:rsidDel="00000000" w:rsidR="00000000" w:rsidRPr="00000000">
        <w:rPr>
          <w:rtl w:val="0"/>
        </w:rPr>
        <w:t xml:space="preserve"> A hacker gets the wealthy customer's login details. The first thing the hacker does is change the phone number on the account so the real customer won't get the fraud text alerts. Then, they try to spend a massive amount of money.</w:t>
      </w:r>
    </w:p>
    <w:p w:rsidR="00000000" w:rsidDel="00000000" w:rsidP="00000000" w:rsidRDefault="00000000" w:rsidRPr="00000000" w14:paraId="0000000D">
      <w:pPr>
        <w:numPr>
          <w:ilvl w:val="0"/>
          <w:numId w:val="27"/>
        </w:numPr>
        <w:spacing w:after="240" w:before="0" w:beforeAutospacing="0" w:lineRule="auto"/>
        <w:ind w:left="720" w:hanging="360"/>
      </w:pPr>
      <w:r w:rsidDel="00000000" w:rsidR="00000000" w:rsidRPr="00000000">
        <w:rPr>
          <w:b w:val="1"/>
          <w:bCs w:val="1"/>
          <w:rtl w:val="0"/>
        </w:rPr>
        <w:t xml:space="preserve">The Plain English Rule:</w:t>
      </w:r>
      <w:r w:rsidDel="00000000" w:rsidR="00000000" w:rsidRPr="00000000">
        <w:rPr>
          <w:rtl w:val="0"/>
        </w:rPr>
        <w:t xml:space="preserve"> If a customer changes their registered phone number, email address, or mailing address, and then attempts a transaction over $1,000 within the next 24 hours, block the purchase. The system must force a manual phone call to the </w:t>
      </w:r>
      <w:r w:rsidDel="00000000" w:rsidR="00000000" w:rsidRPr="00000000">
        <w:rPr>
          <w:i w:val="1"/>
          <w:iCs w:val="1"/>
          <w:rtl w:val="0"/>
        </w:rPr>
        <w:t xml:space="preserve">original</w:t>
      </w:r>
      <w:r w:rsidDel="00000000" w:rsidR="00000000" w:rsidRPr="00000000">
        <w:rPr>
          <w:rtl w:val="0"/>
        </w:rPr>
        <w:t xml:space="preserve"> phone number to verify the user is actually the one making these changes.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fb4yqmbs1y4x" w:id="6"/>
      <w:bookmarkEnd w:id="6"/>
      <w:r w:rsidDel="00000000" w:rsidR="00000000" w:rsidRPr="00000000">
        <w:rPr>
          <w:b w:val="1"/>
          <w:bCs w:val="1"/>
          <w:color w:val="000000"/>
          <w:sz w:val="26"/>
          <w:szCs w:val="26"/>
          <w:rtl w:val="0"/>
        </w:rPr>
        <w:t xml:space="preserve">2. The "New Card" Luxury Strike (First-Use Anomaly)</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The Real-World Threat:</w:t>
      </w:r>
      <w:r w:rsidDel="00000000" w:rsidR="00000000" w:rsidRPr="00000000">
        <w:rPr>
          <w:rtl w:val="0"/>
        </w:rPr>
        <w:t xml:space="preserve"> A criminal steals the brand-new premium credit card out of the customer's physical mailbox before the customer gets home. The criminal knows they have a very short window, so they immediately drive to a luxury store to buy $10,000 worth of designer handbags.</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The Plain English Rule:</w:t>
      </w:r>
      <w:r w:rsidDel="00000000" w:rsidR="00000000" w:rsidRPr="00000000">
        <w:rPr>
          <w:rtl w:val="0"/>
        </w:rPr>
        <w:t xml:space="preserve"> If a credit card is freshly activated, and its very first transaction is a massive purchase at a high-risk luxury or electronics retailer, decline the transaction and temporarily lock the card. Normal users usually test a new card on something small, like a cup of coffee or a tank of gas.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qf58edph48y" w:id="7"/>
      <w:bookmarkEnd w:id="7"/>
      <w:r w:rsidDel="00000000" w:rsidR="00000000" w:rsidRPr="00000000">
        <w:rPr>
          <w:b w:val="1"/>
          <w:bCs w:val="1"/>
          <w:color w:val="000000"/>
          <w:sz w:val="26"/>
          <w:szCs w:val="26"/>
          <w:rtl w:val="0"/>
        </w:rPr>
        <w:t xml:space="preserve">3. The Mag-Stripe Fallback (Cloned Card) Rule</w:t>
      </w:r>
    </w:p>
    <w:p w:rsidR="00000000" w:rsidDel="00000000" w:rsidP="00000000" w:rsidRDefault="00000000" w:rsidRPr="00000000" w14:paraId="00000012">
      <w:pPr>
        <w:numPr>
          <w:ilvl w:val="0"/>
          <w:numId w:val="17"/>
        </w:numPr>
        <w:spacing w:after="0" w:afterAutospacing="0" w:before="240" w:lineRule="auto"/>
        <w:ind w:left="720" w:hanging="360"/>
      </w:pPr>
      <w:r w:rsidDel="00000000" w:rsidR="00000000" w:rsidRPr="00000000">
        <w:rPr>
          <w:b w:val="1"/>
          <w:bCs w:val="1"/>
          <w:rtl w:val="0"/>
        </w:rPr>
        <w:t xml:space="preserve">The Real-World Threat:</w:t>
      </w:r>
      <w:r w:rsidDel="00000000" w:rsidR="00000000" w:rsidRPr="00000000">
        <w:rPr>
          <w:rtl w:val="0"/>
        </w:rPr>
        <w:t xml:space="preserve"> Modern credit cards have secure metallic EMV chips that are almost impossible to fake. Fraudsters steal card numbers online and print them onto blank plastic cards that only have a magnetic stripe on the back. When they go to a store, they tell the cashier, "The chip is broken, let me just swipe it."</w:t>
      </w:r>
    </w:p>
    <w:p w:rsidR="00000000" w:rsidDel="00000000" w:rsidP="00000000" w:rsidRDefault="00000000" w:rsidRPr="00000000" w14:paraId="00000013">
      <w:pPr>
        <w:numPr>
          <w:ilvl w:val="0"/>
          <w:numId w:val="17"/>
        </w:numPr>
        <w:spacing w:after="240" w:before="0" w:beforeAutospacing="0" w:lineRule="auto"/>
        <w:ind w:left="720" w:hanging="360"/>
      </w:pPr>
      <w:r w:rsidDel="00000000" w:rsidR="00000000" w:rsidRPr="00000000">
        <w:rPr>
          <w:b w:val="1"/>
          <w:bCs w:val="1"/>
          <w:rtl w:val="0"/>
        </w:rPr>
        <w:t xml:space="preserve">The Plain English Rule:</w:t>
      </w:r>
      <w:r w:rsidDel="00000000" w:rsidR="00000000" w:rsidRPr="00000000">
        <w:rPr>
          <w:rtl w:val="0"/>
        </w:rPr>
        <w:t xml:space="preserve"> If a transaction comes through a physical store terminal as a "Magnetic Stripe Read" because the terminal claims the chip failed, and the purchase is over a certain amount (like $200), automatically decline it. The system should assume the physical card is a cheap, cloned fake.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ijqjo40ozz6" w:id="8"/>
      <w:bookmarkEnd w:id="8"/>
      <w:r w:rsidDel="00000000" w:rsidR="00000000" w:rsidRPr="00000000">
        <w:rPr>
          <w:b w:val="1"/>
          <w:bCs w:val="1"/>
          <w:color w:val="000000"/>
          <w:sz w:val="26"/>
          <w:szCs w:val="26"/>
          <w:rtl w:val="0"/>
        </w:rPr>
        <w:t xml:space="preserve">4. The Billing vs. Shipping Mismatch</w:t>
      </w:r>
    </w:p>
    <w:p w:rsidR="00000000" w:rsidDel="00000000" w:rsidP="00000000" w:rsidRDefault="00000000" w:rsidRPr="00000000" w14:paraId="00000015">
      <w:pPr>
        <w:numPr>
          <w:ilvl w:val="0"/>
          <w:numId w:val="12"/>
        </w:numPr>
        <w:spacing w:after="0" w:afterAutospacing="0" w:before="240" w:lineRule="auto"/>
        <w:ind w:left="720" w:hanging="360"/>
      </w:pPr>
      <w:r w:rsidDel="00000000" w:rsidR="00000000" w:rsidRPr="00000000">
        <w:rPr>
          <w:b w:val="1"/>
          <w:bCs w:val="1"/>
          <w:rtl w:val="0"/>
        </w:rPr>
        <w:t xml:space="preserve">The Real-World Threat:</w:t>
      </w:r>
      <w:r w:rsidDel="00000000" w:rsidR="00000000" w:rsidRPr="00000000">
        <w:rPr>
          <w:rtl w:val="0"/>
        </w:rPr>
        <w:t xml:space="preserve"> A fraudster buys a $5,000 laptop online using the stolen card number. They have to put in the real customer's billing address to pass the basic security check, but they ask the store to ship the laptop to a warehouse in another country so they can steal it.</w:t>
      </w:r>
    </w:p>
    <w:p w:rsidR="00000000" w:rsidDel="00000000" w:rsidP="00000000" w:rsidRDefault="00000000" w:rsidRPr="00000000" w14:paraId="00000016">
      <w:pPr>
        <w:numPr>
          <w:ilvl w:val="0"/>
          <w:numId w:val="12"/>
        </w:numPr>
        <w:spacing w:after="240" w:before="0" w:beforeAutospacing="0" w:lineRule="auto"/>
        <w:ind w:left="720" w:hanging="360"/>
      </w:pPr>
      <w:r w:rsidDel="00000000" w:rsidR="00000000" w:rsidRPr="00000000">
        <w:rPr>
          <w:b w:val="1"/>
          <w:bCs w:val="1"/>
          <w:rtl w:val="0"/>
        </w:rPr>
        <w:t xml:space="preserve">The Plain English Rule:</w:t>
      </w:r>
      <w:r w:rsidDel="00000000" w:rsidR="00000000" w:rsidRPr="00000000">
        <w:rPr>
          <w:rtl w:val="0"/>
        </w:rPr>
        <w:t xml:space="preserve"> For large online e-commerce transactions, the system must compare the billing address to the shipping address. If the shipping address is in a completely different country, or matches a known "freight-forwarding" warehouse zip code, hold the transaction in a pending state until a fraud analyst can manually review it.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7ikdopwwhfk8" w:id="9"/>
      <w:bookmarkEnd w:id="9"/>
      <w:r w:rsidDel="00000000" w:rsidR="00000000" w:rsidRPr="00000000">
        <w:rPr>
          <w:b w:val="1"/>
          <w:bCs w:val="1"/>
          <w:color w:val="000000"/>
          <w:sz w:val="26"/>
          <w:szCs w:val="26"/>
          <w:rtl w:val="0"/>
        </w:rPr>
        <w:t xml:space="preserve">5. The "Sleep Time" Anomaly (Time-of-Day Checking)</w:t>
      </w:r>
    </w:p>
    <w:p w:rsidR="00000000" w:rsidDel="00000000" w:rsidP="00000000" w:rsidRDefault="00000000" w:rsidRPr="00000000" w14:paraId="00000018">
      <w:pPr>
        <w:numPr>
          <w:ilvl w:val="0"/>
          <w:numId w:val="15"/>
        </w:numPr>
        <w:spacing w:after="0" w:afterAutospacing="0" w:before="240" w:lineRule="auto"/>
        <w:ind w:left="720" w:hanging="360"/>
      </w:pPr>
      <w:r w:rsidDel="00000000" w:rsidR="00000000" w:rsidRPr="00000000">
        <w:rPr>
          <w:b w:val="1"/>
          <w:bCs w:val="1"/>
          <w:rtl w:val="0"/>
        </w:rPr>
        <w:t xml:space="preserve">The Real-World Threat:</w:t>
      </w:r>
      <w:r w:rsidDel="00000000" w:rsidR="00000000" w:rsidRPr="00000000">
        <w:rPr>
          <w:rtl w:val="0"/>
        </w:rPr>
        <w:t xml:space="preserve"> Criminals sitting in entirely different time zones, or local thieves trying to avoid detection, will test stolen cards in the middle of the night at 24-hour gas stations or pharmacies when the real customer is asleep and less likely to check their phone.</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b w:val="1"/>
          <w:bCs w:val="1"/>
          <w:rtl w:val="0"/>
        </w:rPr>
        <w:t xml:space="preserve">The Plain English Rule:</w:t>
      </w:r>
      <w:r w:rsidDel="00000000" w:rsidR="00000000" w:rsidRPr="00000000">
        <w:rPr>
          <w:rtl w:val="0"/>
        </w:rPr>
        <w:t xml:space="preserve"> If a physical, in-store transaction occurs between 2:00 AM and 5:00 AM in the customer's home time zone, and it is a category the customer has never bought at that hour before, send a mandatory text message alert. If the user does not reply "YES" to the text, decline the swipe.</w:t>
      </w:r>
    </w:p>
    <w:p w:rsidR="00000000" w:rsidDel="00000000" w:rsidP="00000000" w:rsidRDefault="00000000" w:rsidRPr="00000000" w14:paraId="0000001A">
      <w:pPr>
        <w:spacing w:after="240" w:before="240" w:lineRule="auto"/>
        <w:ind w:left="0" w:firstLine="0"/>
        <w:rPr>
          <w:b w:val="1"/>
          <w:bCs w:val="1"/>
          <w:color w:val="38761d"/>
        </w:rPr>
      </w:pPr>
      <w:r w:rsidDel="00000000" w:rsidR="00000000" w:rsidRPr="00000000">
        <w:rPr>
          <w:b w:val="1"/>
          <w:bCs w:val="1"/>
          <w:color w:val="38761d"/>
          <w:rtl w:val="0"/>
        </w:rPr>
        <w:t xml:space="preserve">Solution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mw2mske23bu" w:id="10"/>
      <w:bookmarkEnd w:id="10"/>
      <w:r w:rsidDel="00000000" w:rsidR="00000000" w:rsidRPr="00000000">
        <w:rPr>
          <w:b w:val="1"/>
          <w:bCs w:val="1"/>
          <w:color w:val="000000"/>
          <w:sz w:val="26"/>
          <w:szCs w:val="26"/>
          <w:rtl w:val="0"/>
        </w:rPr>
        <w:t xml:space="preserve">4. The "Pre-Clearance" Module (White Glove Service)</w:t>
      </w:r>
    </w:p>
    <w:p w:rsidR="00000000" w:rsidDel="00000000" w:rsidP="00000000" w:rsidRDefault="00000000" w:rsidRPr="00000000" w14:paraId="0000001C">
      <w:pPr>
        <w:spacing w:after="240" w:before="240" w:lineRule="auto"/>
        <w:rPr/>
      </w:pPr>
      <w:r w:rsidDel="00000000" w:rsidR="00000000" w:rsidRPr="00000000">
        <w:rPr>
          <w:rtl w:val="0"/>
        </w:rPr>
        <w:t xml:space="preserve">Because affluent users know massive purchases can trigger fraud alerts, premium card systems often build a specific feature into the mobile app to bypass the algorithm entirely.</w:t>
      </w:r>
    </w:p>
    <w:p w:rsidR="00000000" w:rsidDel="00000000" w:rsidP="00000000" w:rsidRDefault="00000000" w:rsidRPr="00000000" w14:paraId="0000001D">
      <w:pPr>
        <w:numPr>
          <w:ilvl w:val="0"/>
          <w:numId w:val="13"/>
        </w:numPr>
        <w:spacing w:after="0" w:afterAutospacing="0" w:before="240" w:lineRule="auto"/>
        <w:ind w:left="720" w:hanging="360"/>
      </w:pPr>
      <w:r w:rsidDel="00000000" w:rsidR="00000000" w:rsidRPr="00000000">
        <w:rPr>
          <w:b w:val="1"/>
          <w:bCs w:val="1"/>
          <w:rtl w:val="0"/>
        </w:rPr>
        <w:t xml:space="preserve">The Functional Logic:</w:t>
      </w:r>
      <w:r w:rsidDel="00000000" w:rsidR="00000000" w:rsidRPr="00000000">
        <w:rPr>
          <w:rtl w:val="0"/>
        </w:rPr>
        <w:t xml:space="preserve"> The app has a "Large Purchase Pre-Authorization" form. The user enters: "I will be spending $150,000 at a luxury car dealership tomorrow in Miami."</w:t>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b w:val="1"/>
          <w:bCs w:val="1"/>
          <w:rtl w:val="0"/>
        </w:rPr>
        <w:t xml:space="preserve">The Backend:</w:t>
      </w:r>
      <w:r w:rsidDel="00000000" w:rsidR="00000000" w:rsidRPr="00000000">
        <w:rPr>
          <w:rtl w:val="0"/>
        </w:rPr>
        <w:t xml:space="preserve"> This injects a temporary whitelist rule into the fraud engine for that specific user ID, Merchant Category Code (MCC), and timeframe. When the swipe happens the next day, the system sees the pre-clearance token and auto-approves the massive amount.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3ovghx4qegc" w:id="11"/>
      <w:bookmarkEnd w:id="11"/>
      <w:r w:rsidDel="00000000" w:rsidR="00000000" w:rsidRPr="00000000">
        <w:rPr>
          <w:b w:val="1"/>
          <w:bCs w:val="1"/>
          <w:color w:val="000000"/>
          <w:sz w:val="26"/>
          <w:szCs w:val="26"/>
          <w:rtl w:val="0"/>
        </w:rPr>
        <w:t xml:space="preserve">"Soft Declines" and Interactive Step-Up Authentication</w:t>
      </w:r>
    </w:p>
    <w:p w:rsidR="00000000" w:rsidDel="00000000" w:rsidP="00000000" w:rsidRDefault="00000000" w:rsidRPr="00000000" w14:paraId="00000020">
      <w:pPr>
        <w:spacing w:after="240" w:before="240" w:lineRule="auto"/>
        <w:rPr/>
      </w:pPr>
      <w:r w:rsidDel="00000000" w:rsidR="00000000" w:rsidRPr="00000000">
        <w:rPr>
          <w:rtl w:val="0"/>
        </w:rPr>
        <w:t xml:space="preserve">For transactions that fall into a "gray area" (e.g., a massive purchase at a new merchant, but the device matches), the system avoids a hard decline.</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The Functional Logic:</w:t>
      </w:r>
      <w:r w:rsidDel="00000000" w:rsidR="00000000" w:rsidRPr="00000000">
        <w:rPr>
          <w:rtl w:val="0"/>
        </w:rPr>
        <w:t xml:space="preserve"> Instead of the API returning a </w:t>
      </w:r>
      <w:r w:rsidDel="00000000" w:rsidR="00000000" w:rsidRPr="00000000">
        <w:rPr>
          <w:rFonts w:ascii="Roboto Mono" w:cs="Roboto Mono" w:eastAsia="Roboto Mono" w:hAnsi="Roboto Mono"/>
          <w:color w:val="188038"/>
          <w:rtl w:val="0"/>
        </w:rPr>
        <w:t xml:space="preserve">DECLINED</w:t>
      </w:r>
      <w:r w:rsidDel="00000000" w:rsidR="00000000" w:rsidRPr="00000000">
        <w:rPr>
          <w:rtl w:val="0"/>
        </w:rPr>
        <w:t xml:space="preserve"> state to the merchant, it returns a </w:t>
      </w:r>
      <w:r w:rsidDel="00000000" w:rsidR="00000000" w:rsidRPr="00000000">
        <w:rPr>
          <w:rFonts w:ascii="Roboto Mono" w:cs="Roboto Mono" w:eastAsia="Roboto Mono" w:hAnsi="Roboto Mono"/>
          <w:color w:val="188038"/>
          <w:rtl w:val="0"/>
        </w:rPr>
        <w:t xml:space="preserve">REQUIRE_STEP_UP</w:t>
      </w:r>
      <w:r w:rsidDel="00000000" w:rsidR="00000000" w:rsidRPr="00000000">
        <w:rPr>
          <w:rtl w:val="0"/>
        </w:rPr>
        <w:t xml:space="preserve"> state.</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The User Experience:</w:t>
      </w:r>
      <w:r w:rsidDel="00000000" w:rsidR="00000000" w:rsidRPr="00000000">
        <w:rPr>
          <w:rtl w:val="0"/>
        </w:rPr>
        <w:t xml:space="preserve"> The merchant's terminal says "Pending Bank Approval." Instantly, the user receives a push notification on their phone: </w:t>
      </w:r>
      <w:r w:rsidDel="00000000" w:rsidR="00000000" w:rsidRPr="00000000">
        <w:rPr>
          <w:i w:val="1"/>
          <w:iCs w:val="1"/>
          <w:rtl w:val="0"/>
        </w:rPr>
        <w:t xml:space="preserve">"Did you attempt a $60,000 charge at Cartier? Tap YES to approve."</w:t>
      </w:r>
      <w:r w:rsidDel="00000000" w:rsidR="00000000" w:rsidRPr="00000000">
        <w:rPr>
          <w:rtl w:val="0"/>
        </w:rPr>
        <w:t xml:space="preserve"> Once the user taps 'YES', the backend API updates the state, and the terminal prints the receipt. This provides maximum security with minimal embarrassment.</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color w:val="0000ff"/>
          <w:sz w:val="28"/>
          <w:szCs w:val="28"/>
        </w:rPr>
      </w:pPr>
      <w:r w:rsidDel="00000000" w:rsidR="00000000" w:rsidRPr="00000000">
        <w:rPr>
          <w:color w:val="0000ff"/>
          <w:sz w:val="28"/>
          <w:szCs w:val="28"/>
          <w:rtl w:val="0"/>
        </w:rPr>
        <w:t xml:space="preserve">T-policies</w:t>
      </w:r>
    </w:p>
    <w:p w:rsidR="00000000" w:rsidDel="00000000" w:rsidP="00000000" w:rsidRDefault="00000000" w:rsidRPr="00000000" w14:paraId="00000025">
      <w:pPr>
        <w:pStyle w:val="Heading3"/>
        <w:keepNext w:val="0"/>
        <w:keepLines w:val="0"/>
        <w:spacing w:before="280" w:lineRule="auto"/>
        <w:rPr/>
      </w:pPr>
      <w:bookmarkStart w:colFirst="0" w:colLast="0" w:name="_wvrju8xx10r1" w:id="12"/>
      <w:bookmarkEnd w:id="12"/>
      <w:r w:rsidDel="00000000" w:rsidR="00000000" w:rsidRPr="00000000">
        <w:rPr>
          <w:b w:val="1"/>
          <w:bCs w:val="1"/>
          <w:color w:val="000000"/>
          <w:sz w:val="26"/>
          <w:szCs w:val="26"/>
          <w:rtl w:val="0"/>
        </w:rPr>
        <w:t xml:space="preserve">1. Spend Limits by Payment Mode</w:t>
      </w:r>
      <w:r w:rsidDel="00000000" w:rsidR="00000000" w:rsidRPr="00000000">
        <w:rPr>
          <w:rtl w:val="0"/>
        </w:rPr>
      </w:r>
    </w:p>
    <w:p w:rsidR="00000000" w:rsidDel="00000000" w:rsidP="00000000" w:rsidRDefault="00000000" w:rsidRPr="00000000" w14:paraId="00000026">
      <w:pPr>
        <w:numPr>
          <w:ilvl w:val="0"/>
          <w:numId w:val="21"/>
        </w:numPr>
        <w:spacing w:after="0" w:afterAutospacing="0" w:before="240" w:lineRule="auto"/>
        <w:ind w:left="720" w:hanging="360"/>
        <w:rPr>
          <w:color w:val="ff0000"/>
        </w:rPr>
      </w:pPr>
      <w:r w:rsidDel="00000000" w:rsidR="00000000" w:rsidRPr="00000000">
        <w:rPr>
          <w:b w:val="1"/>
          <w:bCs w:val="1"/>
          <w:color w:val="ff0000"/>
          <w:rtl w:val="0"/>
        </w:rPr>
        <w:t xml:space="preserve">POS (Point of Sale - Physical Terminal): $150,000</w:t>
      </w:r>
    </w:p>
    <w:p w:rsidR="00000000" w:rsidDel="00000000" w:rsidP="00000000" w:rsidRDefault="00000000" w:rsidRPr="00000000" w14:paraId="00000027">
      <w:pPr>
        <w:numPr>
          <w:ilvl w:val="1"/>
          <w:numId w:val="21"/>
        </w:numPr>
        <w:spacing w:after="0" w:afterAutospacing="0" w:before="0" w:beforeAutospacing="0" w:lineRule="auto"/>
        <w:ind w:left="1440" w:hanging="360"/>
      </w:pPr>
      <w:r w:rsidDel="00000000" w:rsidR="00000000" w:rsidRPr="00000000">
        <w:rPr>
          <w:i w:val="1"/>
          <w:iCs w:val="1"/>
          <w:rtl w:val="0"/>
        </w:rPr>
        <w:t xml:space="preserve">Reasoning:</w:t>
      </w:r>
      <w:r w:rsidDel="00000000" w:rsidR="00000000" w:rsidRPr="00000000">
        <w:rPr>
          <w:rtl w:val="0"/>
        </w:rPr>
        <w:t xml:space="preserve"> Affluent customers buy luxury cars, high-end jewelry, and art in person. The system must accommodate massive EMV chip insertions.</w:t>
      </w:r>
    </w:p>
    <w:p w:rsidR="00000000" w:rsidDel="00000000" w:rsidP="00000000" w:rsidRDefault="00000000" w:rsidRPr="00000000" w14:paraId="00000028">
      <w:pPr>
        <w:numPr>
          <w:ilvl w:val="0"/>
          <w:numId w:val="21"/>
        </w:numPr>
        <w:spacing w:after="0" w:afterAutospacing="0" w:before="0" w:beforeAutospacing="0" w:lineRule="auto"/>
        <w:ind w:left="720" w:hanging="360"/>
        <w:rPr>
          <w:color w:val="ff0000"/>
        </w:rPr>
      </w:pPr>
      <w:r w:rsidDel="00000000" w:rsidR="00000000" w:rsidRPr="00000000">
        <w:rPr>
          <w:b w:val="1"/>
          <w:bCs w:val="1"/>
          <w:color w:val="ff0000"/>
          <w:rtl w:val="0"/>
        </w:rPr>
        <w:t xml:space="preserve">ECOM (E-Commerce - Online): $150,000</w:t>
      </w:r>
    </w:p>
    <w:p w:rsidR="00000000" w:rsidDel="00000000" w:rsidP="00000000" w:rsidRDefault="00000000" w:rsidRPr="00000000" w14:paraId="00000029">
      <w:pPr>
        <w:numPr>
          <w:ilvl w:val="1"/>
          <w:numId w:val="21"/>
        </w:numPr>
        <w:spacing w:after="0" w:afterAutospacing="0" w:before="0" w:beforeAutospacing="0" w:lineRule="auto"/>
        <w:ind w:left="1440" w:hanging="360"/>
      </w:pPr>
      <w:r w:rsidDel="00000000" w:rsidR="00000000" w:rsidRPr="00000000">
        <w:rPr>
          <w:i w:val="1"/>
          <w:iCs w:val="1"/>
          <w:rtl w:val="0"/>
        </w:rPr>
        <w:t xml:space="preserve">Reasoning:</w:t>
      </w:r>
      <w:r w:rsidDel="00000000" w:rsidR="00000000" w:rsidRPr="00000000">
        <w:rPr>
          <w:rtl w:val="0"/>
        </w:rPr>
        <w:t xml:space="preserve"> Matches POS. Wealthy individuals frequently charter private flights or book luxury villas online.</w:t>
      </w:r>
    </w:p>
    <w:p w:rsidR="00000000" w:rsidDel="00000000" w:rsidP="00000000" w:rsidRDefault="00000000" w:rsidRPr="00000000" w14:paraId="0000002A">
      <w:pPr>
        <w:numPr>
          <w:ilvl w:val="0"/>
          <w:numId w:val="21"/>
        </w:numPr>
        <w:spacing w:after="0" w:afterAutospacing="0" w:before="0" w:beforeAutospacing="0" w:lineRule="auto"/>
        <w:ind w:left="720" w:hanging="360"/>
      </w:pPr>
      <w:r w:rsidDel="00000000" w:rsidR="00000000" w:rsidRPr="00000000">
        <w:rPr>
          <w:b w:val="1"/>
          <w:bCs w:val="1"/>
          <w:rtl w:val="0"/>
        </w:rPr>
        <w:t xml:space="preserve">ATM (Cash Withdrawals): $3,000 (Daily Cap)</w:t>
      </w:r>
    </w:p>
    <w:p w:rsidR="00000000" w:rsidDel="00000000" w:rsidP="00000000" w:rsidRDefault="00000000" w:rsidRPr="00000000" w14:paraId="0000002B">
      <w:pPr>
        <w:numPr>
          <w:ilvl w:val="1"/>
          <w:numId w:val="21"/>
        </w:numPr>
        <w:spacing w:after="0" w:afterAutospacing="0" w:before="0" w:beforeAutospacing="0" w:lineRule="auto"/>
        <w:ind w:left="1440" w:hanging="360"/>
      </w:pPr>
      <w:r w:rsidDel="00000000" w:rsidR="00000000" w:rsidRPr="00000000">
        <w:rPr>
          <w:i w:val="1"/>
          <w:iCs w:val="1"/>
          <w:rtl w:val="0"/>
        </w:rPr>
        <w:t xml:space="preserve">Reasoning:</w:t>
      </w:r>
      <w:r w:rsidDel="00000000" w:rsidR="00000000" w:rsidRPr="00000000">
        <w:rPr>
          <w:rtl w:val="0"/>
        </w:rPr>
        <w:t xml:space="preserve"> Strict cap. Cash is untraceable and highly correlated with money laundering. Premium credit cards are for lifestyle spending, not acting as bank accounts.</w:t>
      </w:r>
    </w:p>
    <w:p w:rsidR="00000000" w:rsidDel="00000000" w:rsidP="00000000" w:rsidRDefault="00000000" w:rsidRPr="00000000" w14:paraId="0000002C">
      <w:pPr>
        <w:numPr>
          <w:ilvl w:val="0"/>
          <w:numId w:val="21"/>
        </w:numPr>
        <w:spacing w:after="0" w:afterAutospacing="0" w:before="0" w:beforeAutospacing="0" w:lineRule="auto"/>
        <w:ind w:left="720" w:hanging="360"/>
      </w:pPr>
      <w:r w:rsidDel="00000000" w:rsidR="00000000" w:rsidRPr="00000000">
        <w:rPr>
          <w:b w:val="1"/>
          <w:bCs w:val="1"/>
          <w:rtl w:val="0"/>
        </w:rPr>
        <w:t xml:space="preserve">Contactless (Tap-to-Pay / Offline): $250 per transaction</w:t>
      </w:r>
    </w:p>
    <w:p w:rsidR="00000000" w:rsidDel="00000000" w:rsidP="00000000" w:rsidRDefault="00000000" w:rsidRPr="00000000" w14:paraId="0000002D">
      <w:pPr>
        <w:numPr>
          <w:ilvl w:val="1"/>
          <w:numId w:val="21"/>
        </w:numPr>
        <w:spacing w:after="240" w:before="0" w:beforeAutospacing="0" w:lineRule="auto"/>
        <w:ind w:left="1440" w:hanging="360"/>
      </w:pPr>
      <w:r w:rsidDel="00000000" w:rsidR="00000000" w:rsidRPr="00000000">
        <w:rPr>
          <w:i w:val="1"/>
          <w:iCs w:val="1"/>
          <w:rtl w:val="0"/>
        </w:rPr>
        <w:t xml:space="preserve">Reasoning:</w:t>
      </w:r>
      <w:r w:rsidDel="00000000" w:rsidR="00000000" w:rsidRPr="00000000">
        <w:rPr>
          <w:rtl w:val="0"/>
        </w:rPr>
        <w:t xml:space="preserve"> Contactless payments can process "offline" (without pinging the bank's server immediately). To prevent a fraudster from tapping a stolen card hundreds of times while offline, the limit is kept low. Any purchase over this amount forces the user to insert the chip and use a PIN/Signature.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18jo9n9rta9" w:id="13"/>
      <w:bookmarkEnd w:id="13"/>
      <w:r w:rsidDel="00000000" w:rsidR="00000000" w:rsidRPr="00000000">
        <w:rPr>
          <w:b w:val="1"/>
          <w:bCs w:val="1"/>
          <w:color w:val="000000"/>
          <w:sz w:val="26"/>
          <w:szCs w:val="26"/>
          <w:rtl w:val="0"/>
        </w:rPr>
        <w:t xml:space="preserve">2. High-Risk Merchant Category Codes (MCC Blocking)</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Category A: The "Quasi-Cash" and Investment Restrictions</w:t>
      </w:r>
      <w:r w:rsidDel="00000000" w:rsidR="00000000" w:rsidRPr="00000000">
        <w:rPr>
          <w:rtl w:val="0"/>
        </w:rPr>
        <w:t xml:space="preserve"> The golden rule of US credit cards is that you cannot use credit to buy money or gamble on the stock market.</w:t>
      </w:r>
    </w:p>
    <w:p w:rsidR="00000000" w:rsidDel="00000000" w:rsidP="00000000" w:rsidRDefault="00000000" w:rsidRPr="00000000" w14:paraId="00000030">
      <w:pPr>
        <w:numPr>
          <w:ilvl w:val="0"/>
          <w:numId w:val="18"/>
        </w:numPr>
        <w:spacing w:after="0" w:afterAutospacing="0" w:before="240" w:lineRule="auto"/>
        <w:ind w:left="720" w:hanging="360"/>
      </w:pPr>
      <w:r w:rsidDel="00000000" w:rsidR="00000000" w:rsidRPr="00000000">
        <w:rPr>
          <w:b w:val="1"/>
          <w:bCs w:val="1"/>
          <w:rtl w:val="0"/>
        </w:rPr>
        <w:t xml:space="preserve">MCC 6051 (Non-Financial Institutions - Foreign Currency, Money Orders, Cryptocurrency):</w:t>
      </w:r>
      <w:r w:rsidDel="00000000" w:rsidR="00000000" w:rsidRPr="00000000">
        <w:rPr>
          <w:rtl w:val="0"/>
        </w:rPr>
        <w:t xml:space="preserve"> * </w:t>
      </w:r>
      <w:r w:rsidDel="00000000" w:rsidR="00000000" w:rsidRPr="00000000">
        <w:rPr>
          <w:i w:val="1"/>
          <w:iCs w:val="1"/>
          <w:rtl w:val="0"/>
        </w:rPr>
        <w:t xml:space="preserve">Action:</w:t>
      </w:r>
      <w:r w:rsidDel="00000000" w:rsidR="00000000" w:rsidRPr="00000000">
        <w:rPr>
          <w:rtl w:val="0"/>
        </w:rPr>
        <w:t xml:space="preserve"> Blocked or treated as a Cash Advance.</w:t>
      </w:r>
    </w:p>
    <w:p w:rsidR="00000000" w:rsidDel="00000000" w:rsidP="00000000" w:rsidRDefault="00000000" w:rsidRPr="00000000" w14:paraId="00000031">
      <w:pPr>
        <w:numPr>
          <w:ilvl w:val="1"/>
          <w:numId w:val="18"/>
        </w:numPr>
        <w:spacing w:after="0" w:afterAutospacing="0" w:before="0" w:beforeAutospacing="0" w:lineRule="auto"/>
        <w:ind w:left="1440" w:hanging="360"/>
      </w:pPr>
      <w:r w:rsidDel="00000000" w:rsidR="00000000" w:rsidRPr="00000000">
        <w:rPr>
          <w:i w:val="1"/>
          <w:iCs w:val="1"/>
          <w:rtl w:val="0"/>
        </w:rPr>
        <w:t xml:space="preserve">Why:</w:t>
      </w:r>
      <w:r w:rsidDel="00000000" w:rsidR="00000000" w:rsidRPr="00000000">
        <w:rPr>
          <w:rtl w:val="0"/>
        </w:rPr>
        <w:t xml:space="preserve"> Buying Bitcoin or foreign currency on a credit card is extremely risky. If the crypto market crashes, the customer defaults on the credit card.</w:t>
      </w:r>
    </w:p>
    <w:p w:rsidR="00000000" w:rsidDel="00000000" w:rsidP="00000000" w:rsidRDefault="00000000" w:rsidRPr="00000000" w14:paraId="00000032">
      <w:pPr>
        <w:numPr>
          <w:ilvl w:val="0"/>
          <w:numId w:val="18"/>
        </w:numPr>
        <w:spacing w:after="0" w:afterAutospacing="0" w:before="0" w:beforeAutospacing="0" w:lineRule="auto"/>
        <w:ind w:left="720" w:hanging="360"/>
      </w:pPr>
      <w:r w:rsidDel="00000000" w:rsidR="00000000" w:rsidRPr="00000000">
        <w:rPr>
          <w:b w:val="1"/>
          <w:bCs w:val="1"/>
          <w:rtl w:val="0"/>
        </w:rPr>
        <w:t xml:space="preserve">MCC 6211 (Securities Brokers and Dealers):</w:t>
      </w:r>
    </w:p>
    <w:p w:rsidR="00000000" w:rsidDel="00000000" w:rsidP="00000000" w:rsidRDefault="00000000" w:rsidRPr="00000000" w14:paraId="00000033">
      <w:pPr>
        <w:numPr>
          <w:ilvl w:val="1"/>
          <w:numId w:val="18"/>
        </w:numPr>
        <w:spacing w:after="0" w:afterAutospacing="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Strictly Blocked.</w:t>
      </w:r>
    </w:p>
    <w:p w:rsidR="00000000" w:rsidDel="00000000" w:rsidP="00000000" w:rsidRDefault="00000000" w:rsidRPr="00000000" w14:paraId="00000034">
      <w:pPr>
        <w:numPr>
          <w:ilvl w:val="1"/>
          <w:numId w:val="18"/>
        </w:numPr>
        <w:spacing w:after="240" w:before="0" w:beforeAutospacing="0" w:lineRule="auto"/>
        <w:ind w:left="1440" w:hanging="360"/>
      </w:pPr>
      <w:r w:rsidDel="00000000" w:rsidR="00000000" w:rsidRPr="00000000">
        <w:rPr>
          <w:i w:val="1"/>
          <w:iCs w:val="1"/>
          <w:rtl w:val="0"/>
        </w:rPr>
        <w:t xml:space="preserve">Why:</w:t>
      </w:r>
      <w:r w:rsidDel="00000000" w:rsidR="00000000" w:rsidRPr="00000000">
        <w:rPr>
          <w:rtl w:val="0"/>
        </w:rPr>
        <w:t xml:space="preserve"> It is illegal under standard banking terms to use a credit card to fund a brokerage account to buy stocks.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Category B: Gambling and Betting</w:t>
      </w:r>
    </w:p>
    <w:p w:rsidR="00000000" w:rsidDel="00000000" w:rsidP="00000000" w:rsidRDefault="00000000" w:rsidRPr="00000000" w14:paraId="00000036">
      <w:pPr>
        <w:numPr>
          <w:ilvl w:val="0"/>
          <w:numId w:val="19"/>
        </w:numPr>
        <w:spacing w:after="0" w:afterAutospacing="0" w:before="240" w:lineRule="auto"/>
        <w:ind w:left="720" w:hanging="360"/>
      </w:pPr>
      <w:r w:rsidDel="00000000" w:rsidR="00000000" w:rsidRPr="00000000">
        <w:rPr>
          <w:b w:val="1"/>
          <w:bCs w:val="1"/>
          <w:rtl w:val="0"/>
        </w:rPr>
        <w:t xml:space="preserve">MCC 7995 (Betting, including Casino Gaming Chips, Off-Track Betting, and Wagers):</w:t>
      </w:r>
    </w:p>
    <w:p w:rsidR="00000000" w:rsidDel="00000000" w:rsidP="00000000" w:rsidRDefault="00000000" w:rsidRPr="00000000" w14:paraId="00000037">
      <w:pPr>
        <w:numPr>
          <w:ilvl w:val="1"/>
          <w:numId w:val="19"/>
        </w:numPr>
        <w:spacing w:after="0" w:afterAutospacing="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Strictly Blocked (in most US jurisdictions).</w:t>
      </w:r>
    </w:p>
    <w:p w:rsidR="00000000" w:rsidDel="00000000" w:rsidP="00000000" w:rsidRDefault="00000000" w:rsidRPr="00000000" w14:paraId="00000038">
      <w:pPr>
        <w:numPr>
          <w:ilvl w:val="1"/>
          <w:numId w:val="19"/>
        </w:numPr>
        <w:spacing w:after="240" w:before="0" w:beforeAutospacing="0" w:lineRule="auto"/>
        <w:ind w:left="1440" w:hanging="360"/>
      </w:pPr>
      <w:r w:rsidDel="00000000" w:rsidR="00000000" w:rsidRPr="00000000">
        <w:rPr>
          <w:i w:val="1"/>
          <w:iCs w:val="1"/>
          <w:rtl w:val="0"/>
        </w:rPr>
        <w:t xml:space="preserve">Why:</w:t>
      </w:r>
      <w:r w:rsidDel="00000000" w:rsidR="00000000" w:rsidRPr="00000000">
        <w:rPr>
          <w:rtl w:val="0"/>
        </w:rPr>
        <w:t xml:space="preserve"> High correlation with default (gamblers losing the bank's money and filing for bankruptcy) and massive money laundering risks (buying chips, playing briefly, and cashing out clean money).</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Category C: High Chargeback &amp; Reputational Risk</w:t>
      </w:r>
      <w:r w:rsidDel="00000000" w:rsidR="00000000" w:rsidRPr="00000000">
        <w:rPr>
          <w:rtl w:val="0"/>
        </w:rPr>
        <w:t xml:space="preserve"> While not always explicitly illegal, banks often block these to avoid massive customer service costs and chargeback disputes.</w:t>
      </w:r>
    </w:p>
    <w:p w:rsidR="00000000" w:rsidDel="00000000" w:rsidP="00000000" w:rsidRDefault="00000000" w:rsidRPr="00000000" w14:paraId="0000003A">
      <w:pPr>
        <w:numPr>
          <w:ilvl w:val="0"/>
          <w:numId w:val="23"/>
        </w:numPr>
        <w:spacing w:after="0" w:afterAutospacing="0" w:before="240" w:lineRule="auto"/>
        <w:ind w:left="720" w:hanging="360"/>
      </w:pPr>
      <w:r w:rsidDel="00000000" w:rsidR="00000000" w:rsidRPr="00000000">
        <w:rPr>
          <w:b w:val="1"/>
          <w:bCs w:val="1"/>
          <w:rtl w:val="0"/>
        </w:rPr>
        <w:t xml:space="preserve">MCC 5967 (Direct Marketing - Inbound Telemarketing Merchants):</w:t>
      </w:r>
      <w:r w:rsidDel="00000000" w:rsidR="00000000" w:rsidRPr="00000000">
        <w:rPr>
          <w:rtl w:val="0"/>
        </w:rPr>
        <w:t xml:space="preserve"> * </w:t>
      </w:r>
      <w:r w:rsidDel="00000000" w:rsidR="00000000" w:rsidRPr="00000000">
        <w:rPr>
          <w:i w:val="1"/>
          <w:iCs w:val="1"/>
          <w:rtl w:val="0"/>
        </w:rPr>
        <w:t xml:space="preserve">Action:</w:t>
      </w:r>
      <w:r w:rsidDel="00000000" w:rsidR="00000000" w:rsidRPr="00000000">
        <w:rPr>
          <w:rtl w:val="0"/>
        </w:rPr>
        <w:t xml:space="preserve"> Monitored/Restricted. Often associated with scams and aggressive upselling.</w:t>
      </w:r>
    </w:p>
    <w:p w:rsidR="00000000" w:rsidDel="00000000" w:rsidP="00000000" w:rsidRDefault="00000000" w:rsidRPr="00000000" w14:paraId="0000003B">
      <w:pPr>
        <w:numPr>
          <w:ilvl w:val="0"/>
          <w:numId w:val="23"/>
        </w:numPr>
        <w:spacing w:after="0" w:afterAutospacing="0" w:before="0" w:beforeAutospacing="0" w:lineRule="auto"/>
        <w:ind w:left="720" w:hanging="360"/>
      </w:pPr>
      <w:r w:rsidDel="00000000" w:rsidR="00000000" w:rsidRPr="00000000">
        <w:rPr>
          <w:b w:val="1"/>
          <w:bCs w:val="1"/>
          <w:rtl w:val="0"/>
        </w:rPr>
        <w:t xml:space="preserve">MCC 7273 (Dating and Escort Services):</w:t>
      </w:r>
    </w:p>
    <w:p w:rsidR="00000000" w:rsidDel="00000000" w:rsidP="00000000" w:rsidRDefault="00000000" w:rsidRPr="00000000" w14:paraId="0000003C">
      <w:pPr>
        <w:numPr>
          <w:ilvl w:val="1"/>
          <w:numId w:val="23"/>
        </w:numPr>
        <w:spacing w:after="0" w:afterAutospacing="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Often restricted by premium issuers.</w:t>
      </w:r>
    </w:p>
    <w:p w:rsidR="00000000" w:rsidDel="00000000" w:rsidP="00000000" w:rsidRDefault="00000000" w:rsidRPr="00000000" w14:paraId="0000003D">
      <w:pPr>
        <w:numPr>
          <w:ilvl w:val="1"/>
          <w:numId w:val="23"/>
        </w:numPr>
        <w:spacing w:after="240" w:before="0" w:beforeAutospacing="0" w:lineRule="auto"/>
        <w:ind w:left="1440" w:hanging="360"/>
      </w:pPr>
      <w:r w:rsidDel="00000000" w:rsidR="00000000" w:rsidRPr="00000000">
        <w:rPr>
          <w:i w:val="1"/>
          <w:iCs w:val="1"/>
          <w:rtl w:val="0"/>
        </w:rPr>
        <w:t xml:space="preserve">Why:</w:t>
      </w:r>
      <w:r w:rsidDel="00000000" w:rsidR="00000000" w:rsidRPr="00000000">
        <w:rPr>
          <w:rtl w:val="0"/>
        </w:rPr>
        <w:t xml:space="preserve"> Extremely high rates of "friendly fraud," where a customer makes a purchase and then calls the bank to dispute the charge out of embarrassment.</w:t>
      </w:r>
    </w:p>
    <w:p w:rsidR="00000000" w:rsidDel="00000000" w:rsidP="00000000" w:rsidRDefault="00000000" w:rsidRPr="00000000" w14:paraId="0000003E">
      <w:pPr>
        <w:spacing w:after="240" w:before="240" w:lineRule="auto"/>
        <w:rPr>
          <w:b w:val="1"/>
          <w:bCs w:val="1"/>
          <w:sz w:val="28"/>
          <w:szCs w:val="28"/>
        </w:rPr>
      </w:pPr>
      <w:r w:rsidDel="00000000" w:rsidR="00000000" w:rsidRPr="00000000">
        <w:rPr>
          <w:b w:val="1"/>
          <w:bCs w:val="1"/>
          <w:sz w:val="28"/>
          <w:szCs w:val="28"/>
          <w:rtl w:val="0"/>
        </w:rPr>
        <w:t xml:space="preserve">OFAC is the US government agency that enforces financial sanctions against terrorists, cartels, and hostile countries.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The Law:</w:t>
      </w:r>
      <w:r w:rsidDel="00000000" w:rsidR="00000000" w:rsidRPr="00000000">
        <w:rPr>
          <w:rtl w:val="0"/>
        </w:rPr>
        <w:t xml:space="preserve"> It is a strict federal crime for a US bank to process </w:t>
      </w:r>
      <w:r w:rsidDel="00000000" w:rsidR="00000000" w:rsidRPr="00000000">
        <w:rPr>
          <w:i w:val="1"/>
          <w:iCs w:val="1"/>
          <w:rtl w:val="0"/>
        </w:rPr>
        <w:t xml:space="preserve">any</w:t>
      </w:r>
      <w:r w:rsidDel="00000000" w:rsidR="00000000" w:rsidRPr="00000000">
        <w:rPr>
          <w:rtl w:val="0"/>
        </w:rPr>
        <w:t xml:space="preserve"> transaction for someone on OFAC's blacklist (called the SDN List).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System Requirements:</w:t>
      </w:r>
      <w:r w:rsidDel="00000000" w:rsidR="00000000" w:rsidRPr="00000000">
        <w:rPr>
          <w:rtl w:val="0"/>
        </w:rPr>
        <w:t xml:space="preserve"> To prevent billion-dollar fines, your software must have two automatic blocks:</w:t>
      </w:r>
    </w:p>
    <w:p w:rsidR="00000000" w:rsidDel="00000000" w:rsidP="00000000" w:rsidRDefault="00000000" w:rsidRPr="00000000" w14:paraId="00000041">
      <w:pPr>
        <w:numPr>
          <w:ilvl w:val="0"/>
          <w:numId w:val="20"/>
        </w:numPr>
        <w:spacing w:after="0" w:afterAutospacing="0" w:before="240" w:lineRule="auto"/>
        <w:ind w:left="720" w:hanging="360"/>
      </w:pPr>
      <w:r w:rsidDel="00000000" w:rsidR="00000000" w:rsidRPr="00000000">
        <w:rPr>
          <w:b w:val="1"/>
          <w:bCs w:val="1"/>
          <w:rtl w:val="0"/>
        </w:rPr>
        <w:t xml:space="preserve">Account Opening (KYC):</w:t>
      </w:r>
      <w:r w:rsidDel="00000000" w:rsidR="00000000" w:rsidRPr="00000000">
        <w:rPr>
          <w:rtl w:val="0"/>
        </w:rPr>
        <w:t xml:space="preserve"> The system must automatically scan every new applicant's name against the OFAC database. Decline if there is a match.</w:t>
      </w:r>
    </w:p>
    <w:p w:rsidR="00000000" w:rsidDel="00000000" w:rsidP="00000000" w:rsidRDefault="00000000" w:rsidRPr="00000000" w14:paraId="00000042">
      <w:pPr>
        <w:numPr>
          <w:ilvl w:val="0"/>
          <w:numId w:val="20"/>
        </w:numPr>
        <w:spacing w:after="240" w:before="0" w:beforeAutospacing="0" w:lineRule="auto"/>
        <w:ind w:left="720" w:hanging="360"/>
      </w:pPr>
      <w:r w:rsidDel="00000000" w:rsidR="00000000" w:rsidRPr="00000000">
        <w:rPr>
          <w:b w:val="1"/>
          <w:bCs w:val="1"/>
          <w:rtl w:val="0"/>
        </w:rPr>
        <w:t xml:space="preserve">Transaction Swipes:</w:t>
      </w:r>
      <w:r w:rsidDel="00000000" w:rsidR="00000000" w:rsidRPr="00000000">
        <w:rPr>
          <w:rtl w:val="0"/>
        </w:rPr>
        <w:t xml:space="preserve"> The system must scan every single purchase in milliseconds. It must automatically block any swipe originating from a sanctioned country (like North Korea or Iran) or going to a blacklisted company.</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ozqs9cxsz714" w:id="14"/>
      <w:bookmarkEnd w:id="14"/>
      <w:r w:rsidDel="00000000" w:rsidR="00000000" w:rsidRPr="00000000">
        <w:rPr>
          <w:b w:val="1"/>
          <w:bCs w:val="1"/>
          <w:color w:val="000000"/>
          <w:sz w:val="26"/>
          <w:szCs w:val="26"/>
          <w:rtl w:val="0"/>
        </w:rPr>
        <w:t xml:space="preserve">Advanced Add-On Controls (The Premium Features)</w:t>
      </w:r>
    </w:p>
    <w:p w:rsidR="00000000" w:rsidDel="00000000" w:rsidP="00000000" w:rsidRDefault="00000000" w:rsidRPr="00000000" w14:paraId="00000044">
      <w:pPr>
        <w:spacing w:after="240" w:before="240" w:lineRule="auto"/>
        <w:rPr/>
      </w:pPr>
      <w:r w:rsidDel="00000000" w:rsidR="00000000" w:rsidRPr="00000000">
        <w:rPr>
          <w:rtl w:val="0"/>
        </w:rPr>
        <w:t xml:space="preserve">For your functional analysis, affluent customers expect granular control over these add-on cards. Your API should support configuring the following parameters on a per-card basis:</w:t>
      </w:r>
    </w:p>
    <w:p w:rsidR="00000000" w:rsidDel="00000000" w:rsidP="00000000" w:rsidRDefault="00000000" w:rsidRPr="00000000" w14:paraId="00000045">
      <w:pPr>
        <w:numPr>
          <w:ilvl w:val="0"/>
          <w:numId w:val="7"/>
        </w:numPr>
        <w:spacing w:after="0" w:afterAutospacing="0" w:before="240" w:lineRule="auto"/>
        <w:ind w:left="720" w:hanging="360"/>
      </w:pPr>
      <w:r w:rsidDel="00000000" w:rsidR="00000000" w:rsidRPr="00000000">
        <w:rPr>
          <w:b w:val="1"/>
          <w:bCs w:val="1"/>
          <w:rtl w:val="0"/>
        </w:rPr>
        <w:t xml:space="preserve">Rolling Cycle Limits:</w:t>
      </w:r>
      <w:r w:rsidDel="00000000" w:rsidR="00000000" w:rsidRPr="00000000">
        <w:rPr>
          <w:rtl w:val="0"/>
        </w:rPr>
        <w:t xml:space="preserve"> The system automatically resets the add-on card's available spend to its maximum (e.g., $5,000) on the 1st day of every new billing cycle.</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b w:val="1"/>
          <w:bCs w:val="1"/>
          <w:rtl w:val="0"/>
        </w:rPr>
        <w:t xml:space="preserve">Per-Transaction Caps:</w:t>
      </w:r>
      <w:r w:rsidDel="00000000" w:rsidR="00000000" w:rsidRPr="00000000">
        <w:rPr>
          <w:rtl w:val="0"/>
        </w:rPr>
        <w:t xml:space="preserve"> The parent can say, "The total monthly limit is $5,000, but they cannot spend more than $500 on a </w:t>
      </w:r>
      <w:r w:rsidDel="00000000" w:rsidR="00000000" w:rsidRPr="00000000">
        <w:rPr>
          <w:i w:val="1"/>
          <w:iCs w:val="1"/>
          <w:rtl w:val="0"/>
        </w:rPr>
        <w:t xml:space="preserve">single swipe</w:t>
      </w:r>
      <w:r w:rsidDel="00000000" w:rsidR="00000000" w:rsidRPr="00000000">
        <w:rPr>
          <w:rtl w:val="0"/>
        </w:rPr>
        <w:t xml:space="preserve">."</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b w:val="1"/>
          <w:bCs w:val="1"/>
          <w:rtl w:val="0"/>
        </w:rPr>
        <w:t xml:space="preserve">MCC Blacklisting (Category Blocking):</w:t>
      </w:r>
      <w:r w:rsidDel="00000000" w:rsidR="00000000" w:rsidRPr="00000000">
        <w:rPr>
          <w:rtl w:val="0"/>
        </w:rPr>
        <w:t xml:space="preserve"> The primary user can toggle categories on or off via the app. The system will inject a rule for </w:t>
      </w:r>
      <w:r w:rsidDel="00000000" w:rsidR="00000000" w:rsidRPr="00000000">
        <w:rPr>
          <w:rFonts w:ascii="Roboto Mono" w:cs="Roboto Mono" w:eastAsia="Roboto Mono" w:hAnsi="Roboto Mono"/>
          <w:color w:val="188038"/>
          <w:rtl w:val="0"/>
        </w:rPr>
        <w:t xml:space="preserve">Card_02</w:t>
      </w:r>
      <w:r w:rsidDel="00000000" w:rsidR="00000000" w:rsidRPr="00000000">
        <w:rPr>
          <w:rtl w:val="0"/>
        </w:rPr>
        <w:t xml:space="preserve"> that says: </w:t>
      </w:r>
      <w:r w:rsidDel="00000000" w:rsidR="00000000" w:rsidRPr="00000000">
        <w:rPr>
          <w:rFonts w:ascii="Roboto Mono" w:cs="Roboto Mono" w:eastAsia="Roboto Mono" w:hAnsi="Roboto Mono"/>
          <w:color w:val="188038"/>
          <w:rtl w:val="0"/>
        </w:rPr>
        <w:t xml:space="preserve">IF MCC == 5813 (Bars/Nightclubs) THEN DECLINE</w:t>
      </w:r>
      <w:r w:rsidDel="00000000" w:rsidR="00000000" w:rsidRPr="00000000">
        <w:rPr>
          <w:rtl w:val="0"/>
        </w:rPr>
        <w:t xml:space="preserve">.</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b w:val="1"/>
          <w:bCs w:val="1"/>
          <w:rtl w:val="0"/>
        </w:rPr>
        <w:t xml:space="preserve">Time-of-Day Restrictions:</w:t>
      </w:r>
      <w:r w:rsidDel="00000000" w:rsidR="00000000" w:rsidRPr="00000000">
        <w:rPr>
          <w:rtl w:val="0"/>
        </w:rPr>
        <w:t xml:space="preserve"> The authorization engine can check the timestamp. </w:t>
      </w:r>
      <w:r w:rsidDel="00000000" w:rsidR="00000000" w:rsidRPr="00000000">
        <w:rPr>
          <w:rFonts w:ascii="Roboto Mono" w:cs="Roboto Mono" w:eastAsia="Roboto Mono" w:hAnsi="Roboto Mono"/>
          <w:color w:val="188038"/>
          <w:rtl w:val="0"/>
        </w:rPr>
        <w:t xml:space="preserve">IF Time &gt; 23:00 AND Card_ID == Card_02 THEN DECLINE</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370"/>
        <w:gridCol w:w="1575"/>
        <w:gridCol w:w="3045"/>
        <w:tblGridChange w:id="0">
          <w:tblGrid>
            <w:gridCol w:w="1995"/>
            <w:gridCol w:w="2370"/>
            <w:gridCol w:w="1575"/>
            <w:gridCol w:w="304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Risk Category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MCC &amp; 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System Action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Business Rationale (Why)</w:t>
            </w:r>
            <w:r w:rsidDel="00000000" w:rsidR="00000000" w:rsidRPr="00000000">
              <w:rPr>
                <w:rtl w:val="0"/>
              </w:rPr>
            </w:r>
          </w:p>
        </w:tc>
      </w:tr>
      <w:tr>
        <w:trPr>
          <w:cantSplit w:val="0"/>
          <w:trHeight w:val="24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Quasi-Cash &amp; Investments</w:t>
            </w:r>
          </w:p>
          <w:p w:rsidR="00000000" w:rsidDel="00000000" w:rsidP="00000000" w:rsidRDefault="00000000" w:rsidRPr="00000000" w14:paraId="0000004F">
            <w:pPr>
              <w:spacing w:after="480" w:lineRule="auto"/>
              <w:rPr>
                <w:color w:val="1f1f1f"/>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(Cannot use credit to buy money or stocks)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6051:</w:t>
            </w:r>
            <w:r w:rsidDel="00000000" w:rsidR="00000000" w:rsidRPr="00000000">
              <w:rPr>
                <w:color w:val="1f1f1f"/>
                <w:rtl w:val="0"/>
              </w:rPr>
              <w:t xml:space="preserve"> Non-Financial Institutions (Foreign Currency, Crypto, Money Orders)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Blocked or routed as Cash Advance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High default risk. If the crypto or currency market crashes, the customer defaults on the credit card debt.</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Quasi-Cash &amp; Investments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6211:</w:t>
            </w:r>
            <w:r w:rsidDel="00000000" w:rsidR="00000000" w:rsidRPr="00000000">
              <w:rPr>
                <w:color w:val="1f1f1f"/>
                <w:rtl w:val="0"/>
              </w:rPr>
              <w:t xml:space="preserve"> Securities Brokers and Dealers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Strictly Blocked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It violates standard US banking terms to use a credit card to fund a brokerage account to buy stocks.</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Gambling &amp; Betting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7995:</w:t>
            </w:r>
            <w:r w:rsidDel="00000000" w:rsidR="00000000" w:rsidRPr="00000000">
              <w:rPr>
                <w:color w:val="1f1f1f"/>
                <w:rtl w:val="0"/>
              </w:rPr>
              <w:t xml:space="preserve"> Betting (Casino Gaming Chips, Off-Track Betting, Wagers)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Strictly Blocked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High correlation with bankruptcy. Creates massive money laundering risks (buying chips with credit, cashing out clean money).</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High Chargeback &amp; Reputational Risk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5967:</w:t>
            </w:r>
            <w:r w:rsidDel="00000000" w:rsidR="00000000" w:rsidRPr="00000000">
              <w:rPr>
                <w:color w:val="1f1f1f"/>
                <w:rtl w:val="0"/>
              </w:rPr>
              <w:t xml:space="preserve"> Direct Marketing (Inbound Telemarketing Merchants)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Monitored / Restricted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Frequently associated with scams and aggressive upselling, leading to massive customer service costs.</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High Chargeback &amp; Reputational Risk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7273:</w:t>
            </w:r>
            <w:r w:rsidDel="00000000" w:rsidR="00000000" w:rsidRPr="00000000">
              <w:rPr>
                <w:color w:val="1f1f1f"/>
                <w:rtl w:val="0"/>
              </w:rPr>
              <w:t xml:space="preserve"> Dating and Escort Services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Restricted by premium issuers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Extremely high rates of "friendly fraud" (the customer makes the purchase, then disputes the charge out of embarrassment).</w:t>
            </w:r>
          </w:p>
        </w:tc>
      </w:tr>
    </w:tbl>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color w:val="0000ff"/>
          <w:sz w:val="30"/>
          <w:szCs w:val="30"/>
        </w:rPr>
      </w:pPr>
      <w:r w:rsidDel="00000000" w:rsidR="00000000" w:rsidRPr="00000000">
        <w:rPr>
          <w:color w:val="0000ff"/>
          <w:sz w:val="30"/>
          <w:szCs w:val="30"/>
          <w:rtl w:val="0"/>
        </w:rPr>
        <w:t xml:space="preserve">KYC</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wyh9icn6ho8i" w:id="15"/>
      <w:bookmarkEnd w:id="15"/>
      <w:r w:rsidDel="00000000" w:rsidR="00000000" w:rsidRPr="00000000">
        <w:rPr>
          <w:b w:val="1"/>
          <w:bCs w:val="1"/>
          <w:color w:val="000000"/>
          <w:sz w:val="26"/>
          <w:szCs w:val="26"/>
          <w:rtl w:val="0"/>
        </w:rPr>
        <w:t xml:space="preserve">1. Customer Identification Program (CIP) - The Baseline</w:t>
      </w:r>
    </w:p>
    <w:p w:rsidR="00000000" w:rsidDel="00000000" w:rsidP="00000000" w:rsidRDefault="00000000" w:rsidRPr="00000000" w14:paraId="00000069">
      <w:pPr>
        <w:spacing w:after="240" w:before="240" w:lineRule="auto"/>
        <w:rPr/>
      </w:pPr>
      <w:r w:rsidDel="00000000" w:rsidR="00000000" w:rsidRPr="00000000">
        <w:rPr>
          <w:rtl w:val="0"/>
        </w:rPr>
        <w:t xml:space="preserve">Under Section 326 of the USA PATRIOT Act, every financial institution must have a CIP to form a reasonable belief that they know the true identity of the customer.</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System Requirements for the Application Flow:</w:t>
      </w:r>
      <w:r w:rsidDel="00000000" w:rsidR="00000000" w:rsidRPr="00000000">
        <w:rPr>
          <w:rtl w:val="0"/>
        </w:rPr>
        <w:t xml:space="preserve"> The frontend application form must capture four mandatory pieces of information before allowing the user to proceed:</w:t>
      </w:r>
    </w:p>
    <w:p w:rsidR="00000000" w:rsidDel="00000000" w:rsidP="00000000" w:rsidRDefault="00000000" w:rsidRPr="00000000" w14:paraId="0000006B">
      <w:pPr>
        <w:numPr>
          <w:ilvl w:val="0"/>
          <w:numId w:val="22"/>
        </w:numPr>
        <w:spacing w:after="0" w:afterAutospacing="0" w:before="240" w:lineRule="auto"/>
        <w:ind w:left="720" w:hanging="360"/>
      </w:pPr>
      <w:r w:rsidDel="00000000" w:rsidR="00000000" w:rsidRPr="00000000">
        <w:rPr>
          <w:b w:val="1"/>
          <w:bCs w:val="1"/>
          <w:rtl w:val="0"/>
        </w:rPr>
        <w:t xml:space="preserve">Full Legal Name</w:t>
      </w:r>
    </w:p>
    <w:p w:rsidR="00000000" w:rsidDel="00000000" w:rsidP="00000000" w:rsidRDefault="00000000" w:rsidRPr="00000000" w14:paraId="0000006C">
      <w:pPr>
        <w:numPr>
          <w:ilvl w:val="0"/>
          <w:numId w:val="22"/>
        </w:numPr>
        <w:spacing w:after="0" w:afterAutospacing="0" w:before="0" w:beforeAutospacing="0" w:lineRule="auto"/>
        <w:ind w:left="720" w:hanging="360"/>
      </w:pPr>
      <w:r w:rsidDel="00000000" w:rsidR="00000000" w:rsidRPr="00000000">
        <w:rPr>
          <w:b w:val="1"/>
          <w:bCs w:val="1"/>
          <w:rtl w:val="0"/>
        </w:rPr>
        <w:t xml:space="preserve">Date of Birth</w:t>
      </w:r>
    </w:p>
    <w:p w:rsidR="00000000" w:rsidDel="00000000" w:rsidP="00000000" w:rsidRDefault="00000000" w:rsidRPr="00000000" w14:paraId="0000006D">
      <w:pPr>
        <w:numPr>
          <w:ilvl w:val="0"/>
          <w:numId w:val="22"/>
        </w:numPr>
        <w:spacing w:after="0" w:afterAutospacing="0" w:before="0" w:beforeAutospacing="0" w:lineRule="auto"/>
        <w:ind w:left="720" w:hanging="360"/>
      </w:pPr>
      <w:r w:rsidDel="00000000" w:rsidR="00000000" w:rsidRPr="00000000">
        <w:rPr>
          <w:b w:val="1"/>
          <w:bCs w:val="1"/>
          <w:rtl w:val="0"/>
        </w:rPr>
        <w:t xml:space="preserve">Residential Address:</w:t>
      </w:r>
      <w:r w:rsidDel="00000000" w:rsidR="00000000" w:rsidRPr="00000000">
        <w:rPr>
          <w:rtl w:val="0"/>
        </w:rPr>
        <w:t xml:space="preserve"> The system must reject P.O. Boxes or commercial mail drops. It must be a physical street address.</w:t>
      </w:r>
    </w:p>
    <w:p w:rsidR="00000000" w:rsidDel="00000000" w:rsidP="00000000" w:rsidRDefault="00000000" w:rsidRPr="00000000" w14:paraId="0000006E">
      <w:pPr>
        <w:numPr>
          <w:ilvl w:val="0"/>
          <w:numId w:val="22"/>
        </w:numPr>
        <w:spacing w:after="240" w:before="0" w:beforeAutospacing="0" w:lineRule="auto"/>
        <w:ind w:left="720" w:hanging="360"/>
      </w:pPr>
      <w:r w:rsidDel="00000000" w:rsidR="00000000" w:rsidRPr="00000000">
        <w:rPr>
          <w:b w:val="1"/>
          <w:bCs w:val="1"/>
          <w:rtl w:val="0"/>
        </w:rPr>
        <w:t xml:space="preserve">Identification Number:</w:t>
      </w:r>
      <w:r w:rsidDel="00000000" w:rsidR="00000000" w:rsidRPr="00000000">
        <w:rPr>
          <w:rtl w:val="0"/>
        </w:rPr>
        <w:t xml:space="preserve"> For US citizens, this is a Social Security Number (SSN) or Taxpayer Identification Number (TIN). For non-US citizens, it requires a passport number and country of issuance.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The Verification Engine:</w:t>
      </w:r>
      <w:r w:rsidDel="00000000" w:rsidR="00000000" w:rsidRPr="00000000">
        <w:rPr>
          <w:rtl w:val="0"/>
        </w:rPr>
        <w:t xml:space="preserve"> The backend must verify this data. For affluent onboarding, a fully digital process usually utilizes:</w:t>
      </w:r>
    </w:p>
    <w:p w:rsidR="00000000" w:rsidDel="00000000" w:rsidP="00000000" w:rsidRDefault="00000000" w:rsidRPr="00000000" w14:paraId="00000070">
      <w:pPr>
        <w:numPr>
          <w:ilvl w:val="0"/>
          <w:numId w:val="25"/>
        </w:numPr>
        <w:spacing w:after="0" w:afterAutospacing="0" w:before="240" w:lineRule="auto"/>
        <w:ind w:left="720" w:hanging="360"/>
      </w:pPr>
      <w:r w:rsidDel="00000000" w:rsidR="00000000" w:rsidRPr="00000000">
        <w:rPr>
          <w:b w:val="1"/>
          <w:bCs w:val="1"/>
          <w:rtl w:val="0"/>
        </w:rPr>
        <w:t xml:space="preserve">Documentary Verification:</w:t>
      </w:r>
      <w:r w:rsidDel="00000000" w:rsidR="00000000" w:rsidRPr="00000000">
        <w:rPr>
          <w:rtl w:val="0"/>
        </w:rPr>
        <w:t xml:space="preserve"> The user uploads a photo of their ID (driver's license or passport). The system uses Optical Character Recognition (OCR) and AI forensics to ensure the ID is not forged or altered.</w:t>
      </w:r>
    </w:p>
    <w:p w:rsidR="00000000" w:rsidDel="00000000" w:rsidP="00000000" w:rsidRDefault="00000000" w:rsidRPr="00000000" w14:paraId="00000071">
      <w:pPr>
        <w:numPr>
          <w:ilvl w:val="0"/>
          <w:numId w:val="25"/>
        </w:numPr>
        <w:spacing w:after="240" w:before="0" w:beforeAutospacing="0" w:lineRule="auto"/>
        <w:ind w:left="720" w:hanging="360"/>
      </w:pPr>
      <w:r w:rsidDel="00000000" w:rsidR="00000000" w:rsidRPr="00000000">
        <w:rPr>
          <w:b w:val="1"/>
          <w:bCs w:val="1"/>
          <w:rtl w:val="0"/>
        </w:rPr>
        <w:t xml:space="preserve">Non-Documentary Verification:</w:t>
      </w:r>
      <w:r w:rsidDel="00000000" w:rsidR="00000000" w:rsidRPr="00000000">
        <w:rPr>
          <w:rtl w:val="0"/>
        </w:rPr>
        <w:t xml:space="preserve"> The system automatically pings third-party databases (like credit bureaus or telecom carriers) to ensure the SSN, name, and address all match perfectly.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2deanrw3u7ks" w:id="16"/>
      <w:bookmarkEnd w:id="16"/>
      <w:r w:rsidDel="00000000" w:rsidR="00000000" w:rsidRPr="00000000">
        <w:rPr>
          <w:b w:val="1"/>
          <w:bCs w:val="1"/>
          <w:color w:val="000000"/>
          <w:sz w:val="26"/>
          <w:szCs w:val="26"/>
          <w:rtl w:val="0"/>
        </w:rPr>
        <w:t xml:space="preserve">2. Customer Due Diligence (CDD) - The Risk Assessment</w:t>
      </w:r>
    </w:p>
    <w:p w:rsidR="00000000" w:rsidDel="00000000" w:rsidP="00000000" w:rsidRDefault="00000000" w:rsidRPr="00000000" w14:paraId="00000073">
      <w:pPr>
        <w:spacing w:after="240" w:before="240" w:lineRule="auto"/>
        <w:rPr/>
      </w:pPr>
      <w:r w:rsidDel="00000000" w:rsidR="00000000" w:rsidRPr="00000000">
        <w:rPr>
          <w:rtl w:val="0"/>
        </w:rPr>
        <w:t xml:space="preserve">FinCEN's CDD rule requires banks to understand the nature and purpose of the customer relationship to develop a risk profile. For a premium credit card, the system must assess whether the applicant's stated income matches their digital footprint.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System Requirements:</w:t>
      </w:r>
    </w:p>
    <w:p w:rsidR="00000000" w:rsidDel="00000000" w:rsidP="00000000" w:rsidRDefault="00000000" w:rsidRPr="00000000" w14:paraId="00000075">
      <w:pPr>
        <w:numPr>
          <w:ilvl w:val="0"/>
          <w:numId w:val="11"/>
        </w:numPr>
        <w:spacing w:after="0" w:afterAutospacing="0" w:before="240" w:lineRule="auto"/>
        <w:ind w:left="720" w:hanging="360"/>
      </w:pPr>
      <w:r w:rsidDel="00000000" w:rsidR="00000000" w:rsidRPr="00000000">
        <w:rPr>
          <w:b w:val="1"/>
          <w:bCs w:val="1"/>
          <w:rtl w:val="0"/>
        </w:rPr>
        <w:t xml:space="preserve">Occupation and Industry Data:</w:t>
      </w:r>
      <w:r w:rsidDel="00000000" w:rsidR="00000000" w:rsidRPr="00000000">
        <w:rPr>
          <w:rtl w:val="0"/>
        </w:rPr>
        <w:t xml:space="preserve"> The application must ask for the user's employer and industry. High-risk industries (e.g., cryptocurrency, cash-intensive businesses, or casinos) will trigger a higher risk score in the algorithm.</w:t>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b w:val="1"/>
          <w:bCs w:val="1"/>
          <w:rtl w:val="0"/>
        </w:rPr>
        <w:t xml:space="preserve">Expected Activity Profiling:</w:t>
      </w:r>
      <w:r w:rsidDel="00000000" w:rsidR="00000000" w:rsidRPr="00000000">
        <w:rPr>
          <w:rtl w:val="0"/>
        </w:rPr>
        <w:t xml:space="preserve"> The system establishes a baseline. If the user states they expect to spend $20,000 a month, the system records this. If they later start spending $150,000 a month, the system will flag the account for suspicious activity because it deviates from the CDD baseline.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nkwbtkkb2njz" w:id="17"/>
      <w:bookmarkEnd w:id="17"/>
      <w:r w:rsidDel="00000000" w:rsidR="00000000" w:rsidRPr="00000000">
        <w:rPr>
          <w:b w:val="1"/>
          <w:bCs w:val="1"/>
          <w:color w:val="000000"/>
          <w:sz w:val="26"/>
          <w:szCs w:val="26"/>
          <w:rtl w:val="0"/>
        </w:rPr>
        <w:t xml:space="preserve">3. Enhanced Due Diligence (EDD) - The Affluent Requirement</w:t>
      </w:r>
    </w:p>
    <w:p w:rsidR="00000000" w:rsidDel="00000000" w:rsidP="00000000" w:rsidRDefault="00000000" w:rsidRPr="00000000" w14:paraId="00000078">
      <w:pPr>
        <w:spacing w:after="240" w:before="240" w:lineRule="auto"/>
        <w:rPr/>
      </w:pPr>
      <w:r w:rsidDel="00000000" w:rsidR="00000000" w:rsidRPr="00000000">
        <w:rPr>
          <w:rtl w:val="0"/>
        </w:rPr>
        <w:t xml:space="preserve">This is the most critical section for your assignment. Standard CDD is not enough for affluent customers. High Net Worth Individuals trigger mandatory </w:t>
      </w:r>
      <w:r w:rsidDel="00000000" w:rsidR="00000000" w:rsidRPr="00000000">
        <w:rPr>
          <w:b w:val="1"/>
          <w:bCs w:val="1"/>
          <w:rtl w:val="0"/>
        </w:rPr>
        <w:t xml:space="preserve">Enhanced Due Diligence (EDD)</w:t>
      </w:r>
      <w:r w:rsidDel="00000000" w:rsidR="00000000" w:rsidRPr="00000000">
        <w:rPr>
          <w:rtl w:val="0"/>
        </w:rPr>
        <w:t xml:space="preserve"> protocols.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System Requirements for EDD:</w:t>
      </w:r>
    </w:p>
    <w:p w:rsidR="00000000" w:rsidDel="00000000" w:rsidP="00000000" w:rsidRDefault="00000000" w:rsidRPr="00000000" w14:paraId="0000007A">
      <w:pPr>
        <w:numPr>
          <w:ilvl w:val="0"/>
          <w:numId w:val="10"/>
        </w:numPr>
        <w:spacing w:after="0" w:afterAutospacing="0" w:before="240" w:lineRule="auto"/>
        <w:ind w:left="720" w:hanging="360"/>
      </w:pPr>
      <w:r w:rsidDel="00000000" w:rsidR="00000000" w:rsidRPr="00000000">
        <w:rPr>
          <w:b w:val="1"/>
          <w:bCs w:val="1"/>
          <w:rtl w:val="0"/>
        </w:rPr>
        <w:t xml:space="preserve">Source of Wealth (SoW) vs. Source of Funds (SoF):</w:t>
      </w:r>
      <w:r w:rsidDel="00000000" w:rsidR="00000000" w:rsidRPr="00000000">
        <w:rPr>
          <w:rtl w:val="0"/>
        </w:rPr>
        <w:t xml:space="preserve"> * </w:t>
      </w:r>
      <w:r w:rsidDel="00000000" w:rsidR="00000000" w:rsidRPr="00000000">
        <w:rPr>
          <w:i w:val="1"/>
          <w:iCs w:val="1"/>
          <w:rtl w:val="0"/>
        </w:rPr>
        <w:t xml:space="preserve">Source of Funds</w:t>
      </w:r>
      <w:r w:rsidDel="00000000" w:rsidR="00000000" w:rsidRPr="00000000">
        <w:rPr>
          <w:rtl w:val="0"/>
        </w:rPr>
        <w:t xml:space="preserve"> asks: "Where is the money to pay this specific credit card bill coming from?" (e.g., a Bank of America checking account).</w:t>
      </w:r>
    </w:p>
    <w:p w:rsidR="00000000" w:rsidDel="00000000" w:rsidP="00000000" w:rsidRDefault="00000000" w:rsidRPr="00000000" w14:paraId="0000007B">
      <w:pPr>
        <w:numPr>
          <w:ilvl w:val="1"/>
          <w:numId w:val="10"/>
        </w:numPr>
        <w:spacing w:after="0" w:afterAutospacing="0" w:before="0" w:beforeAutospacing="0" w:lineRule="auto"/>
        <w:ind w:left="1440" w:hanging="360"/>
      </w:pPr>
      <w:r w:rsidDel="00000000" w:rsidR="00000000" w:rsidRPr="00000000">
        <w:rPr>
          <w:i w:val="1"/>
          <w:iCs w:val="1"/>
          <w:rtl w:val="0"/>
        </w:rPr>
        <w:t xml:space="preserve">Source of Wealth</w:t>
      </w:r>
      <w:r w:rsidDel="00000000" w:rsidR="00000000" w:rsidRPr="00000000">
        <w:rPr>
          <w:rtl w:val="0"/>
        </w:rPr>
        <w:t xml:space="preserve"> asks: "How did you get rich in the first place?" For EDD, the system cannot just take the user's word for it. The onboarding flow might require the user to upload supporting documentation, such as brokerage statements, W-2 tax forms, or business ownership K-1 forms, to prove their wealth is legitimate and not derived from criminal enterprises.</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b w:val="1"/>
          <w:bCs w:val="1"/>
          <w:rtl w:val="0"/>
        </w:rPr>
        <w:t xml:space="preserve">Politically Exposed Persons (PEP) Screening:</w:t>
      </w:r>
      <w:r w:rsidDel="00000000" w:rsidR="00000000" w:rsidRPr="00000000">
        <w:rPr>
          <w:rtl w:val="0"/>
        </w:rPr>
        <w:t xml:space="preserve"> The system must scan the applicant against global PEP databases. A PEP is someone entrusted with a prominent public function (e.g., a foreign diplomat, a senator, or their immediate family members). PEPs are considered massive bribery and corruption risks. If an applicant is flagged as a PEP, the system must halt auto-approval and route the application to a senior compliance officer for manual sign-off.</w:t>
      </w:r>
    </w:p>
    <w:p w:rsidR="00000000" w:rsidDel="00000000" w:rsidP="00000000" w:rsidRDefault="00000000" w:rsidRPr="00000000" w14:paraId="0000007D">
      <w:pPr>
        <w:numPr>
          <w:ilvl w:val="0"/>
          <w:numId w:val="10"/>
        </w:numPr>
        <w:spacing w:after="240" w:before="0" w:beforeAutospacing="0" w:lineRule="auto"/>
        <w:ind w:left="720" w:hanging="360"/>
      </w:pPr>
      <w:r w:rsidDel="00000000" w:rsidR="00000000" w:rsidRPr="00000000">
        <w:rPr>
          <w:b w:val="1"/>
          <w:bCs w:val="1"/>
          <w:rtl w:val="0"/>
        </w:rPr>
        <w:t xml:space="preserve">Adverse Media Screening:</w:t>
      </w:r>
      <w:r w:rsidDel="00000000" w:rsidR="00000000" w:rsidRPr="00000000">
        <w:rPr>
          <w:rtl w:val="0"/>
        </w:rPr>
        <w:t xml:space="preserve"> The backend must utilize API services that scrape global news databases. If the applicant's name appears in news articles related to fraud, embezzlement, or organized crime, the system flags the application.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2aywn3y2vxn" w:id="18"/>
      <w:bookmarkEnd w:id="18"/>
      <w:r w:rsidDel="00000000" w:rsidR="00000000" w:rsidRPr="00000000">
        <w:rPr>
          <w:b w:val="1"/>
          <w:bCs w:val="1"/>
          <w:color w:val="000000"/>
          <w:sz w:val="26"/>
          <w:szCs w:val="26"/>
          <w:rtl w:val="0"/>
        </w:rPr>
        <w:t xml:space="preserve">4. OFAC &amp; Sanctions Screening</w:t>
      </w:r>
    </w:p>
    <w:p w:rsidR="00000000" w:rsidDel="00000000" w:rsidP="00000000" w:rsidRDefault="00000000" w:rsidRPr="00000000" w14:paraId="0000007F">
      <w:pPr>
        <w:spacing w:after="240" w:before="240" w:lineRule="auto"/>
        <w:rPr/>
      </w:pPr>
      <w:r w:rsidDel="00000000" w:rsidR="00000000" w:rsidRPr="00000000">
        <w:rPr>
          <w:rtl w:val="0"/>
        </w:rPr>
        <w:t xml:space="preserve">As we discussed earlier, the onboarding system must immediately run the applicant's name against the Treasury Department's OFAC Specially Designated Nationals (SDN) list.</w:t>
      </w:r>
    </w:p>
    <w:p w:rsidR="00000000" w:rsidDel="00000000" w:rsidP="00000000" w:rsidRDefault="00000000" w:rsidRPr="00000000" w14:paraId="00000080">
      <w:pPr>
        <w:numPr>
          <w:ilvl w:val="0"/>
          <w:numId w:val="26"/>
        </w:numPr>
        <w:spacing w:after="240" w:before="240" w:lineRule="auto"/>
        <w:ind w:left="720" w:hanging="360"/>
      </w:pPr>
      <w:r w:rsidDel="00000000" w:rsidR="00000000" w:rsidRPr="00000000">
        <w:rPr>
          <w:b w:val="1"/>
          <w:bCs w:val="1"/>
          <w:rtl w:val="0"/>
        </w:rPr>
        <w:t xml:space="preserve">Functional Rule:</w:t>
      </w:r>
      <w:r w:rsidDel="00000000" w:rsidR="00000000" w:rsidRPr="00000000">
        <w:rPr>
          <w:rtl w:val="0"/>
        </w:rPr>
        <w:t xml:space="preserve"> If there is a perfect match with the OFAC list, the system must execute a hard decline, freeze the application, and instantly generate an alert to the bank's BSA/AML officer so they can legally report the blocked attempt to the US government.</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jue7uewcz9lt" w:id="19"/>
      <w:bookmarkEnd w:id="19"/>
      <w:r w:rsidDel="00000000" w:rsidR="00000000" w:rsidRPr="00000000">
        <w:rPr>
          <w:b w:val="1"/>
          <w:bCs w:val="1"/>
          <w:color w:val="000000"/>
          <w:sz w:val="26"/>
          <w:szCs w:val="26"/>
          <w:rtl w:val="0"/>
        </w:rPr>
        <w:t xml:space="preserve">5. Ongoing Monitoring (Perpetual KYC)</w:t>
      </w:r>
    </w:p>
    <w:p w:rsidR="00000000" w:rsidDel="00000000" w:rsidP="00000000" w:rsidRDefault="00000000" w:rsidRPr="00000000" w14:paraId="00000082">
      <w:pPr>
        <w:spacing w:after="240" w:before="240" w:lineRule="auto"/>
        <w:rPr/>
      </w:pPr>
      <w:r w:rsidDel="00000000" w:rsidR="00000000" w:rsidRPr="00000000">
        <w:rPr>
          <w:rtl w:val="0"/>
        </w:rPr>
        <w:t xml:space="preserve">KYC is not just something that happens at the moment of application. US regulations require continuous monitoring.</w:t>
      </w:r>
    </w:p>
    <w:p w:rsidR="00000000" w:rsidDel="00000000" w:rsidP="00000000" w:rsidRDefault="00000000" w:rsidRPr="00000000" w14:paraId="00000083">
      <w:pPr>
        <w:numPr>
          <w:ilvl w:val="0"/>
          <w:numId w:val="24"/>
        </w:numPr>
        <w:spacing w:after="240" w:before="240" w:lineRule="auto"/>
        <w:ind w:left="720" w:hanging="360"/>
      </w:pPr>
      <w:r w:rsidDel="00000000" w:rsidR="00000000" w:rsidRPr="00000000">
        <w:rPr>
          <w:b w:val="1"/>
          <w:bCs w:val="1"/>
          <w:rtl w:val="0"/>
        </w:rPr>
        <w:t xml:space="preserve">System Requirement:</w:t>
      </w:r>
      <w:r w:rsidDel="00000000" w:rsidR="00000000" w:rsidRPr="00000000">
        <w:rPr>
          <w:rtl w:val="0"/>
        </w:rPr>
        <w:t xml:space="preserve"> The platform must feature a "Perpetual KYC" cron job. Every night, the system must re-screen the bank's entire affluent customer list against updated PEP, OFAC, and Adverse Media databases. If a previously clean customer is newly indicted for fraud or added to a sanctions list, the system must automatically suspend the credit card the very next day.</w:t>
      </w:r>
    </w:p>
    <w:p w:rsidR="00000000" w:rsidDel="00000000" w:rsidP="00000000" w:rsidRDefault="00000000" w:rsidRPr="00000000" w14:paraId="00000084">
      <w:pPr>
        <w:spacing w:after="240" w:before="240" w:lineRule="auto"/>
        <w:ind w:left="0" w:firstLine="0"/>
        <w:rPr>
          <w:color w:val="0000ff"/>
          <w:sz w:val="28"/>
          <w:szCs w:val="28"/>
        </w:rPr>
      </w:pPr>
      <w:r w:rsidDel="00000000" w:rsidR="00000000" w:rsidRPr="00000000">
        <w:rPr>
          <w:color w:val="0000ff"/>
          <w:sz w:val="28"/>
          <w:szCs w:val="28"/>
          <w:rtl w:val="0"/>
        </w:rPr>
        <w:t xml:space="preserve">Charge-off and Bankruptcy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rbpt9w9n59i" w:id="20"/>
      <w:bookmarkEnd w:id="20"/>
      <w:r w:rsidDel="00000000" w:rsidR="00000000" w:rsidRPr="00000000">
        <w:rPr>
          <w:b w:val="1"/>
          <w:bCs w:val="1"/>
          <w:color w:val="000000"/>
          <w:sz w:val="26"/>
          <w:szCs w:val="26"/>
          <w:rtl w:val="0"/>
        </w:rPr>
        <w:t xml:space="preserve">Scenario A: "The Cure" (Payment arrives </w:t>
      </w:r>
      <w:r w:rsidDel="00000000" w:rsidR="00000000" w:rsidRPr="00000000">
        <w:rPr>
          <w:b w:val="1"/>
          <w:bCs w:val="1"/>
          <w:i w:val="1"/>
          <w:iCs w:val="1"/>
          <w:color w:val="000000"/>
          <w:sz w:val="26"/>
          <w:szCs w:val="26"/>
          <w:rtl w:val="0"/>
        </w:rPr>
        <w:t xml:space="preserve">Before</w:t>
      </w:r>
      <w:r w:rsidDel="00000000" w:rsidR="00000000" w:rsidRPr="00000000">
        <w:rPr>
          <w:b w:val="1"/>
          <w:bCs w:val="1"/>
          <w:color w:val="000000"/>
          <w:sz w:val="26"/>
          <w:szCs w:val="26"/>
          <w:rtl w:val="0"/>
        </w:rPr>
        <w:t xml:space="preserve"> Charge-Off)</w:t>
      </w:r>
    </w:p>
    <w:p w:rsidR="00000000" w:rsidDel="00000000" w:rsidP="00000000" w:rsidRDefault="00000000" w:rsidRPr="00000000" w14:paraId="00000086">
      <w:pPr>
        <w:spacing w:after="240" w:before="240" w:lineRule="auto"/>
        <w:rPr/>
      </w:pPr>
      <w:r w:rsidDel="00000000" w:rsidR="00000000" w:rsidRPr="00000000">
        <w:rPr>
          <w:rtl w:val="0"/>
        </w:rPr>
        <w:t xml:space="preserve">Let's say the affluent customer reaches 120 Days Past Due (DPD). Their card is frozen, and their credit score is tanking. Suddenly, a wire transfer arrives for the full past-due amount. The system executes a "Cure" workflow.</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b w:val="1"/>
          <w:bCs w:val="1"/>
          <w:rtl w:val="0"/>
        </w:rPr>
        <w:t xml:space="preserve">Ledger Update:</w:t>
      </w:r>
      <w:r w:rsidDel="00000000" w:rsidR="00000000" w:rsidRPr="00000000">
        <w:rPr>
          <w:rtl w:val="0"/>
        </w:rPr>
        <w:t xml:space="preserve"> The payment gateway applies the funds to clear the late fees, the capitalized interest, and finally the principal balance, in that exact order.</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b w:val="1"/>
          <w:bCs w:val="1"/>
          <w:rtl w:val="0"/>
        </w:rPr>
        <w:t xml:space="preserve">State Machine Rollback:</w:t>
      </w:r>
      <w:r w:rsidDel="00000000" w:rsidR="00000000" w:rsidRPr="00000000">
        <w:rPr>
          <w:rtl w:val="0"/>
        </w:rPr>
        <w:t xml:space="preserve"> The system resets the </w:t>
      </w:r>
      <w:r w:rsidDel="00000000" w:rsidR="00000000" w:rsidRPr="00000000">
        <w:rPr>
          <w:rFonts w:ascii="Roboto Mono" w:cs="Roboto Mono" w:eastAsia="Roboto Mono" w:hAnsi="Roboto Mono"/>
          <w:color w:val="188038"/>
          <w:rtl w:val="0"/>
        </w:rPr>
        <w:t xml:space="preserve">Days_Past_Due</w:t>
      </w:r>
      <w:r w:rsidDel="00000000" w:rsidR="00000000" w:rsidRPr="00000000">
        <w:rPr>
          <w:rtl w:val="0"/>
        </w:rPr>
        <w:t xml:space="preserve"> integer back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b w:val="1"/>
          <w:bCs w:val="1"/>
          <w:rtl w:val="0"/>
        </w:rPr>
        <w:t xml:space="preserve">Credit Bureau Sync (Metro 2):</w:t>
      </w:r>
      <w:r w:rsidDel="00000000" w:rsidR="00000000" w:rsidRPr="00000000">
        <w:rPr>
          <w:rtl w:val="0"/>
        </w:rPr>
        <w:t xml:space="preserve"> In the next nightly batch process, the system sends an update to Equifax/Experian changing the status from "120 Days Late" to "Current." </w:t>
      </w:r>
      <w:r w:rsidDel="00000000" w:rsidR="00000000" w:rsidRPr="00000000">
        <w:rPr>
          <w:i w:val="1"/>
          <w:iCs w:val="1"/>
          <w:rtl w:val="0"/>
        </w:rPr>
        <w:t xml:space="preserve">(Note: The historical record of the missed months remains on their credit report for 7 years, but the current state is fixed).</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b w:val="1"/>
          <w:bCs w:val="1"/>
          <w:rtl w:val="0"/>
        </w:rPr>
        <w:t xml:space="preserve">The "Trust Penalty" (Authorization Engine):</w:t>
      </w:r>
      <w:r w:rsidDel="00000000" w:rsidR="00000000" w:rsidRPr="00000000">
        <w:rPr>
          <w:rtl w:val="0"/>
        </w:rPr>
        <w:t xml:space="preserve"> For an ultra-premium card, the system does </w:t>
      </w:r>
      <w:r w:rsidDel="00000000" w:rsidR="00000000" w:rsidRPr="00000000">
        <w:rPr>
          <w:i w:val="1"/>
          <w:iCs w:val="1"/>
          <w:rtl w:val="0"/>
        </w:rPr>
        <w:t xml:space="preserve">not</w:t>
      </w:r>
      <w:r w:rsidDel="00000000" w:rsidR="00000000" w:rsidRPr="00000000">
        <w:rPr>
          <w:rtl w:val="0"/>
        </w:rPr>
        <w:t xml:space="preserve"> immediately restore their massive spending power. The risk algorithm updates their profile state to </w:t>
      </w:r>
      <w:r w:rsidDel="00000000" w:rsidR="00000000" w:rsidRPr="00000000">
        <w:rPr>
          <w:rFonts w:ascii="Roboto Mono" w:cs="Roboto Mono" w:eastAsia="Roboto Mono" w:hAnsi="Roboto Mono"/>
          <w:color w:val="188038"/>
          <w:rtl w:val="0"/>
        </w:rPr>
        <w:t xml:space="preserve">ACTIVE_RESTRICTED</w:t>
      </w:r>
      <w:r w:rsidDel="00000000" w:rsidR="00000000" w:rsidRPr="00000000">
        <w:rPr>
          <w:rtl w:val="0"/>
        </w:rPr>
        <w:t xml:space="preserve">. Their dynamic "Shadow Limit" might be slashed from $150,000 down to a hardcapped $10,000 for the next six months until the system rebuilds mathematical trust in the user.</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n12p53gxmnz2" w:id="21"/>
      <w:bookmarkEnd w:id="21"/>
      <w:r w:rsidDel="00000000" w:rsidR="00000000" w:rsidRPr="00000000">
        <w:rPr>
          <w:b w:val="1"/>
          <w:bCs w:val="1"/>
          <w:color w:val="000000"/>
          <w:sz w:val="26"/>
          <w:szCs w:val="26"/>
          <w:rtl w:val="0"/>
        </w:rPr>
        <w:t xml:space="preserve">Scenario B: "The Recovery" (Payment arrives </w:t>
      </w:r>
      <w:r w:rsidDel="00000000" w:rsidR="00000000" w:rsidRPr="00000000">
        <w:rPr>
          <w:b w:val="1"/>
          <w:bCs w:val="1"/>
          <w:i w:val="1"/>
          <w:iCs w:val="1"/>
          <w:color w:val="000000"/>
          <w:sz w:val="26"/>
          <w:szCs w:val="26"/>
          <w:rtl w:val="0"/>
        </w:rPr>
        <w:t xml:space="preserve">After</w:t>
      </w:r>
      <w:r w:rsidDel="00000000" w:rsidR="00000000" w:rsidRPr="00000000">
        <w:rPr>
          <w:b w:val="1"/>
          <w:bCs w:val="1"/>
          <w:color w:val="000000"/>
          <w:sz w:val="26"/>
          <w:szCs w:val="26"/>
          <w:rtl w:val="0"/>
        </w:rPr>
        <w:t xml:space="preserve"> Charge-Off)</w:t>
      </w:r>
    </w:p>
    <w:p w:rsidR="00000000" w:rsidDel="00000000" w:rsidP="00000000" w:rsidRDefault="00000000" w:rsidRPr="00000000" w14:paraId="0000008C">
      <w:pPr>
        <w:spacing w:after="240" w:before="240" w:lineRule="auto"/>
        <w:rPr/>
      </w:pPr>
      <w:r w:rsidDel="00000000" w:rsidR="00000000" w:rsidRPr="00000000">
        <w:rPr>
          <w:rtl w:val="0"/>
        </w:rPr>
        <w:t xml:space="preserve">Now, let's say the account hit 180 DPD. As we discussed, federal law forced the bank to "Charge-Off" the account. The account state is </w:t>
      </w:r>
      <w:r w:rsidDel="00000000" w:rsidR="00000000" w:rsidRPr="00000000">
        <w:rPr>
          <w:rFonts w:ascii="Roboto Mono" w:cs="Roboto Mono" w:eastAsia="Roboto Mono" w:hAnsi="Roboto Mono"/>
          <w:color w:val="188038"/>
          <w:rtl w:val="0"/>
        </w:rPr>
        <w:t xml:space="preserve">CLOSED_CHARGED_OFF</w:t>
      </w:r>
      <w:r w:rsidDel="00000000" w:rsidR="00000000" w:rsidRPr="00000000">
        <w:rPr>
          <w:rtl w:val="0"/>
        </w:rPr>
        <w:t xml:space="preserve">. The bank's General Ledger (GL) has already written this off as a total loss.</w:t>
      </w:r>
    </w:p>
    <w:p w:rsidR="00000000" w:rsidDel="00000000" w:rsidP="00000000" w:rsidRDefault="00000000" w:rsidRPr="00000000" w14:paraId="0000008D">
      <w:pPr>
        <w:spacing w:after="240" w:before="240" w:lineRule="auto"/>
        <w:rPr/>
      </w:pPr>
      <w:r w:rsidDel="00000000" w:rsidR="00000000" w:rsidRPr="00000000">
        <w:rPr>
          <w:rtl w:val="0"/>
        </w:rPr>
        <w:t xml:space="preserve">If the customer's lawyers finally agree to pay the $150,000 debt on Day 210 to stop a lawsuit, the system executes a "Recovery" workflow.</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b w:val="1"/>
          <w:bCs w:val="1"/>
          <w:rtl w:val="0"/>
        </w:rPr>
        <w:t xml:space="preserve">The Terminal State Rule:</w:t>
      </w:r>
      <w:r w:rsidDel="00000000" w:rsidR="00000000" w:rsidRPr="00000000">
        <w:rPr>
          <w:rtl w:val="0"/>
        </w:rPr>
        <w:t xml:space="preserve"> The credit card account is </w:t>
      </w:r>
      <w:r w:rsidDel="00000000" w:rsidR="00000000" w:rsidRPr="00000000">
        <w:rPr>
          <w:b w:val="1"/>
          <w:bCs w:val="1"/>
          <w:rtl w:val="0"/>
        </w:rPr>
        <w:t xml:space="preserve">dead and cannot be resurrected</w:t>
      </w:r>
      <w:r w:rsidDel="00000000" w:rsidR="00000000" w:rsidRPr="00000000">
        <w:rPr>
          <w:rtl w:val="0"/>
        </w:rPr>
        <w:t xml:space="preserve">. The system logic strictly prohibits changing a </w:t>
      </w:r>
      <w:r w:rsidDel="00000000" w:rsidR="00000000" w:rsidRPr="00000000">
        <w:rPr>
          <w:rFonts w:ascii="Roboto Mono" w:cs="Roboto Mono" w:eastAsia="Roboto Mono" w:hAnsi="Roboto Mono"/>
          <w:color w:val="188038"/>
          <w:rtl w:val="0"/>
        </w:rPr>
        <w:t xml:space="preserve">CLOSED_CHARGED_OFF</w:t>
      </w:r>
      <w:r w:rsidDel="00000000" w:rsidR="00000000" w:rsidRPr="00000000">
        <w:rPr>
          <w:rtl w:val="0"/>
        </w:rPr>
        <w:t xml:space="preserve"> state back to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The customer will never be able to swipe that Bank Zee card again. If they want a card in the future, they must submit a brand new application (which the system will likely auto-decline based on their internal history).</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b w:val="1"/>
          <w:bCs w:val="1"/>
          <w:rtl w:val="0"/>
        </w:rPr>
        <w:t xml:space="preserve">General Ledger (GL) Routing:</w:t>
      </w:r>
      <w:r w:rsidDel="00000000" w:rsidR="00000000" w:rsidRPr="00000000">
        <w:rPr>
          <w:rtl w:val="0"/>
        </w:rPr>
        <w:t xml:space="preserve"> Because the system already recorded a "Loss" on Day 180, this new payment cannot just be applied to a standard billing ledger. The payment API must route the incoming funds to a specific GL reconciliation account called </w:t>
      </w:r>
      <w:r w:rsidDel="00000000" w:rsidR="00000000" w:rsidRPr="00000000">
        <w:rPr>
          <w:b w:val="1"/>
          <w:bCs w:val="1"/>
          <w:rtl w:val="0"/>
        </w:rPr>
        <w:t xml:space="preserve">"Bad Debt Recovery."</w:t>
      </w:r>
      <w:r w:rsidDel="00000000" w:rsidR="00000000" w:rsidRPr="00000000">
        <w:rPr>
          <w:rtl w:val="0"/>
        </w:rPr>
        <w:t xml:space="preserve"> This tells the bank's accounting software to reverse the financial loss.</w:t>
      </w:r>
    </w:p>
    <w:p w:rsidR="00000000" w:rsidDel="00000000" w:rsidP="00000000" w:rsidRDefault="00000000" w:rsidRPr="00000000" w14:paraId="00000090">
      <w:pPr>
        <w:numPr>
          <w:ilvl w:val="0"/>
          <w:numId w:val="1"/>
        </w:numPr>
        <w:spacing w:after="240" w:before="0" w:beforeAutospacing="0" w:lineRule="auto"/>
        <w:ind w:left="720" w:hanging="360"/>
      </w:pPr>
      <w:r w:rsidDel="00000000" w:rsidR="00000000" w:rsidRPr="00000000">
        <w:rPr>
          <w:b w:val="1"/>
          <w:bCs w:val="1"/>
          <w:rtl w:val="0"/>
        </w:rPr>
        <w:t xml:space="preserve">Credit Bureau Update:</w:t>
      </w:r>
      <w:r w:rsidDel="00000000" w:rsidR="00000000" w:rsidRPr="00000000">
        <w:rPr>
          <w:rtl w:val="0"/>
        </w:rPr>
        <w:t xml:space="preserve"> The system sends an API call to the bureaus updating the final account state to </w:t>
      </w:r>
      <w:r w:rsidDel="00000000" w:rsidR="00000000" w:rsidRPr="00000000">
        <w:rPr>
          <w:rFonts w:ascii="Roboto Mono" w:cs="Roboto Mono" w:eastAsia="Roboto Mono" w:hAnsi="Roboto Mono"/>
          <w:color w:val="188038"/>
          <w:rtl w:val="0"/>
        </w:rPr>
        <w:t xml:space="preserve">PAID_CHARGE_OFF</w:t>
      </w:r>
      <w:r w:rsidDel="00000000" w:rsidR="00000000" w:rsidRPr="00000000">
        <w:rPr>
          <w:rtl w:val="0"/>
        </w:rPr>
        <w:t xml:space="preserve">. This tells other banks: "This person eventually paid us back, but we had to fight them for it."</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jrlrmp7chnty" w:id="22"/>
      <w:bookmarkEnd w:id="22"/>
      <w:r w:rsidDel="00000000" w:rsidR="00000000" w:rsidRPr="00000000">
        <w:rPr>
          <w:b w:val="1"/>
          <w:bCs w:val="1"/>
          <w:color w:val="000000"/>
          <w:sz w:val="26"/>
          <w:szCs w:val="26"/>
          <w:rtl w:val="0"/>
        </w:rPr>
        <w:t xml:space="preserve">Scenario C: The "Settlement" (Paying less than the full amount)</w:t>
      </w:r>
    </w:p>
    <w:p w:rsidR="00000000" w:rsidDel="00000000" w:rsidP="00000000" w:rsidRDefault="00000000" w:rsidRPr="00000000" w14:paraId="00000092">
      <w:pPr>
        <w:spacing w:after="240" w:before="240" w:lineRule="auto"/>
        <w:rPr/>
      </w:pPr>
      <w:r w:rsidDel="00000000" w:rsidR="00000000" w:rsidRPr="00000000">
        <w:rPr>
          <w:rtl w:val="0"/>
        </w:rPr>
        <w:t xml:space="preserve">Often, to save on legal fees, the bank's recovery department will strike a deal. The customer owes $150,000, but the bank agrees to accept $100,000 and forgive the remaining $50,000.</w:t>
      </w:r>
    </w:p>
    <w:p w:rsidR="00000000" w:rsidDel="00000000" w:rsidP="00000000" w:rsidRDefault="00000000" w:rsidRPr="00000000" w14:paraId="00000093">
      <w:pPr>
        <w:numPr>
          <w:ilvl w:val="0"/>
          <w:numId w:val="8"/>
        </w:numPr>
        <w:spacing w:after="0" w:afterAutospacing="0" w:before="240" w:lineRule="auto"/>
        <w:ind w:left="720" w:hanging="360"/>
      </w:pPr>
      <w:r w:rsidDel="00000000" w:rsidR="00000000" w:rsidRPr="00000000">
        <w:rPr>
          <w:b w:val="1"/>
          <w:bCs w:val="1"/>
          <w:rtl w:val="0"/>
        </w:rPr>
        <w:t xml:space="preserve">The Ledger Split:</w:t>
      </w:r>
      <w:r w:rsidDel="00000000" w:rsidR="00000000" w:rsidRPr="00000000">
        <w:rPr>
          <w:rtl w:val="0"/>
        </w:rPr>
        <w:t xml:space="preserve"> The system accepts the $100,000 payment and changes the account state to </w:t>
      </w:r>
      <w:r w:rsidDel="00000000" w:rsidR="00000000" w:rsidRPr="00000000">
        <w:rPr>
          <w:rFonts w:ascii="Roboto Mono" w:cs="Roboto Mono" w:eastAsia="Roboto Mono" w:hAnsi="Roboto Mono"/>
          <w:color w:val="188038"/>
          <w:rtl w:val="0"/>
        </w:rPr>
        <w:t xml:space="preserve">SETTLED_IN_FULL_FOR_LESS_THAN_OWED</w:t>
      </w:r>
      <w:r w:rsidDel="00000000" w:rsidR="00000000" w:rsidRPr="00000000">
        <w:rPr>
          <w:rtl w:val="0"/>
        </w:rPr>
        <w:t xml:space="preserve">. The remaining $50,000 is permanently wiped from the user's ledger.</w:t>
      </w:r>
    </w:p>
    <w:p w:rsidR="00000000" w:rsidDel="00000000" w:rsidP="00000000" w:rsidRDefault="00000000" w:rsidRPr="00000000" w14:paraId="00000094">
      <w:pPr>
        <w:numPr>
          <w:ilvl w:val="0"/>
          <w:numId w:val="8"/>
        </w:numPr>
        <w:spacing w:after="240" w:before="0" w:beforeAutospacing="0" w:lineRule="auto"/>
        <w:ind w:left="720" w:hanging="360"/>
      </w:pPr>
      <w:r w:rsidDel="00000000" w:rsidR="00000000" w:rsidRPr="00000000">
        <w:rPr>
          <w:b w:val="1"/>
          <w:bCs w:val="1"/>
          <w:rtl w:val="0"/>
        </w:rPr>
        <w:t xml:space="preserve">The IRS / Tax API Trigger:</w:t>
      </w:r>
      <w:r w:rsidDel="00000000" w:rsidR="00000000" w:rsidRPr="00000000">
        <w:rPr>
          <w:rtl w:val="0"/>
        </w:rPr>
        <w:t xml:space="preserve"> This is a crucial US compliance rule. According to the IRS, forgiven debt is considered taxable income. The system must automatically trigger a module that generates an IRS Tax Form called a </w:t>
      </w:r>
      <w:r w:rsidDel="00000000" w:rsidR="00000000" w:rsidRPr="00000000">
        <w:rPr>
          <w:b w:val="1"/>
          <w:bCs w:val="1"/>
          <w:rtl w:val="0"/>
        </w:rPr>
        <w:t xml:space="preserve">1099-C (Cancellation of Debt)</w:t>
      </w:r>
      <w:r w:rsidDel="00000000" w:rsidR="00000000" w:rsidRPr="00000000">
        <w:rPr>
          <w:rtl w:val="0"/>
        </w:rPr>
        <w:t xml:space="preserve"> for the $50,000. The system automatically mails this form to the customer and transmits the data to the US government, meaning the customer will now owe income taxes on that $50,000.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rPr>
          <w:color w:val="ff0000"/>
          <w:sz w:val="26"/>
          <w:szCs w:val="26"/>
        </w:rPr>
      </w:pPr>
      <w:r w:rsidDel="00000000" w:rsidR="00000000" w:rsidRPr="00000000">
        <w:rPr>
          <w:color w:val="ff0000"/>
          <w:sz w:val="26"/>
          <w:szCs w:val="26"/>
          <w:rtl w:val="0"/>
        </w:rPr>
        <w:t xml:space="preserve">Important’</w:t>
      </w:r>
    </w:p>
    <w:p w:rsidR="00000000" w:rsidDel="00000000" w:rsidP="00000000" w:rsidRDefault="00000000" w:rsidRPr="00000000" w14:paraId="00000098">
      <w:pPr>
        <w:rPr/>
      </w:pPr>
      <w:r w:rsidDel="00000000" w:rsidR="00000000" w:rsidRPr="00000000">
        <w:rPr>
          <w:b w:val="1"/>
          <w:bCs w:val="1"/>
          <w:rtl w:val="0"/>
        </w:rPr>
        <w:t xml:space="preserve">there is no such thing as an "unlimited" credit card.</w:t>
      </w:r>
      <w:r w:rsidDel="00000000" w:rsidR="00000000" w:rsidRPr="00000000">
        <w:rPr>
          <w:rtl w:val="0"/>
        </w:rPr>
        <w:t xml:space="preserve"> Even the most exclusive cards in the world, like the Amex Centurion, are not truly unlimited. They are classified as </w:t>
      </w:r>
      <w:r w:rsidDel="00000000" w:rsidR="00000000" w:rsidRPr="00000000">
        <w:rPr>
          <w:b w:val="1"/>
          <w:bCs w:val="1"/>
          <w:rtl w:val="0"/>
        </w:rPr>
        <w:t xml:space="preserve">NPSL (No Pre-Set Spending Limit)</w:t>
      </w:r>
      <w:r w:rsidDel="00000000" w:rsidR="00000000" w:rsidRPr="00000000">
        <w:rPr>
          <w:rtl w:val="0"/>
        </w:rPr>
        <w:t xml:space="preserve"> cards. As we discussed earlier, this just means the limit is a hidden "Shadow Limit" that the algorithm adjusts daily based on the user's cash in the bank and past spending habits.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Add-on card restrictions where to place at account level or at the product level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Repayment Policy</w:t>
        <w:br w:type="textWrapping"/>
      </w:r>
    </w:p>
    <w:p w:rsidR="00000000" w:rsidDel="00000000" w:rsidP="00000000" w:rsidRDefault="00000000" w:rsidRPr="00000000" w14:paraId="000000A0">
      <w:pPr>
        <w:rPr/>
      </w:pPr>
      <w:r w:rsidDel="00000000" w:rsidR="00000000" w:rsidRPr="00000000">
        <w:rPr>
          <w:rtl w:val="0"/>
        </w:rPr>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740"/>
        <w:gridCol w:w="1665"/>
        <w:gridCol w:w="4530"/>
        <w:tblGridChange w:id="0">
          <w:tblGrid>
            <w:gridCol w:w="1050"/>
            <w:gridCol w:w="1740"/>
            <w:gridCol w:w="1665"/>
            <w:gridCol w:w="453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b w:val="1"/>
                <w:bCs w:val="1"/>
                <w:color w:val="1f1f1f"/>
                <w:rtl w:val="0"/>
              </w:rPr>
              <w:t xml:space="preserve">Priority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b w:val="1"/>
                <w:bCs w:val="1"/>
                <w:color w:val="1f1f1f"/>
                <w:rtl w:val="0"/>
              </w:rPr>
              <w:t xml:space="preserve">Payment Chunk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b w:val="1"/>
                <w:bCs w:val="1"/>
                <w:color w:val="1f1f1f"/>
                <w:rtl w:val="0"/>
              </w:rPr>
              <w:t xml:space="preserve">Target Balance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A4">
            <w:pPr>
              <w:spacing w:after="480" w:lineRule="auto"/>
              <w:rPr>
                <w:color w:val="1f1f1f"/>
              </w:rPr>
            </w:pPr>
            <w:r w:rsidDel="00000000" w:rsidR="00000000" w:rsidRPr="00000000">
              <w:rPr>
                <w:b w:val="1"/>
                <w:bCs w:val="1"/>
                <w:color w:val="1f1f1f"/>
                <w:rtl w:val="0"/>
              </w:rPr>
              <w:t xml:space="preserve">The Knock-Off Logic (Routing Rule)</w:t>
            </w:r>
            <w:r w:rsidDel="00000000" w:rsidR="00000000" w:rsidRPr="00000000">
              <w:rPr>
                <w:rtl w:val="0"/>
              </w:rPr>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1st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Minimum Amount Due</w:t>
            </w:r>
          </w:p>
          <w:p w:rsidR="00000000" w:rsidDel="00000000" w:rsidP="00000000" w:rsidRDefault="00000000" w:rsidRPr="00000000" w14:paraId="000000A7">
            <w:pPr>
              <w:spacing w:after="480" w:lineRule="auto"/>
              <w:rPr>
                <w:color w:val="1f1f1f"/>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(Required payment)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Billed Balances</w:t>
            </w:r>
          </w:p>
          <w:p w:rsidR="00000000" w:rsidDel="00000000" w:rsidP="00000000" w:rsidRDefault="00000000" w:rsidRPr="00000000" w14:paraId="000000AA">
            <w:pPr>
              <w:spacing w:after="480" w:lineRule="auto"/>
              <w:rPr>
                <w:color w:val="1f1f1f"/>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(Bank's Choice)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Rule:</w:t>
            </w:r>
            <w:r w:rsidDel="00000000" w:rsidR="00000000" w:rsidRPr="00000000">
              <w:rPr>
                <w:color w:val="1f1f1f"/>
                <w:rtl w:val="0"/>
              </w:rPr>
              <w:t xml:space="preserve"> The bank can apply this to maximize profit. It knocks off </w:t>
            </w:r>
            <w:r w:rsidDel="00000000" w:rsidR="00000000" w:rsidRPr="00000000">
              <w:rPr>
                <w:b w:val="1"/>
                <w:bCs w:val="1"/>
                <w:color w:val="1f1f1f"/>
                <w:rtl w:val="0"/>
              </w:rPr>
              <w:t xml:space="preserve">Billed Fees</w:t>
            </w:r>
            <w:r w:rsidDel="00000000" w:rsidR="00000000" w:rsidRPr="00000000">
              <w:rPr>
                <w:color w:val="1f1f1f"/>
                <w:rtl w:val="0"/>
              </w:rPr>
              <w:t xml:space="preserve">, then </w:t>
            </w:r>
            <w:r w:rsidDel="00000000" w:rsidR="00000000" w:rsidRPr="00000000">
              <w:rPr>
                <w:b w:val="1"/>
                <w:bCs w:val="1"/>
                <w:color w:val="1f1f1f"/>
                <w:rtl w:val="0"/>
              </w:rPr>
              <w:t xml:space="preserve">Billed Interest</w:t>
            </w:r>
            <w:r w:rsidDel="00000000" w:rsidR="00000000" w:rsidRPr="00000000">
              <w:rPr>
                <w:color w:val="1f1f1f"/>
                <w:rtl w:val="0"/>
              </w:rPr>
              <w:t xml:space="preserve">, then the Billed principal with the </w:t>
            </w:r>
            <w:r w:rsidDel="00000000" w:rsidR="00000000" w:rsidRPr="00000000">
              <w:rPr>
                <w:b w:val="1"/>
                <w:bCs w:val="1"/>
                <w:color w:val="1f1f1f"/>
                <w:rtl w:val="0"/>
              </w:rPr>
              <w:t xml:space="preserve">LOWEST APR</w:t>
            </w:r>
            <w:r w:rsidDel="00000000" w:rsidR="00000000" w:rsidRPr="00000000">
              <w:rPr>
                <w:color w:val="1f1f1f"/>
                <w:rtl w:val="0"/>
              </w:rPr>
              <w:t xml:space="preserve">.</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b w:val="1"/>
                <w:bCs w:val="1"/>
                <w:color w:val="1f1f1f"/>
                <w:rtl w:val="0"/>
              </w:rPr>
              <w:t xml:space="preserve">2nd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Excess Payment</w:t>
            </w:r>
          </w:p>
          <w:p w:rsidR="00000000" w:rsidDel="00000000" w:rsidP="00000000" w:rsidRDefault="00000000" w:rsidRPr="00000000" w14:paraId="000000AF">
            <w:pPr>
              <w:spacing w:after="480" w:lineRule="auto"/>
              <w:rPr>
                <w:color w:val="1f1f1f"/>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(Anything over the minimum)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Billed Balances</w:t>
            </w:r>
          </w:p>
          <w:p w:rsidR="00000000" w:rsidDel="00000000" w:rsidP="00000000" w:rsidRDefault="00000000" w:rsidRPr="00000000" w14:paraId="000000B2">
            <w:pPr>
              <w:spacing w:after="480" w:lineRule="auto"/>
              <w:rPr>
                <w:color w:val="1f1f1f"/>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(CARD Act Mandate)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Rule:</w:t>
            </w:r>
            <w:r w:rsidDel="00000000" w:rsidR="00000000" w:rsidRPr="00000000">
              <w:rPr>
                <w:color w:val="1f1f1f"/>
                <w:rtl w:val="0"/>
              </w:rPr>
              <w:t xml:space="preserve"> The US Government takes control here. The system MUST apply this money to the Billed bucket with the </w:t>
            </w:r>
            <w:r w:rsidDel="00000000" w:rsidR="00000000" w:rsidRPr="00000000">
              <w:rPr>
                <w:b w:val="1"/>
                <w:bCs w:val="1"/>
                <w:color w:val="1f1f1f"/>
                <w:rtl w:val="0"/>
              </w:rPr>
              <w:t xml:space="preserve">HIGHEST APR</w:t>
            </w:r>
            <w:r w:rsidDel="00000000" w:rsidR="00000000" w:rsidRPr="00000000">
              <w:rPr>
                <w:color w:val="1f1f1f"/>
                <w:rtl w:val="0"/>
              </w:rPr>
              <w:t xml:space="preserve"> first (like a 29% Cash Advance) until it hits $0.</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3rd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b w:val="1"/>
                <w:bCs w:val="1"/>
                <w:color w:val="1f1f1f"/>
                <w:rtl w:val="0"/>
              </w:rPr>
              <w:t xml:space="preserve">The Remaining Excess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Billed Balances</w:t>
            </w:r>
          </w:p>
          <w:p w:rsidR="00000000" w:rsidDel="00000000" w:rsidP="00000000" w:rsidRDefault="00000000" w:rsidRPr="00000000" w14:paraId="000000B8">
            <w:pPr>
              <w:spacing w:after="480" w:lineRule="auto"/>
              <w:rPr>
                <w:color w:val="1f1f1f"/>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(Cascading)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A">
            <w:pPr>
              <w:spacing w:after="480" w:lineRule="auto"/>
              <w:rPr>
                <w:color w:val="1f1f1f"/>
              </w:rPr>
            </w:pPr>
            <w:r w:rsidDel="00000000" w:rsidR="00000000" w:rsidRPr="00000000">
              <w:rPr>
                <w:b w:val="1"/>
                <w:bCs w:val="1"/>
                <w:color w:val="1f1f1f"/>
                <w:rtl w:val="0"/>
              </w:rPr>
              <w:t xml:space="preserve">Rule:</w:t>
            </w:r>
            <w:r w:rsidDel="00000000" w:rsidR="00000000" w:rsidRPr="00000000">
              <w:rPr>
                <w:color w:val="1f1f1f"/>
                <w:rtl w:val="0"/>
              </w:rPr>
              <w:t xml:space="preserve"> The system cascades down. It knocks off the next highest APR, and so on, until the entire </w:t>
            </w:r>
            <w:r w:rsidDel="00000000" w:rsidR="00000000" w:rsidRPr="00000000">
              <w:rPr>
                <w:b w:val="1"/>
                <w:bCs w:val="1"/>
                <w:color w:val="1f1f1f"/>
                <w:rtl w:val="0"/>
              </w:rPr>
              <w:t xml:space="preserve">Billed Statement Balance is $0</w:t>
            </w:r>
            <w:r w:rsidDel="00000000" w:rsidR="00000000" w:rsidRPr="00000000">
              <w:rPr>
                <w:color w:val="1f1f1f"/>
                <w:rtl w:val="0"/>
              </w:rPr>
              <w:t xml:space="preserve">.</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b w:val="1"/>
                <w:bCs w:val="1"/>
                <w:color w:val="1f1f1f"/>
                <w:rtl w:val="0"/>
              </w:rPr>
              <w:t xml:space="preserve">4th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b w:val="1"/>
                <w:bCs w:val="1"/>
                <w:color w:val="1f1f1f"/>
                <w:rtl w:val="0"/>
              </w:rPr>
              <w:t xml:space="preserve">The Spillover Payment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Unbilled Balances</w:t>
            </w:r>
          </w:p>
          <w:p w:rsidR="00000000" w:rsidDel="00000000" w:rsidP="00000000" w:rsidRDefault="00000000" w:rsidRPr="00000000" w14:paraId="000000BE">
            <w:pPr>
              <w:spacing w:after="480" w:lineRule="auto"/>
              <w:rPr>
                <w:color w:val="1f1f1f"/>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(Grace Period)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0">
            <w:pPr>
              <w:spacing w:after="480" w:lineRule="auto"/>
              <w:rPr>
                <w:color w:val="1f1f1f"/>
              </w:rPr>
            </w:pPr>
            <w:r w:rsidDel="00000000" w:rsidR="00000000" w:rsidRPr="00000000">
              <w:rPr>
                <w:b w:val="1"/>
                <w:bCs w:val="1"/>
                <w:color w:val="1f1f1f"/>
                <w:rtl w:val="0"/>
              </w:rPr>
              <w:t xml:space="preserve">Rule:</w:t>
            </w:r>
            <w:r w:rsidDel="00000000" w:rsidR="00000000" w:rsidRPr="00000000">
              <w:rPr>
                <w:color w:val="1f1f1f"/>
                <w:rtl w:val="0"/>
              </w:rPr>
              <w:t xml:space="preserve"> If the customer pays </w:t>
            </w:r>
            <w:r w:rsidDel="00000000" w:rsidR="00000000" w:rsidRPr="00000000">
              <w:rPr>
                <w:i w:val="1"/>
                <w:iCs w:val="1"/>
                <w:color w:val="1f1f1f"/>
                <w:rtl w:val="0"/>
              </w:rPr>
              <w:t xml:space="preserve">more</w:t>
            </w:r>
            <w:r w:rsidDel="00000000" w:rsidR="00000000" w:rsidRPr="00000000">
              <w:rPr>
                <w:color w:val="1f1f1f"/>
                <w:rtl w:val="0"/>
              </w:rPr>
              <w:t xml:space="preserve"> than their total Statement Balance, the leftover money spills into the new, Unbilled transactions. It again pays off Unbilled Fees first, then Unbilled Highest APR.</w:t>
            </w:r>
          </w:p>
        </w:tc>
      </w:tr>
    </w:tbl>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