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&lt;title&gt;Praxeia - Consultora y Centro de Estudios e Investigación Pedagógica&lt;/title&gt;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&lt;script src="https://cdn.tailwindcss.com"&gt;&lt;/script&gt;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&lt;link href="https://cdnjs.cloudflare.com/ajax/libs/font-awesome/6.4.0/css/all.min.css" rel="stylesheet"&gt;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&lt;link href="https://fonts.googleapis.com/css2?family=Cinzel:wght@500;700&amp;family=Plus+Jakarta+Sans:wght@300;400;500;600;700&amp;display=swap" rel="stylesheet"&gt;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tailwind.config =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theme: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extend: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colors: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bgDark: '#12161f',      /* Gris Oscuro Principal */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cardDark: '#1a202c',    /* Gris Oscuro Secundario */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borderDark: '#2d3748',  /* Bordes */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praxeiaGold: '#d4af37',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mpBlue: '#009ee3',      /* Azul Oficial Mercado Pago */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mpBlueHover: '#008ac7'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fontFamily: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sans: ['"Plus Jakarta Sans"', 'sans-serif'],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serif: ['"Cinzel"', 'serif'],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&lt;body class="bg-bgDark text-gray-200 font-sans antialiased selection:bg-praxeiaGold selection:text-black"&gt;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&lt;!-- NAVEGACIÓN --&gt;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&lt;nav class="fixed top-0 left-0 w-full z-40 bg-bgDark/90 backdrop-blur-md border-b border-borderDark"&gt;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&lt;div class="max-w-7xl mx-auto px-4 sm:px-6 lg:px-8 h-20 flex items-center justify-between"&gt;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&lt;div class="flex items-center gap-3"&gt;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&lt;div class="w-10 h-10 rounded-full bg-gradient-to-tr from-praxeiaGold to-yellow-200 flex items-center justify-center text-bgDark font-serif font-bold text-xl shadow-lg shadow-praxeiaGold/20"&gt;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Π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&lt;span class="font-serif text-xl tracking-wider text-white font-bold block"&gt;PRAXEIA&lt;/span&gt;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&lt;span class="text-[10px] text-gray-400 tracking-widest uppercase block -mt-1"&gt;Centro de Estudios e Investigación&lt;/span&gt;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&lt;div class="hidden md:flex items-center gap-6 text-sm font-medium text-gray-300"&gt;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&lt;a href="#anuario" class="hover:text-praxeiaGold transition-colors"&gt;Anuario 2026&lt;/a&gt;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&lt;a href="#diplomados" class="hover:text-praxeiaGold transition-colors"&gt;Diplomados&lt;/a&gt;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&lt;a href="#kits" class="hover:text-praxeiaGold transition-colors"&gt;Kits &amp; Recursos&lt;/a&gt;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&lt;a href="#suscripcion" class="hover:text-praxeiaGold transition-colors"&gt;Suscripción Gratuita&lt;/a&gt;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&lt;div class="flex items-center gap-3"&gt;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&lt;!-- BOTÓN ACCESO A CAMPUS VIRTUAL --&gt;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&lt;a href="https://campus.praxeia.com.ar" target="_blank" class="px-4 py-2 rounded-xl bg-cardDark border border-praxeiaGold/40 text-praxeiaGold hover:bg-praxeiaGold hover:text-bgDark transition-all duration-300 font-medium text-xs sm:text-sm flex items-center gap-2"&gt;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&lt;i class="fa-solid fa-graduation-cap"&gt;&lt;/i&gt;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&lt;span&gt;Campus Virtual&lt;/span&gt;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&lt;/a&gt;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&lt;/nav&gt;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&lt;!-- HERO SECTION --&gt;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&lt;section class="pt-36 pb-20 md:pt-48 md:pb-28 relative overflow-hidden"&gt;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&lt;div class="absolute top-1/4 left-1/2 -translate-x-1/2 -translate-y-1/2 w-[600px] h-[600px] bg-praxeiaGold/5 rounded-full blur-3xl pointer-events-none"&gt;&lt;/div&gt;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&lt;div class="max-w-5xl mx-auto px-4 text-center relative z-10"&gt;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&lt;div class="inline-flex items-center gap-2 px-4 py-1.5 rounded-full bg-cardDark border border-borderDark text-praxeiaGold text-xs font-semibold uppercase tracking-widest mb-8"&gt;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&lt;span class="w-2 h-2 rounded-full bg-praxeiaGold animate-pulse"&gt;&lt;/span&gt;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Deán Funes, Córdoba · Argentina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&lt;h1 class="text-4xl sm:text-6xl md:text-7xl font-serif font-bold text-white tracking-tight leading-tight mb-8"&gt;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El oficio de formar &lt;br&gt;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&lt;span class="text-transparent bg-clip-text bg-gradient-to-r from-praxeiaGold via-yellow-200 to-amber-400"&gt;haciendo y pensando&lt;/span&gt; lo que hacemos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&lt;/h1&gt;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&lt;p class="text-lg sm:text-xl text-gray-400 max-w-3xl mx-auto font-light leading-relaxed mb-10"&gt;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Un espacio de investigación, formación e intervención pedagógica dedicado a resignificar la gestión y la administración escolar.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&lt;div class="flex flex-col sm:flex-row items-center justify-center gap-4"&gt;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&lt;button onclick="openModal()" class="w-full sm:w-auto px-8 py-4 rounded-xl bg-gradient-to-r from-praxeiaGold to-amber-500 text-bgDark font-semibold shadow-lg shadow-praxeiaGold/20 hover:scale-105 transition-all duration-300 flex items-center justify-center gap-3"&gt;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&lt;i class="fa-solid fa-file-lines"&gt;&lt;/i&gt;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&lt;span&gt;Convocatoria Anuario 2026&lt;/span&gt;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&lt;a href="#suscripcion" class="w-full sm:w-auto px-8 py-4 rounded-xl bg-cardDark border border-borderDark text-white hover:bg-borderDark transition-all duration-300 flex items-center justify-center gap-2"&gt;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&lt;i class="fa-solid fa-envelope-open-text text-praxeiaGold"&gt;&lt;/i&gt;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&lt;span&gt;Suscripción Gratuita&lt;/span&gt;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&lt;/a&gt;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&lt;!-- SECCIÓN DE KITS CON MERCADO PAGO --&gt;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&lt;section id="kits" class="py-20 bg-cardDark/40 border-y border-borderDark"&gt;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&lt;div class="max-w-7xl mx-auto px-4 sm:px-6 lg:px-8"&gt;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&lt;div class="text-center max-w-3xl mx-auto mb-16"&gt;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&lt;span class="px-3 py-1 bg-praxeiaGold/10 text-praxeiaGold rounded-md text-xs font-semibold uppercase tracking-wider mb-3 inline-block"&gt;Ecosistema Praxeia&lt;/span&gt;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&lt;h2 class="text-3xl sm:text-4xl font-serif font-bold text-white mb-4"&gt;Kits de Recursos e Instrumental Institucional&lt;/h2&gt;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&lt;p class="text-gray-400 text-sm"&gt;Herramientas, plantillas editables y matrices de gestión listas para su implementación en la escuela.&lt;/p&gt;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&lt;div class="grid grid-cols-1 md:grid-cols-3 gap-8"&gt;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&lt;!-- KIT 1 --&gt;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&lt;div class="bg-bgDark p-6 rounded-2xl border border-borderDark flex flex-col justify-between hover:border-praxeiaGold/50 transition-colors"&gt;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&lt;div class="w-12 h-12 rounded-xl bg-praxeiaGold/10 text-praxeiaGold flex items-center justify-center text-xl mb-4"&gt;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&lt;i class="fa-solid fa-folder-open"&gt;&lt;/i&gt;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&lt;h3 class="text-xl font-bold text-white mb-2"&gt;Kit de Redacción y Actos de Gobierno&lt;/h3&gt;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&lt;p class="text-xs text-gray-400 mb-6 leading-relaxed"&gt;Plantillas editables de Disposiciones Internas, Actas Complejas, Notificaciones y Memorándums adaptados a normas jurisdiccionales.&lt;/p&gt;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&lt;div class="text-2xl font-bold text-white mb-4"&gt;$15.000 &lt;span class="text-xs font-normal text-gray-400"&gt;ARS&lt;/span&gt;&lt;/div&gt;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&lt;!-- Botón de Mercado Pago --&gt;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&lt;a href="https://mpago.la/TU_LINK_AQUI" target="_blank" class="w-full py-3 rounded-xl bg-mpBlue hover:bg-mpBlueHover text-white font-bold text-xs uppercase tracking-wider transition-colors flex items-center justify-center gap-2"&gt;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&lt;i class="fa-solid fa-credit-card"&gt;&lt;/i&gt;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&lt;span&gt;Comprar con Mercado Pago&lt;/span&gt;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&lt;!-- KIT 2 --&gt;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&lt;div class="bg-bgDark p-6 rounded-2xl border border-borderDark flex flex-col justify-between hover:border-praxeiaGold/50 transition-colors"&gt;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&lt;div class="w-12 h-12 rounded-xl bg-praxeiaGold/10 text-praxeiaGold flex items-center justify-center text-xl mb-4"&gt;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&lt;i class="fa-solid fa-chart-pie"&gt;&lt;/i&gt;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&lt;h3 class="text-xl font-bold text-white mb-2"&gt;Kit de Acompañamiento a Trayectorias&lt;/h3&gt;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&lt;p class="text-xs text-gray-400 mb-6 leading-relaxed"&gt;Matrices automatizadas en Excel/Google Sheets para Sistemas de Alerta Temprana (SAT), Bitácoras de Preceptoría e Informes Cualitativos.&lt;/p&gt;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&lt;div class="text-2xl font-bold text-white mb-4"&gt;$18.000 &lt;span class="text-xs font-normal text-gray-400"&gt;ARS&lt;/span&gt;&lt;/div&gt;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&lt;!-- Botón de Mercado Pago --&gt;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&lt;a href="https://mpago.la/TU_LINK_AQUI" target="_blank" class="w-full py-3 rounded-xl bg-mpBlue hover:bg-mpBlueHover text-white font-bold text-xs uppercase tracking-wider transition-colors flex items-center justify-center gap-2"&gt;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&lt;i class="fa-solid fa-credit-card"&gt;&lt;/i&gt;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&lt;span&gt;Comprar con Mercado Pago&lt;/span&gt;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&lt;!-- KIT 3 --&gt;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&lt;div class="bg-bgDark p-6 rounded-2xl border border-borderDark flex flex-col justify-between hover:border-praxeiaGold/50 transition-colors"&gt;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&lt;div class="w-12 h-12 rounded-xl bg-praxeiaGold/10 text-praxeiaGold flex items-center justify-center text-xl mb-4"&gt;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&lt;i class="fa-solid fa-boxes-packing"&gt;&lt;/i&gt;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&lt;h3 class="text-xl font-bold text-white mb-2"&gt;Kit Integral Praxeia (Full Pack)&lt;/h3&gt;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&lt;p class="text-xs text-gray-400 mb-6 leading-relaxed"&gt;Acceso completo a todos los kits de redacción, organización de plazos, checklists de legajos y tableros de control de procesos.&lt;/p&gt;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&lt;div class="text-2xl font-bold text-white mb-4"&gt;$28.000 &lt;span class="text-xs font-normal text-gray-400"&gt;ARS&lt;/span&gt;&lt;/div&gt;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&lt;!-- Botón de Mercado Pago --&gt;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&lt;a href="https://mpago.la/TU_LINK_AQUI" target="_blank" class="w-full py-3 rounded-xl bg-mpBlue hover:bg-mpBlueHover text-white font-bold text-xs uppercase tracking-wider transition-colors flex items-center justify-center gap-2"&gt;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&lt;i class="fa-solid fa-credit-card"&gt;&lt;/i&gt;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&lt;span&gt;Comprar Pack Completo&lt;/span&gt;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&lt;!-- FORMULARIO DE SUSCRIPCIÓN GRATUITA (RED DE ESCUELAS &amp; ANUARIO) --&gt;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&lt;section id="suscripcion" class="py-20 max-w-4xl mx-auto px-4"&gt;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&lt;div class="bg-cardDark p-8 sm:p-12 rounded-3xl border border-borderDark shadow-2xl relative overflow-hidden"&gt;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&lt;div class="absolute -top-12 -right-12 w-40 h-40 bg-praxeiaGold/10 rounded-full blur-2xl"&gt;&lt;/div&gt;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&lt;div class="text-center max-w-xl mx-auto mb-8 relative z-10"&gt;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&lt;span class="px-3 py-1 bg-green-500/10 text-green-400 rounded-full text-xs font-semibold uppercase tracking-wider inline-block mb-3"&gt;Acceso Libre y Gratuito&lt;/span&gt;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&lt;h2 class="text-2xl sm:text-3xl font-serif font-bold text-white mb-3"&gt;Suscripción a la Red de Escuelas y Anuario&lt;/h2&gt;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&lt;p class="text-sm text-gray-400"&gt;Suscríbase sin costo para recibir la edición digital completa del Anuario Praxeia, novedades sobre diplomados y recursos pedagógicos mensuales.&lt;/p&gt;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&lt;form class="space-y-4 relative z-10" onsubmit="event.preventDefault(); alert('¡Suscripción exitosa! Bienvenido/a a la Red Praxeia.');"&gt;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&lt;div class="grid grid-cols-1 sm:grid-cols-2 gap-4"&gt;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&lt;label class="block text-xs font-semibold text-gray-300 uppercase mb-2"&gt;Nombre y Apellido&lt;/label&gt;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&lt;input type="text" required class="w-full px-4 py-3 rounded-xl bg-bgDark border border-borderDark text-white focus:outline-none focus:border-praxeiaGold text-sm" placeholder="Ej. Prof. Juan Pérez"&gt;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&lt;label class="block text-xs font-semibold text-gray-300 uppercase mb-2"&gt;Correo Electrónico&lt;/label&gt;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&lt;input type="email" required class="w-full px-4 py-3 rounded-xl bg-bgDark border border-borderDark text-white focus:outline-none focus:border-praxeiaGold text-sm" placeholder="correo@ejemplo.com"&gt;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&lt;div class="grid grid-cols-1 sm:grid-cols-2 gap-4"&gt;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&lt;label class="block text-xs font-semibold text-gray-300 uppercase mb-2"&gt;Institución / Escuela&lt;/label&gt;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&lt;input type="text" class="w-full px-4 py-3 rounded-xl bg-bgDark border border-borderDark text-white focus:outline-none focus:border-praxeiaGold text-sm" placeholder="Nombre de la institución"&gt;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&lt;label class="block text-xs font-semibold text-gray-300 uppercase mb-2"&gt;Rol u Ocupación&lt;/label&gt;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&lt;input type="text" class="w-full px-4 py-3 rounded-xl bg-bgDark border border-borderDark text-white focus:outline-none focus:border-praxeiaGold text-sm" placeholder="Ej. Preceptor / Directivo / Docente"&gt;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&lt;div class="pt-2"&gt;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&lt;button type="submit" class="w-full py-4 rounded-xl bg-praxeiaGold text-bgDark font-bold hover:bg-yellow-400 transition-colors shadow-lg shadow-praxeiaGold/10 flex items-center justify-center gap-2"&gt;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&lt;i class="fa-solid fa-paper-plane"&gt;&lt;/i&gt;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&lt;span&gt;Suscribirme Gratuitamente&lt;/span&gt;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&lt;/form&gt;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&lt;!-- FOOTER --&gt;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&lt;footer class="py-8 border-t border-borderDark text-center text-xs text-gray-500"&gt;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&lt;div class="max-w-7xl mx-auto px-4"&gt;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&lt;p class="mb-2"&gt;Praxeia · Consultora y Centro de Estudios e Investigación Pedagógica&lt;/p&gt;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&lt;p&gt;Deán Funes, Córdoba, Argentina · Contacto: praxeiaccei@gmail.com&lt;/p&gt;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&lt;/footer&gt;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&lt;!-- MODAL ANUARIO (Mantiene el script JS) --&gt;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function openModal() { /* ... */ 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function closeModal() { /* ... */ 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