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96E1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5E17EB"/>
          <w:sz w:val="64"/>
          <w:szCs w:val="64"/>
        </w:rPr>
        <w:t>Software Design Document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 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  <w:sz w:val="52"/>
          <w:szCs w:val="52"/>
        </w:rPr>
        <w:t xml:space="preserve">Project: </w:t>
      </w:r>
      <w:r>
        <w:rPr>
          <w:rFonts w:ascii="Canva Sans Bold" w:eastAsia="Canva Sans Bold" w:hAnsi="Canva Sans Bold" w:cs="Canva Sans Bold"/>
          <w:b/>
          <w:bCs/>
          <w:color w:val="FF3131"/>
          <w:sz w:val="52"/>
          <w:szCs w:val="52"/>
        </w:rPr>
        <w:t>H</w:t>
      </w:r>
      <w:r>
        <w:rPr>
          <w:rFonts w:ascii="Canva Sans Bold" w:eastAsia="Canva Sans Bold" w:hAnsi="Canva Sans Bold" w:cs="Canva Sans Bold"/>
          <w:b/>
          <w:bCs/>
          <w:color w:val="1800AD"/>
          <w:sz w:val="52"/>
          <w:szCs w:val="52"/>
        </w:rPr>
        <w:t>ealth Care Management System </w:t>
      </w:r>
      <w:r>
        <w:rPr>
          <w:rFonts w:ascii="Canva Sans Bold" w:eastAsia="Canva Sans Bold" w:hAnsi="Canva Sans Bold" w:cs="Canva Sans Bold"/>
          <w:b/>
          <w:bCs/>
          <w:color w:val="1800AD"/>
          <w:sz w:val="52"/>
          <w:szCs w:val="52"/>
        </w:rPr>
        <w:br/>
        <w:t> </w:t>
      </w:r>
      <w:r>
        <w:rPr>
          <w:rFonts w:ascii="Canva Sans Bold" w:eastAsia="Canva Sans Bold" w:hAnsi="Canva Sans Bold" w:cs="Canva Sans Bold"/>
          <w:b/>
          <w:bCs/>
          <w:color w:val="1800AD"/>
          <w:sz w:val="52"/>
          <w:szCs w:val="52"/>
        </w:rPr>
        <w:br/>
      </w: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>1. Introduction</w:t>
      </w:r>
      <w:r>
        <w:rPr>
          <w:rFonts w:ascii="Canva Sans" w:eastAsia="Canva Sans" w:hAnsi="Canva Sans" w:cs="Canva Sans"/>
          <w:color w:val="1800AD"/>
          <w:sz w:val="28"/>
          <w:szCs w:val="28"/>
        </w:rPr>
        <w:t xml:space="preserve"> </w:t>
      </w:r>
    </w:p>
    <w:p w14:paraId="4B40FAF9" w14:textId="77777777" w:rsidR="00B5462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The Healthcare Management System (HMS) is a web-based application designed to streamline hospital operations by integrating patient registration, appointment scheduling, doctor management, and medical records. This system provides role-based access for patients, doctors, and administrators to ensure smooth communication and workflow. The application enhances data accuracy, security, and accessibility for all healthcare stakeholders. It supports real-time services like e-prescriptions, billing, and report generation. This Software Design Document outlines the architecture, components, and data flow of the system. </w:t>
      </w:r>
    </w:p>
    <w:p w14:paraId="16E8F601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>2.Technology Stack</w:t>
      </w:r>
      <w:r>
        <w:rPr>
          <w:rFonts w:ascii="Canva Sans" w:eastAsia="Canva Sans" w:hAnsi="Canva Sans" w:cs="Canva Sans"/>
          <w:color w:val="1800AD"/>
          <w:sz w:val="28"/>
          <w:szCs w:val="28"/>
        </w:rPr>
        <w:t xml:space="preserve"> </w:t>
      </w:r>
    </w:p>
    <w:p w14:paraId="02324C26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Frontend</w:t>
      </w:r>
      <w:r>
        <w:rPr>
          <w:rFonts w:ascii="Canva Sans" w:eastAsia="Canva Sans" w:hAnsi="Canva Sans" w:cs="Canva Sans"/>
          <w:color w:val="000000"/>
        </w:rPr>
        <w:t xml:space="preserve">: React.js </w:t>
      </w:r>
    </w:p>
    <w:p w14:paraId="5EA001BA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Backend</w:t>
      </w:r>
      <w:r>
        <w:rPr>
          <w:rFonts w:ascii="Canva Sans" w:eastAsia="Canva Sans" w:hAnsi="Canva Sans" w:cs="Canva Sans"/>
          <w:color w:val="000000"/>
        </w:rPr>
        <w:t xml:space="preserve">: Spring Boot (Java) </w:t>
      </w:r>
    </w:p>
    <w:p w14:paraId="3B6F380E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Database</w:t>
      </w:r>
      <w:r>
        <w:rPr>
          <w:rFonts w:ascii="Canva Sans" w:eastAsia="Canva Sans" w:hAnsi="Canva Sans" w:cs="Canva Sans"/>
          <w:color w:val="000000"/>
        </w:rPr>
        <w:t xml:space="preserve">: MySQL </w:t>
      </w:r>
    </w:p>
    <w:p w14:paraId="6BE276EC" w14:textId="77777777" w:rsidR="003B4AFC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 Bold" w:eastAsia="Canva Sans Bold" w:hAnsi="Canva Sans Bold" w:cs="Canva Sans Bold"/>
          <w:b/>
          <w:bCs/>
          <w:color w:val="000000"/>
        </w:rPr>
        <w:t>Tools</w:t>
      </w:r>
      <w:r>
        <w:rPr>
          <w:rFonts w:ascii="Canva Sans" w:eastAsia="Canva Sans" w:hAnsi="Canva Sans" w:cs="Canva Sans"/>
          <w:color w:val="000000"/>
        </w:rPr>
        <w:t>: Postman, Swagger, GitHub, MySQL Workbench </w:t>
      </w:r>
      <w:r>
        <w:rPr>
          <w:rFonts w:ascii="Canva Sans" w:eastAsia="Canva Sans" w:hAnsi="Canva Sans" w:cs="Canva Sans"/>
          <w:color w:val="000000"/>
        </w:rPr>
        <w:br/>
        <w:t> </w:t>
      </w:r>
    </w:p>
    <w:p w14:paraId="74731D2A" w14:textId="77777777" w:rsidR="003B4AFC" w:rsidRDefault="003B4AFC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</w:p>
    <w:p w14:paraId="34C648C1" w14:textId="6CA797B0" w:rsidR="00B5462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br/>
      </w: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 xml:space="preserve">3.Use Case Diagram </w:t>
      </w:r>
    </w:p>
    <w:p w14:paraId="35E1DB85" w14:textId="77777777" w:rsidR="00B5462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F0D975" wp14:editId="1C0C937C">
            <wp:extent cx="3298372" cy="7458574"/>
            <wp:effectExtent l="0" t="0" r="0" b="0"/>
            <wp:docPr id="49027749" name="Drawing 0" descr="e5ac30aae183680ddf570ff8375f0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5ac30aae183680ddf570ff8375f0691.png"/>
                    <pic:cNvPicPr>
                      <a:picLocks noChangeAspect="1"/>
                    </pic:cNvPicPr>
                  </pic:nvPicPr>
                  <pic:blipFill>
                    <a:blip r:embed="rId4"/>
                    <a:srcRect t="81" b="422"/>
                    <a:stretch>
                      <a:fillRect/>
                    </a:stretch>
                  </pic:blipFill>
                  <pic:spPr>
                    <a:xfrm>
                      <a:off x="0" y="0"/>
                      <a:ext cx="3339238" cy="755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1055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34AF5B21" w14:textId="6086EE8A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lastRenderedPageBreak/>
        <w:t>4. Entity Relationship Diagram </w:t>
      </w: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br/>
        <w:t xml:space="preserve"> </w:t>
      </w:r>
    </w:p>
    <w:p w14:paraId="4647C459" w14:textId="77777777" w:rsidR="00B5462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1D35C0D" wp14:editId="6512B9DA">
            <wp:extent cx="6348893" cy="4767943"/>
            <wp:effectExtent l="0" t="0" r="0" b="0"/>
            <wp:docPr id="1" name="Drawing 1" descr="bcabf03446e0300f32615ed15fe985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cabf03446e0300f32615ed15fe9851f.png"/>
                    <pic:cNvPicPr>
                      <a:picLocks noChangeAspect="1"/>
                    </pic:cNvPicPr>
                  </pic:nvPicPr>
                  <pic:blipFill>
                    <a:blip r:embed="rId5"/>
                    <a:srcRect l="32267" t="32977" r="11635" b="37427"/>
                    <a:stretch>
                      <a:fillRect/>
                    </a:stretch>
                  </pic:blipFill>
                  <pic:spPr>
                    <a:xfrm>
                      <a:off x="0" y="0"/>
                      <a:ext cx="6365195" cy="4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6F7C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1800AD"/>
          <w:sz w:val="52"/>
          <w:szCs w:val="52"/>
        </w:rPr>
        <w:t xml:space="preserve"> </w:t>
      </w:r>
    </w:p>
    <w:p w14:paraId="7283B298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34FBF613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69B01DBE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3F9F185D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3B862942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464AA3D5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3E75CA21" w14:textId="7AABFFDB" w:rsidR="00B54629" w:rsidRDefault="003B4AFC">
      <w:pPr>
        <w:spacing w:before="120" w:after="120" w:line="336" w:lineRule="auto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0F36C329" wp14:editId="3C0680C6">
            <wp:simplePos x="0" y="0"/>
            <wp:positionH relativeFrom="page">
              <wp:posOffset>0</wp:posOffset>
            </wp:positionH>
            <wp:positionV relativeFrom="paragraph">
              <wp:posOffset>707390</wp:posOffset>
            </wp:positionV>
            <wp:extent cx="7499985" cy="4985385"/>
            <wp:effectExtent l="0" t="0" r="0" b="0"/>
            <wp:wrapTopAndBottom/>
            <wp:docPr id="2" name="Drawing 2" descr="4c1e06d2c2062f1fac63e34d88455c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c1e06d2c2062f1fac63e34d88455c3a.png"/>
                    <pic:cNvPicPr>
                      <a:picLocks noChangeAspect="1"/>
                    </pic:cNvPicPr>
                  </pic:nvPicPr>
                  <pic:blipFill>
                    <a:blip r:embed="rId6"/>
                    <a:srcRect l="425" r="425"/>
                    <a:stretch>
                      <a:fillRect/>
                    </a:stretch>
                  </pic:blipFill>
                  <pic:spPr>
                    <a:xfrm>
                      <a:off x="0" y="0"/>
                      <a:ext cx="749998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>5.Class Diagram </w:t>
      </w:r>
      <w:r w:rsidR="00000000"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br/>
        <w:t xml:space="preserve"> </w:t>
      </w:r>
    </w:p>
    <w:p w14:paraId="47D824E9" w14:textId="0C74DF6D" w:rsidR="00B54629" w:rsidRDefault="00B54629">
      <w:pPr>
        <w:spacing w:before="120" w:after="120"/>
        <w:jc w:val="center"/>
      </w:pPr>
    </w:p>
    <w:p w14:paraId="4A0CDF14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1800AD"/>
          <w:sz w:val="52"/>
          <w:szCs w:val="52"/>
        </w:rPr>
        <w:t xml:space="preserve"> </w:t>
      </w:r>
    </w:p>
    <w:p w14:paraId="07540459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146F450C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443CE088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0BD6FD63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53631B34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4B4F5824" w14:textId="77777777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01154065" w14:textId="5FCE8F18" w:rsidR="003B4AFC" w:rsidRDefault="003B4AFC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</w:pPr>
    </w:p>
    <w:p w14:paraId="6AD6D356" w14:textId="12546928" w:rsidR="00B54629" w:rsidRDefault="003B4AFC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B9D4E4E" wp14:editId="3532D4CE">
            <wp:simplePos x="0" y="0"/>
            <wp:positionH relativeFrom="page">
              <wp:posOffset>206375</wp:posOffset>
            </wp:positionH>
            <wp:positionV relativeFrom="paragraph">
              <wp:posOffset>542290</wp:posOffset>
            </wp:positionV>
            <wp:extent cx="7132955" cy="4190365"/>
            <wp:effectExtent l="0" t="0" r="0" b="0"/>
            <wp:wrapTopAndBottom/>
            <wp:docPr id="3" name="Drawing 3" descr="41f1fa67b7aa6509a50d1d85ce35a7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1f1fa67b7aa6509a50d1d85ce35a7f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95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 xml:space="preserve">6.Sequential Diagram </w:t>
      </w:r>
    </w:p>
    <w:p w14:paraId="4E76789C" w14:textId="789869B0" w:rsidR="00B54629" w:rsidRDefault="00B54629">
      <w:pPr>
        <w:spacing w:before="120" w:after="120"/>
        <w:jc w:val="center"/>
      </w:pPr>
    </w:p>
    <w:p w14:paraId="31FDE7F1" w14:textId="77777777" w:rsidR="00B5462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1800AD"/>
          <w:sz w:val="28"/>
          <w:szCs w:val="28"/>
        </w:rPr>
        <w:t xml:space="preserve">7.Conclusion: </w:t>
      </w:r>
    </w:p>
    <w:p w14:paraId="74B7D846" w14:textId="77777777" w:rsidR="00B5462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This Software Design Document provides a clear and structured design for the Healthcare Management System. It ensures secure, scalable, and efficient management of healthcare operations using React, Spring Boot, and MySQL. The design lays a solid foundation for building a user-friendly and reliable web application to streamline patient care and hospital workflows. </w:t>
      </w:r>
    </w:p>
    <w:sectPr w:rsidR="00B5462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299019-49B7-4481-BC75-1F681606C6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614D3C73-EB41-46D2-A973-E25872FD4A08}"/>
  </w:font>
  <w:font w:name="Canva Sans">
    <w:charset w:val="00"/>
    <w:family w:val="auto"/>
    <w:pitch w:val="default"/>
    <w:embedRegular r:id="rId3" w:fontKey="{B3A176AC-AAB2-4223-BD05-5B3C0D8F1A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473B996-D182-4EA8-AEC1-05249BA687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29"/>
    <w:rsid w:val="003B4AFC"/>
    <w:rsid w:val="00B54629"/>
    <w:rsid w:val="00E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C2DA"/>
  <w15:docId w15:val="{A97280E3-824F-4836-B9B7-F6769E40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pragatheesh s</cp:lastModifiedBy>
  <cp:revision>2</cp:revision>
  <dcterms:created xsi:type="dcterms:W3CDTF">2025-07-30T19:07:00Z</dcterms:created>
  <dcterms:modified xsi:type="dcterms:W3CDTF">2025-07-30T19:10:00Z</dcterms:modified>
</cp:coreProperties>
</file>