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Engineering RCA – Internal Template</w:t>
      </w:r>
    </w:p>
    <w:p>
      <w:pPr>
        <w:pStyle w:val="Heading2"/>
      </w:pPr>
      <w:r>
        <w:t>Incident Metadata</w:t>
      </w:r>
    </w:p>
    <w:p>
      <w:r>
        <w:t>Incident Title:</w:t>
      </w:r>
    </w:p>
    <w:p>
      <w:r>
        <w:t>Incident ID / JIRA Ticket:</w:t>
      </w:r>
    </w:p>
    <w:p>
      <w:r>
        <w:t>Date Detected:</w:t>
      </w:r>
    </w:p>
    <w:p>
      <w:r>
        <w:t>Detected By:</w:t>
      </w:r>
    </w:p>
    <w:p>
      <w:r>
        <w:t>Owner:</w:t>
      </w:r>
    </w:p>
    <w:p>
      <w:r>
        <w:t>Severity Level (SEV-1 / SEV-2 / SEV-3):</w:t>
      </w:r>
    </w:p>
    <w:p>
      <w:r>
        <w:t>Status:</w:t>
      </w:r>
    </w:p>
    <w:p>
      <w:pPr>
        <w:pStyle w:val="Heading2"/>
      </w:pPr>
      <w:r>
        <w:t>1. Summary</w:t>
      </w:r>
    </w:p>
    <w:p>
      <w:r>
        <w:t>A concise overview of what happened, why it mattered, and current status.</w:t>
      </w:r>
    </w:p>
    <w:p>
      <w:pPr>
        <w:pStyle w:val="Heading2"/>
      </w:pPr>
      <w:r>
        <w:t>2. Impact Assessment - User Impact</w:t>
      </w:r>
    </w:p>
    <w:p>
      <w:r>
        <w:t>- % of users affected</w:t>
      </w:r>
    </w:p>
    <w:p>
      <w:r>
        <w:t>- Impacted regions/customers</w:t>
      </w:r>
    </w:p>
    <w:p>
      <w:r>
        <w:t>- Impacted workflows/features</w:t>
      </w:r>
    </w:p>
    <w:p>
      <w:r>
        <w:t>- Duration of impact</w:t>
      </w:r>
    </w:p>
    <w:p>
      <w:r>
        <w:t>- Data corruption/loss (Yes/No)</w:t>
      </w:r>
    </w:p>
    <w:p>
      <w:pPr>
        <w:pStyle w:val="Heading2"/>
      </w:pPr>
      <w:r>
        <w:t>2. Impact Assessment - System Impact</w:t>
      </w:r>
    </w:p>
    <w:p>
      <w:r>
        <w:t>- Affected microservices</w:t>
      </w:r>
    </w:p>
    <w:p>
      <w:r>
        <w:t>- Dependencies impacted</w:t>
      </w:r>
    </w:p>
    <w:p>
      <w:r>
        <w:t>- Infrastructure components (DB, cache, queue, etc.)</w:t>
      </w:r>
    </w:p>
    <w:p>
      <w:pPr>
        <w:pStyle w:val="Heading2"/>
      </w:pPr>
      <w:r>
        <w:t>3. Detailed Timeline (IST)</w:t>
      </w:r>
    </w:p>
    <w:p>
      <w:r>
        <w:t>[Add timestamped sequence of events from detection → investigation → mitigation → resolution]</w:t>
      </w:r>
    </w:p>
    <w:p>
      <w:pPr>
        <w:pStyle w:val="Heading2"/>
      </w:pPr>
      <w:r>
        <w:t>4. Root Cause Analysis - Primary Root Cause</w:t>
      </w:r>
    </w:p>
    <w:p>
      <w:r>
        <w:t>[Explain what exactly failed.]</w:t>
      </w:r>
    </w:p>
    <w:p>
      <w:pPr>
        <w:pStyle w:val="Heading2"/>
      </w:pPr>
      <w:r>
        <w:t>4. Root Cause Analysis - Secondary / Contributing Factors</w:t>
      </w:r>
    </w:p>
    <w:p>
      <w:r>
        <w:t>- Missing tests</w:t>
      </w:r>
    </w:p>
    <w:p>
      <w:r>
        <w:t>- Missing alerts</w:t>
      </w:r>
    </w:p>
    <w:p>
      <w:r>
        <w:t>- Infra bottlenecks</w:t>
      </w:r>
    </w:p>
    <w:p>
      <w:r>
        <w:t>- Design limitations</w:t>
      </w:r>
    </w:p>
    <w:p>
      <w:pPr>
        <w:pStyle w:val="Heading2"/>
      </w:pPr>
      <w:r>
        <w:t>5. Technical Deep Dive</w:t>
      </w:r>
    </w:p>
    <w:p>
      <w:r>
        <w:t>- Architecture components affected</w:t>
      </w:r>
    </w:p>
    <w:p>
      <w:r>
        <w:t>- Deployment versions</w:t>
      </w:r>
    </w:p>
    <w:p>
      <w:r>
        <w:t>- Logs &amp; metrics summaries</w:t>
      </w:r>
    </w:p>
    <w:p>
      <w:r>
        <w:t>- Infra anomalies</w:t>
      </w:r>
    </w:p>
    <w:p>
      <w:pPr>
        <w:pStyle w:val="Heading2"/>
      </w:pPr>
      <w:r>
        <w:t>6. Resolution Steps - Short Term Mitigation</w:t>
      </w:r>
    </w:p>
    <w:p>
      <w:r>
        <w:t>- Rollback actions</w:t>
      </w:r>
    </w:p>
    <w:p>
      <w:r>
        <w:t>- Cache flushes</w:t>
      </w:r>
    </w:p>
    <w:p>
      <w:r>
        <w:t>- Service restarts</w:t>
      </w:r>
    </w:p>
    <w:p>
      <w:pPr>
        <w:pStyle w:val="Heading2"/>
      </w:pPr>
      <w:r>
        <w:t>6. Resolution Steps - Permanent Fix</w:t>
      </w:r>
    </w:p>
    <w:p>
      <w:r>
        <w:t>- Code fixes</w:t>
      </w:r>
    </w:p>
    <w:p>
      <w:r>
        <w:t>- Test coverage improvements</w:t>
      </w:r>
    </w:p>
    <w:p>
      <w:r>
        <w:t>- Infra changes</w:t>
      </w:r>
    </w:p>
    <w:p>
      <w:pPr>
        <w:pStyle w:val="Heading2"/>
      </w:pPr>
      <w:r>
        <w:t>7. Preventive Actions</w:t>
      </w:r>
    </w:p>
    <w:p>
      <w:r>
        <w:t>[Add table of preventive actions, owners, ETA, status]</w:t>
      </w:r>
    </w:p>
    <w:p>
      <w:pPr>
        <w:pStyle w:val="Heading2"/>
      </w:pPr>
      <w:r>
        <w:t>8. Lessons Learned</w:t>
      </w:r>
    </w:p>
    <w:p>
      <w:r>
        <w:t>- What went well</w:t>
      </w:r>
    </w:p>
    <w:p>
      <w:r>
        <w:t>- What didn’t go well</w:t>
      </w:r>
    </w:p>
    <w:p>
      <w:r>
        <w:t>- What will be changed</w:t>
      </w:r>
    </w:p>
    <w:p>
      <w:pPr>
        <w:pStyle w:val="Heading2"/>
      </w:pPr>
      <w:r>
        <w:t>9. Action Items</w:t>
      </w:r>
    </w:p>
    <w:p>
      <w:r>
        <w:t>- [ ] Add integration tests</w:t>
      </w:r>
    </w:p>
    <w:p>
      <w:r>
        <w:t>- [ ] Improve logging</w:t>
      </w:r>
    </w:p>
    <w:p>
      <w:r>
        <w:t>- [ ] Update runbooks</w:t>
      </w:r>
    </w:p>
    <w:p>
      <w:r>
        <w:t>- [ ] Add canary releases</w:t>
      </w:r>
    </w:p>
    <w:p>
      <w:pPr>
        <w:pStyle w:val="Heading2"/>
      </w:pPr>
      <w:r>
        <w:t>10. Final Notes / Ongoing Monitoring</w:t>
      </w:r>
    </w:p>
    <w:p>
      <w:r>
        <w:t>[Monitoring steps post-fix]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