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1BD0" w:rsidRPr="005D1BD0" w:rsidRDefault="005D1BD0" w:rsidP="005D1BD0">
      <w:pPr>
        <w:shd w:val="clear" w:color="auto" w:fill="FFFFFF"/>
        <w:tabs>
          <w:tab w:val="num" w:pos="720"/>
        </w:tabs>
        <w:spacing w:before="100" w:beforeAutospacing="1" w:after="100" w:afterAutospacing="1" w:line="480" w:lineRule="atLeast"/>
        <w:ind w:left="720" w:hanging="360"/>
        <w:rPr>
          <w:rFonts w:ascii="Times New Roman" w:hAnsi="Times New Roman" w:cs="Times New Roman"/>
          <w:bCs/>
          <w:i/>
          <w:i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BD0">
        <w:rPr>
          <w:rFonts w:ascii="Times New Roman" w:hAnsi="Times New Roman" w:cs="Times New Roman"/>
          <w:bCs/>
          <w:i/>
          <w:iCs/>
          <w:color w:val="4472C4" w:themeColor="accent1"/>
          <w:sz w:val="36"/>
          <w:szCs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7 C’S OF COMMUNICATION</w:t>
      </w:r>
    </w:p>
    <w:p w:rsidR="005D1BD0" w:rsidRPr="005D1BD0" w:rsidRDefault="005D1BD0" w:rsidP="005D1BD0">
      <w:pPr>
        <w:numPr>
          <w:ilvl w:val="0"/>
          <w:numId w:val="1"/>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The 7 Cs of Communication help you to communicate more effectively.</w:t>
      </w:r>
    </w:p>
    <w:p w:rsidR="005D1BD0" w:rsidRPr="005D1BD0" w:rsidRDefault="005D1BD0" w:rsidP="005D1BD0">
      <w:pPr>
        <w:numPr>
          <w:ilvl w:val="0"/>
          <w:numId w:val="1"/>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 xml:space="preserve">The 7 Cs stand for: </w:t>
      </w:r>
      <w:r w:rsidRPr="005D1BD0">
        <w:rPr>
          <w:rFonts w:ascii="Libre Franklin" w:eastAsia="Times New Roman" w:hAnsi="Libre Franklin" w:cs="Times New Roman"/>
          <w:b/>
          <w:bCs/>
          <w:spacing w:val="8"/>
          <w:kern w:val="0"/>
          <w:sz w:val="26"/>
          <w:szCs w:val="26"/>
          <w:lang w:eastAsia="en-IN"/>
          <w14:ligatures w14:val="none"/>
        </w:rPr>
        <w:t>clear, concise, concrete, correct, coherent, complete, and courteous</w:t>
      </w:r>
      <w:r w:rsidRPr="005D1BD0">
        <w:rPr>
          <w:rFonts w:ascii="Libre Franklin" w:eastAsia="Times New Roman" w:hAnsi="Libre Franklin" w:cs="Times New Roman"/>
          <w:spacing w:val="8"/>
          <w:kern w:val="0"/>
          <w:sz w:val="26"/>
          <w:szCs w:val="26"/>
          <w:lang w:eastAsia="en-IN"/>
          <w14:ligatures w14:val="none"/>
        </w:rPr>
        <w:t>. Though there are a few variations.</w:t>
      </w:r>
    </w:p>
    <w:p w:rsidR="005D1BD0" w:rsidRPr="005D1BD0" w:rsidRDefault="005D1BD0" w:rsidP="005D1BD0">
      <w:pPr>
        <w:numPr>
          <w:ilvl w:val="0"/>
          <w:numId w:val="1"/>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You can use the 7 Cs as a checklist in your written and spoken messages. Follow our examples to learn how!</w:t>
      </w:r>
    </w:p>
    <w:p w:rsidR="005D1BD0" w:rsidRP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Think of how often you communicate with people during the day. You write emails, facilitate meetings, participate in conference calls, create reports, devise presentations, debate with your colleagues… the list goes on.</w:t>
      </w:r>
    </w:p>
    <w:p w:rsid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We can spend almost our entire day communicating. So, it stands to reason that communicating clearly and effectively can boost productivity.</w:t>
      </w:r>
    </w:p>
    <w:p w:rsidR="005D1BD0" w:rsidRPr="005D1BD0" w:rsidRDefault="005D1BD0" w:rsidP="005D1BD0">
      <w:pPr>
        <w:shd w:val="clear" w:color="auto" w:fill="FFFFFF"/>
        <w:spacing w:before="100" w:beforeAutospacing="1" w:after="100" w:afterAutospacing="1" w:line="240" w:lineRule="auto"/>
        <w:outlineLvl w:val="1"/>
        <w:rPr>
          <w:rFonts w:ascii="Libre Franklin" w:eastAsia="Times New Roman" w:hAnsi="Libre Franklin" w:cs="Times New Roman"/>
          <w:b/>
          <w:bCs/>
          <w:kern w:val="0"/>
          <w:sz w:val="36"/>
          <w:szCs w:val="36"/>
          <w:lang w:eastAsia="en-IN"/>
          <w14:ligatures w14:val="none"/>
        </w:rPr>
      </w:pPr>
      <w:r w:rsidRPr="005D1BD0">
        <w:rPr>
          <w:rFonts w:ascii="Libre Franklin" w:eastAsia="Times New Roman" w:hAnsi="Libre Franklin" w:cs="Times New Roman"/>
          <w:b/>
          <w:bCs/>
          <w:kern w:val="0"/>
          <w:sz w:val="36"/>
          <w:szCs w:val="36"/>
          <w:lang w:eastAsia="en-IN"/>
          <w14:ligatures w14:val="none"/>
        </w:rPr>
        <w:t>What Are the 7 Cs of Effective Communication?</w:t>
      </w:r>
    </w:p>
    <w:p w:rsidR="005D1BD0" w:rsidRP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According to the 7 Cs, communication needs to be:</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Clear.</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Concise.</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Concrete.</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Correct.</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Coherent.</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Complete.</w:t>
      </w:r>
    </w:p>
    <w:p w:rsidR="005D1BD0" w:rsidRPr="005D1BD0" w:rsidRDefault="005D1BD0" w:rsidP="005D1BD0">
      <w:pPr>
        <w:numPr>
          <w:ilvl w:val="0"/>
          <w:numId w:val="2"/>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Courteous.</w:t>
      </w:r>
    </w:p>
    <w:p w:rsidR="005D1BD0" w:rsidRDefault="005D1BD0" w:rsidP="005D1BD0">
      <w:pPr>
        <w:shd w:val="clear" w:color="auto" w:fill="FFFFFF"/>
        <w:rPr>
          <w:rFonts w:ascii="Roboto" w:hAnsi="Roboto"/>
        </w:rPr>
      </w:pPr>
      <w:r>
        <w:rPr>
          <w:rFonts w:ascii="Red Hat Display" w:hAnsi="Red Hat Display"/>
        </w:rPr>
        <w:br/>
        <w:t>(1)</w:t>
      </w:r>
    </w:p>
    <w:p w:rsidR="005D1BD0" w:rsidRDefault="005D1BD0" w:rsidP="005D1BD0">
      <w:pPr>
        <w:pStyle w:val="muitypography-root"/>
        <w:shd w:val="clear" w:color="auto" w:fill="FFFFFF"/>
        <w:spacing w:before="0" w:beforeAutospacing="0" w:after="120" w:afterAutospacing="0"/>
        <w:rPr>
          <w:rFonts w:ascii="Red Hat Display" w:hAnsi="Red Hat Display"/>
          <w:color w:val="79848B"/>
        </w:rPr>
      </w:pPr>
      <w:r>
        <w:rPr>
          <w:rFonts w:ascii="Red Hat Display" w:hAnsi="Red Hat Display"/>
          <w:color w:val="79848B"/>
        </w:rPr>
        <w:t> Article • 17 min read</w:t>
      </w:r>
    </w:p>
    <w:p w:rsidR="005D1BD0" w:rsidRDefault="005D1BD0" w:rsidP="005D1BD0">
      <w:pPr>
        <w:pStyle w:val="Heading1"/>
        <w:shd w:val="clear" w:color="auto" w:fill="FFFFFF"/>
        <w:spacing w:before="0" w:after="240"/>
        <w:rPr>
          <w:rFonts w:ascii="Red Hat Display" w:hAnsi="Red Hat Display"/>
          <w:color w:val="auto"/>
        </w:rPr>
      </w:pPr>
      <w:r>
        <w:rPr>
          <w:rFonts w:ascii="Red Hat Display" w:hAnsi="Red Hat Display"/>
          <w:b/>
          <w:bCs/>
        </w:rPr>
        <w:lastRenderedPageBreak/>
        <w:t>The 7 Cs of Communication</w:t>
      </w:r>
    </w:p>
    <w:p w:rsidR="005D1BD0" w:rsidRDefault="005D1BD0" w:rsidP="005D1BD0">
      <w:pPr>
        <w:pStyle w:val="Heading2"/>
        <w:shd w:val="clear" w:color="auto" w:fill="FFFFFF"/>
        <w:spacing w:before="0" w:beforeAutospacing="0" w:after="240" w:afterAutospacing="0"/>
        <w:rPr>
          <w:rFonts w:ascii="Red Hat Display" w:hAnsi="Red Hat Display"/>
          <w:b w:val="0"/>
          <w:bCs w:val="0"/>
        </w:rPr>
      </w:pPr>
      <w:r>
        <w:rPr>
          <w:rFonts w:ascii="Red Hat Display" w:hAnsi="Red Hat Display"/>
          <w:b w:val="0"/>
          <w:bCs w:val="0"/>
        </w:rPr>
        <w:t>A Checklist for Clear Communication</w:t>
      </w:r>
    </w:p>
    <w:p w:rsidR="005D1BD0" w:rsidRDefault="005D1BD0" w:rsidP="005D1BD0">
      <w:pPr>
        <w:pStyle w:val="Heading2"/>
        <w:shd w:val="clear" w:color="auto" w:fill="FFFFFF"/>
        <w:rPr>
          <w:rFonts w:ascii="Libre Franklin" w:hAnsi="Libre Franklin"/>
        </w:rPr>
      </w:pPr>
      <w:r>
        <w:rPr>
          <w:rFonts w:ascii="Libre Franklin" w:hAnsi="Libre Franklin"/>
        </w:rPr>
        <w:t>Key Takeaways</w:t>
      </w:r>
    </w:p>
    <w:p w:rsidR="005D1BD0" w:rsidRDefault="005D1BD0" w:rsidP="005D1BD0">
      <w:pPr>
        <w:numPr>
          <w:ilvl w:val="0"/>
          <w:numId w:val="3"/>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The 7 Cs of Communication help you to communicate more effectively.</w:t>
      </w:r>
    </w:p>
    <w:p w:rsidR="005D1BD0" w:rsidRDefault="005D1BD0" w:rsidP="005D1BD0">
      <w:pPr>
        <w:numPr>
          <w:ilvl w:val="0"/>
          <w:numId w:val="3"/>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The 7 Cs stand for: clear, concise, concrete, correct, coherent, complete, and courteous. Though there are a few variations.</w:t>
      </w:r>
    </w:p>
    <w:p w:rsidR="005D1BD0" w:rsidRDefault="005D1BD0" w:rsidP="005D1BD0">
      <w:pPr>
        <w:numPr>
          <w:ilvl w:val="0"/>
          <w:numId w:val="3"/>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You can use the 7 Cs as a checklist in your written and spoken messages. Follow our examples to learn how!</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Think of how often you communicate with people during the day. You write emails, facilitate meetings, participate in conference calls, create reports, devise presentations, debate with your colleagues… the list goes on.</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We can spend almost our entire day communicating. So, it stands to reason that communicating clearly and effectively can boost productivity.</w:t>
      </w:r>
    </w:p>
    <w:p w:rsidR="005D1BD0" w:rsidRDefault="005D1BD0" w:rsidP="005D1BD0">
      <w:pPr>
        <w:pStyle w:val="NormalWeb"/>
        <w:shd w:val="clear" w:color="auto" w:fill="FFFFFF"/>
        <w:spacing w:before="0" w:after="0" w:line="480" w:lineRule="atLeast"/>
        <w:rPr>
          <w:rFonts w:ascii="Libre Franklin" w:hAnsi="Libre Franklin"/>
          <w:spacing w:val="8"/>
          <w:sz w:val="26"/>
          <w:szCs w:val="26"/>
        </w:rPr>
      </w:pPr>
      <w:r>
        <w:rPr>
          <w:rFonts w:ascii="Libre Franklin" w:hAnsi="Libre Franklin"/>
          <w:spacing w:val="8"/>
          <w:sz w:val="26"/>
          <w:szCs w:val="26"/>
        </w:rPr>
        <w:t>This is why the 7 Cs of Communication are helpful. The 7 Cs provide a checklist for making sure that your </w:t>
      </w:r>
      <w:hyperlink r:id="rId5" w:tgtFrame="_self" w:history="1">
        <w:r>
          <w:rPr>
            <w:rStyle w:val="Hyperlink"/>
            <w:rFonts w:ascii="inherit" w:eastAsiaTheme="majorEastAsia" w:hAnsi="inherit"/>
            <w:color w:val="0070BD"/>
            <w:spacing w:val="8"/>
            <w:sz w:val="26"/>
            <w:szCs w:val="26"/>
          </w:rPr>
          <w:t>meetings</w:t>
        </w:r>
      </w:hyperlink>
      <w:r>
        <w:rPr>
          <w:rFonts w:ascii="Libre Franklin" w:hAnsi="Libre Franklin"/>
          <w:spacing w:val="8"/>
          <w:sz w:val="26"/>
          <w:szCs w:val="26"/>
        </w:rPr>
        <w:t>, </w:t>
      </w:r>
      <w:hyperlink r:id="rId6" w:tgtFrame="_self" w:history="1">
        <w:r>
          <w:rPr>
            <w:rStyle w:val="Hyperlink"/>
            <w:rFonts w:ascii="inherit" w:eastAsiaTheme="majorEastAsia" w:hAnsi="inherit"/>
            <w:color w:val="0070BD"/>
            <w:spacing w:val="8"/>
            <w:sz w:val="26"/>
            <w:szCs w:val="26"/>
          </w:rPr>
          <w:t>emails</w:t>
        </w:r>
      </w:hyperlink>
      <w:r>
        <w:rPr>
          <w:rFonts w:ascii="Libre Franklin" w:hAnsi="Libre Franklin"/>
          <w:spacing w:val="8"/>
          <w:sz w:val="26"/>
          <w:szCs w:val="26"/>
        </w:rPr>
        <w:t>, conference calls, </w:t>
      </w:r>
      <w:hyperlink r:id="rId7" w:tgtFrame="_self" w:history="1">
        <w:r>
          <w:rPr>
            <w:rStyle w:val="Hyperlink"/>
            <w:rFonts w:ascii="inherit" w:eastAsiaTheme="majorEastAsia" w:hAnsi="inherit"/>
            <w:color w:val="0070BD"/>
            <w:spacing w:val="8"/>
            <w:sz w:val="26"/>
            <w:szCs w:val="26"/>
          </w:rPr>
          <w:t>reports</w:t>
        </w:r>
      </w:hyperlink>
      <w:r>
        <w:rPr>
          <w:rFonts w:ascii="Libre Franklin" w:hAnsi="Libre Franklin"/>
          <w:spacing w:val="8"/>
          <w:sz w:val="26"/>
          <w:szCs w:val="26"/>
        </w:rPr>
        <w:t>, and </w:t>
      </w:r>
      <w:hyperlink r:id="rId8" w:tgtFrame="_self" w:history="1">
        <w:r>
          <w:rPr>
            <w:rStyle w:val="Hyperlink"/>
            <w:rFonts w:ascii="inherit" w:eastAsiaTheme="majorEastAsia" w:hAnsi="inherit"/>
            <w:color w:val="0070BD"/>
            <w:spacing w:val="8"/>
            <w:sz w:val="26"/>
            <w:szCs w:val="26"/>
          </w:rPr>
          <w:t>presentations</w:t>
        </w:r>
      </w:hyperlink>
      <w:r>
        <w:rPr>
          <w:rFonts w:ascii="Libre Franklin" w:hAnsi="Libre Franklin"/>
          <w:spacing w:val="8"/>
          <w:sz w:val="26"/>
          <w:szCs w:val="26"/>
        </w:rPr>
        <w:t> are well constructed and clear – so your audience gets your message.</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In this article and in the video, below, we'll look at each of the 7 Cs of Communication, and illustrate each element with both good and bad examples.</w:t>
      </w:r>
    </w:p>
    <w:p w:rsidR="005D1BD0" w:rsidRDefault="005D1BD0" w:rsidP="005D1BD0">
      <w:pPr>
        <w:pStyle w:val="Heading2"/>
        <w:shd w:val="clear" w:color="auto" w:fill="FFFFFF"/>
        <w:rPr>
          <w:rFonts w:ascii="Libre Franklin" w:hAnsi="Libre Franklin"/>
        </w:rPr>
      </w:pPr>
      <w:r>
        <w:rPr>
          <w:rFonts w:ascii="Libre Franklin" w:hAnsi="Libre Franklin"/>
        </w:rPr>
        <w:t>What Are the 7 Cs of Effective Communication?</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lastRenderedPageBreak/>
        <w:t>According to the 7 Cs, communication needs to be:</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Clear.</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Concise.</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Concrete.</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Correct.</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Coherent.</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Complete.</w:t>
      </w:r>
    </w:p>
    <w:p w:rsidR="005D1BD0" w:rsidRDefault="005D1BD0" w:rsidP="005D1BD0">
      <w:pPr>
        <w:numPr>
          <w:ilvl w:val="0"/>
          <w:numId w:val="4"/>
        </w:numPr>
        <w:shd w:val="clear" w:color="auto" w:fill="FFFFFF"/>
        <w:spacing w:before="100" w:beforeAutospacing="1" w:after="100" w:afterAutospacing="1" w:line="480" w:lineRule="atLeast"/>
        <w:rPr>
          <w:rFonts w:ascii="Libre Franklin" w:hAnsi="Libre Franklin"/>
          <w:spacing w:val="8"/>
          <w:sz w:val="26"/>
          <w:szCs w:val="26"/>
        </w:rPr>
      </w:pPr>
      <w:r>
        <w:rPr>
          <w:rFonts w:ascii="Libre Franklin" w:hAnsi="Libre Franklin"/>
          <w:spacing w:val="8"/>
          <w:sz w:val="26"/>
          <w:szCs w:val="26"/>
        </w:rPr>
        <w:t>Courteous.</w:t>
      </w:r>
    </w:p>
    <w:p w:rsidR="005D1BD0" w:rsidRDefault="005D1BD0" w:rsidP="005D1BD0">
      <w:pPr>
        <w:pStyle w:val="Heading2"/>
        <w:shd w:val="clear" w:color="auto" w:fill="FFFFFF"/>
        <w:rPr>
          <w:rFonts w:ascii="Libre Franklin" w:hAnsi="Libre Franklin"/>
        </w:rPr>
      </w:pPr>
      <w:r>
        <w:rPr>
          <w:rFonts w:ascii="Libre Franklin" w:hAnsi="Libre Franklin"/>
        </w:rPr>
        <w:t>1. Clear</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When writing or speaking to someone, be clear about your goal or message. What is your purpose in communicating with this person? If you're not sure, then your audience won't be either.</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To be clear, try to minimize the number of ideas in each sentence. Make sure that it's easy for your reader to understand your meaning. People shouldn't have to "read between the lines" and make assumptions on their own to understand what you're trying to say.</w:t>
      </w:r>
    </w:p>
    <w:p w:rsidR="005D1BD0" w:rsidRPr="005D1BD0" w:rsidRDefault="006D1080" w:rsidP="005D1BD0">
      <w:pPr>
        <w:shd w:val="clear" w:color="auto" w:fill="FFFFFF"/>
        <w:spacing w:before="100" w:beforeAutospacing="1" w:after="100" w:afterAutospacing="1" w:line="240" w:lineRule="auto"/>
        <w:outlineLvl w:val="1"/>
        <w:rPr>
          <w:rFonts w:ascii="Libre Franklin" w:eastAsia="Times New Roman" w:hAnsi="Libre Franklin" w:cs="Times New Roman"/>
          <w:b/>
          <w:bCs/>
          <w:kern w:val="0"/>
          <w:sz w:val="36"/>
          <w:szCs w:val="36"/>
          <w:lang w:eastAsia="en-IN"/>
          <w14:ligatures w14:val="none"/>
        </w:rPr>
      </w:pPr>
      <w:r>
        <w:rPr>
          <w:rFonts w:ascii="Libre Franklin" w:eastAsia="Times New Roman" w:hAnsi="Libre Franklin" w:cs="Times New Roman"/>
          <w:b/>
          <w:bCs/>
          <w:kern w:val="0"/>
          <w:sz w:val="36"/>
          <w:szCs w:val="36"/>
          <w:lang w:eastAsia="en-IN"/>
          <w14:ligatures w14:val="none"/>
        </w:rPr>
        <w:t>2.</w:t>
      </w:r>
      <w:r w:rsidR="005D1BD0" w:rsidRPr="005D1BD0">
        <w:rPr>
          <w:rFonts w:ascii="Libre Franklin" w:eastAsia="Times New Roman" w:hAnsi="Libre Franklin" w:cs="Times New Roman"/>
          <w:b/>
          <w:bCs/>
          <w:kern w:val="0"/>
          <w:sz w:val="36"/>
          <w:szCs w:val="36"/>
          <w:lang w:eastAsia="en-IN"/>
          <w14:ligatures w14:val="none"/>
        </w:rPr>
        <w:t>Concise</w:t>
      </w:r>
    </w:p>
    <w:p w:rsidR="005D1BD0" w:rsidRP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When you're concise in your communication, you stick to the point and keep it brief. Your audience doesn't want to read six sentences when you could communicate your message in three. Ask yourself:</w:t>
      </w:r>
    </w:p>
    <w:p w:rsidR="005D1BD0" w:rsidRPr="005D1BD0" w:rsidRDefault="005D1BD0" w:rsidP="005D1BD0">
      <w:pPr>
        <w:numPr>
          <w:ilvl w:val="0"/>
          <w:numId w:val="5"/>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Are there any adjectives or "filler words" that you can delete? You can often eliminate words like "for instance," "you see," "definitely," "kind of," "literally," "basically," or "I mean."</w:t>
      </w:r>
    </w:p>
    <w:p w:rsidR="005D1BD0" w:rsidRPr="005D1BD0" w:rsidRDefault="005D1BD0" w:rsidP="005D1BD0">
      <w:pPr>
        <w:numPr>
          <w:ilvl w:val="0"/>
          <w:numId w:val="5"/>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Are there any unnecessary sentences?</w:t>
      </w:r>
    </w:p>
    <w:p w:rsidR="005D1BD0" w:rsidRPr="005D1BD0" w:rsidRDefault="005D1BD0" w:rsidP="005D1BD0">
      <w:pPr>
        <w:numPr>
          <w:ilvl w:val="0"/>
          <w:numId w:val="5"/>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Have you repeated the point several times, in different ways?</w:t>
      </w:r>
    </w:p>
    <w:p w:rsidR="005D1BD0" w:rsidRDefault="005D1BD0" w:rsidP="005D1BD0">
      <w:pPr>
        <w:pStyle w:val="Heading2"/>
        <w:shd w:val="clear" w:color="auto" w:fill="FFFFFF"/>
        <w:rPr>
          <w:rFonts w:ascii="Libre Franklin" w:hAnsi="Libre Franklin"/>
        </w:rPr>
      </w:pPr>
      <w:r>
        <w:rPr>
          <w:rFonts w:ascii="Libre Franklin" w:hAnsi="Libre Franklin"/>
        </w:rPr>
        <w:lastRenderedPageBreak/>
        <w:t>3. Concrete</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When your message is concrete, your audience has a clear picture of what you're telling them. There are details (but not too many!) and vivid facts, and there's laser-like focus. Your message is solid.</w:t>
      </w:r>
    </w:p>
    <w:p w:rsidR="005D1BD0" w:rsidRDefault="005D1BD0" w:rsidP="005D1BD0">
      <w:pPr>
        <w:pStyle w:val="Heading2"/>
        <w:shd w:val="clear" w:color="auto" w:fill="FFFFFF"/>
        <w:rPr>
          <w:rFonts w:ascii="Libre Franklin" w:hAnsi="Libre Franklin"/>
        </w:rPr>
      </w:pPr>
      <w:r>
        <w:rPr>
          <w:rFonts w:ascii="Libre Franklin" w:hAnsi="Libre Franklin"/>
        </w:rPr>
        <w:t>4. Correct</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When your communication is correct, your audience will be able to understand it. And correct communication is also error-free communication.</w:t>
      </w:r>
    </w:p>
    <w:p w:rsidR="005D1BD0" w:rsidRDefault="005D1BD0" w:rsidP="005D1BD0">
      <w:pPr>
        <w:pStyle w:val="Heading2"/>
        <w:shd w:val="clear" w:color="auto" w:fill="FFFFFF"/>
        <w:rPr>
          <w:rFonts w:ascii="Libre Franklin" w:hAnsi="Libre Franklin"/>
        </w:rPr>
      </w:pPr>
      <w:r>
        <w:rPr>
          <w:rFonts w:ascii="Libre Franklin" w:hAnsi="Libre Franklin"/>
        </w:rPr>
        <w:t>5. Coherent</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When your communication is coherent, it's logical. All points are connected and relevant to the main topic, and the tone and flow of the text is consistent.</w:t>
      </w:r>
    </w:p>
    <w:p w:rsidR="005D1BD0" w:rsidRPr="005D1BD0" w:rsidRDefault="005D1BD0" w:rsidP="005D1BD0">
      <w:pPr>
        <w:shd w:val="clear" w:color="auto" w:fill="FFFFFF"/>
        <w:spacing w:before="100" w:beforeAutospacing="1" w:after="100" w:afterAutospacing="1" w:line="240" w:lineRule="auto"/>
        <w:outlineLvl w:val="1"/>
        <w:rPr>
          <w:rFonts w:ascii="Libre Franklin" w:eastAsia="Times New Roman" w:hAnsi="Libre Franklin" w:cs="Times New Roman"/>
          <w:b/>
          <w:bCs/>
          <w:kern w:val="0"/>
          <w:sz w:val="36"/>
          <w:szCs w:val="36"/>
          <w:lang w:eastAsia="en-IN"/>
          <w14:ligatures w14:val="none"/>
        </w:rPr>
      </w:pPr>
      <w:r w:rsidRPr="005D1BD0">
        <w:rPr>
          <w:rFonts w:ascii="Libre Franklin" w:eastAsia="Times New Roman" w:hAnsi="Libre Franklin" w:cs="Times New Roman"/>
          <w:b/>
          <w:bCs/>
          <w:kern w:val="0"/>
          <w:sz w:val="36"/>
          <w:szCs w:val="36"/>
          <w:lang w:eastAsia="en-IN"/>
          <w14:ligatures w14:val="none"/>
        </w:rPr>
        <w:t>6. Complete</w:t>
      </w:r>
    </w:p>
    <w:p w:rsidR="005D1BD0" w:rsidRP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In a complete message, the audience has everything they need to be informed and, if applicable, take action.</w:t>
      </w:r>
    </w:p>
    <w:p w:rsidR="005D1BD0" w:rsidRPr="005D1BD0" w:rsidRDefault="005D1BD0" w:rsidP="005D1BD0">
      <w:pPr>
        <w:numPr>
          <w:ilvl w:val="0"/>
          <w:numId w:val="6"/>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Does your message include a "call to action," so that your audience clearly knows what you want them to do?</w:t>
      </w:r>
    </w:p>
    <w:p w:rsidR="005D1BD0" w:rsidRPr="005D1BD0" w:rsidRDefault="005D1BD0" w:rsidP="005D1BD0">
      <w:pPr>
        <w:numPr>
          <w:ilvl w:val="0"/>
          <w:numId w:val="6"/>
        </w:num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r w:rsidRPr="005D1BD0">
        <w:rPr>
          <w:rFonts w:ascii="Libre Franklin" w:eastAsia="Times New Roman" w:hAnsi="Libre Franklin" w:cs="Times New Roman"/>
          <w:spacing w:val="8"/>
          <w:kern w:val="0"/>
          <w:sz w:val="26"/>
          <w:szCs w:val="26"/>
          <w:lang w:eastAsia="en-IN"/>
          <w14:ligatures w14:val="none"/>
        </w:rPr>
        <w:t>Have you included all relevant information – contact names, dates, times, locations, and so on?</w:t>
      </w:r>
    </w:p>
    <w:p w:rsidR="005D1BD0" w:rsidRDefault="005D1BD0" w:rsidP="005D1BD0">
      <w:pPr>
        <w:pStyle w:val="Heading2"/>
        <w:shd w:val="clear" w:color="auto" w:fill="FFFFFF"/>
        <w:rPr>
          <w:rFonts w:ascii="Libre Franklin" w:hAnsi="Libre Franklin"/>
        </w:rPr>
      </w:pPr>
      <w:r>
        <w:rPr>
          <w:rFonts w:ascii="Libre Franklin" w:hAnsi="Libre Franklin"/>
        </w:rPr>
        <w:t>7. Courteous</w:t>
      </w:r>
    </w:p>
    <w:p w:rsidR="005D1BD0" w:rsidRDefault="005D1BD0" w:rsidP="005D1BD0">
      <w:pPr>
        <w:pStyle w:val="NormalWeb"/>
        <w:shd w:val="clear" w:color="auto" w:fill="FFFFFF"/>
        <w:spacing w:line="480" w:lineRule="atLeast"/>
        <w:rPr>
          <w:rFonts w:ascii="Libre Franklin" w:hAnsi="Libre Franklin"/>
          <w:spacing w:val="8"/>
          <w:sz w:val="26"/>
          <w:szCs w:val="26"/>
        </w:rPr>
      </w:pPr>
      <w:r>
        <w:rPr>
          <w:rFonts w:ascii="Libre Franklin" w:hAnsi="Libre Franklin"/>
          <w:spacing w:val="8"/>
          <w:sz w:val="26"/>
          <w:szCs w:val="26"/>
        </w:rPr>
        <w:t>Courteous communication is friendly, open and honest. There are no hidden insults or passive-aggressive tones. You keep your reader's viewpoint in mind, and you're empathetic to their needs</w:t>
      </w:r>
      <w:r>
        <w:rPr>
          <w:rFonts w:ascii="Libre Franklin" w:hAnsi="Libre Franklin"/>
          <w:spacing w:val="8"/>
          <w:sz w:val="26"/>
          <w:szCs w:val="26"/>
        </w:rPr>
        <w:t>.</w:t>
      </w:r>
    </w:p>
    <w:p w:rsidR="005D1BD0" w:rsidRDefault="005D1BD0" w:rsidP="005D1BD0">
      <w:pPr>
        <w:pStyle w:val="NormalWeb"/>
        <w:shd w:val="clear" w:color="auto" w:fill="FFFFFF"/>
        <w:spacing w:line="480" w:lineRule="atLeast"/>
        <w:rPr>
          <w:rFonts w:ascii="Poppins" w:hAnsi="Poppins" w:cs="Poppins"/>
          <w:color w:val="444444"/>
          <w:shd w:val="clear" w:color="auto" w:fill="FFFFFF"/>
        </w:rPr>
      </w:pPr>
      <w:r>
        <w:rPr>
          <w:rFonts w:ascii="Poppins" w:hAnsi="Poppins" w:cs="Poppins"/>
          <w:color w:val="444444"/>
          <w:shd w:val="clear" w:color="auto" w:fill="FFFFFF"/>
        </w:rPr>
        <w:lastRenderedPageBreak/>
        <w:t>Paragraph writing has been a part of the writing process in every student’s life. Not only for any examination but also in our personal lives, we will need to write about different topics. Paragraph writing is a simple process, and yet it needs special attention as you have to be short, precise and to the point.</w:t>
      </w:r>
    </w:p>
    <w:p w:rsidR="005D1BD0" w:rsidRPr="005D1BD0" w:rsidRDefault="005D1BD0" w:rsidP="005D1BD0">
      <w:pPr>
        <w:shd w:val="clear" w:color="auto" w:fill="FFFFFF"/>
        <w:spacing w:before="300" w:after="150" w:line="480" w:lineRule="atLeast"/>
        <w:outlineLvl w:val="1"/>
        <w:rPr>
          <w:rFonts w:ascii="Poppins" w:eastAsia="Times New Roman" w:hAnsi="Poppins" w:cs="Poppins"/>
          <w:b/>
          <w:bCs/>
          <w:color w:val="444444"/>
          <w:kern w:val="0"/>
          <w:sz w:val="36"/>
          <w:szCs w:val="36"/>
          <w:lang w:eastAsia="en-IN"/>
          <w14:ligatures w14:val="none"/>
        </w:rPr>
      </w:pPr>
      <w:r w:rsidRPr="005D1BD0">
        <w:rPr>
          <w:rFonts w:ascii="Poppins" w:eastAsia="Times New Roman" w:hAnsi="Poppins" w:cs="Poppins"/>
          <w:b/>
          <w:bCs/>
          <w:color w:val="444444"/>
          <w:kern w:val="0"/>
          <w:sz w:val="36"/>
          <w:szCs w:val="36"/>
          <w:lang w:eastAsia="en-IN"/>
          <w14:ligatures w14:val="none"/>
        </w:rPr>
        <w:t>How to Write a Paragraph?</w:t>
      </w:r>
    </w:p>
    <w:p w:rsidR="005D1BD0" w:rsidRPr="005D1BD0" w:rsidRDefault="005D1BD0" w:rsidP="005D1BD0">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5D1BD0">
        <w:rPr>
          <w:rFonts w:ascii="Poppins" w:eastAsia="Times New Roman" w:hAnsi="Poppins" w:cs="Poppins"/>
          <w:color w:val="444444"/>
          <w:kern w:val="0"/>
          <w:sz w:val="24"/>
          <w:szCs w:val="24"/>
          <w:lang w:eastAsia="en-IN"/>
          <w14:ligatures w14:val="none"/>
        </w:rPr>
        <w:t>In order to determine how to write a paragraph, you will have to find a good topic and collect enough information regarding the topic. Once you find the supporting details, you can start framing the sentences, connect the sentences following a sequence, and find a perfect concluding sentence. To understand it better, we have provided a few paragraph writing examples for your reference.</w:t>
      </w:r>
    </w:p>
    <w:p w:rsidR="005D1BD0" w:rsidRPr="005D1BD0" w:rsidRDefault="005D1BD0" w:rsidP="005D1BD0">
      <w:pPr>
        <w:numPr>
          <w:ilvl w:val="0"/>
          <w:numId w:val="7"/>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Find a Topic Sentence:</w:t>
      </w:r>
      <w:r w:rsidRPr="005D1BD0">
        <w:rPr>
          <w:rFonts w:ascii="Poppins" w:eastAsia="Times New Roman" w:hAnsi="Poppins" w:cs="Poppins"/>
          <w:color w:val="444444"/>
          <w:kern w:val="0"/>
          <w:sz w:val="21"/>
          <w:szCs w:val="21"/>
          <w:lang w:eastAsia="en-IN"/>
          <w14:ligatures w14:val="none"/>
        </w:rPr>
        <w:t> It is the first sentence which is an introduction to the given topic. It gives the main idea of what the paragraph would be about.</w:t>
      </w:r>
    </w:p>
    <w:p w:rsidR="005D1BD0" w:rsidRPr="005D1BD0" w:rsidRDefault="005D1BD0" w:rsidP="005D1BD0">
      <w:pPr>
        <w:numPr>
          <w:ilvl w:val="0"/>
          <w:numId w:val="7"/>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Supporting details:</w:t>
      </w:r>
      <w:r w:rsidRPr="005D1BD0">
        <w:rPr>
          <w:rFonts w:ascii="Poppins" w:eastAsia="Times New Roman" w:hAnsi="Poppins" w:cs="Poppins"/>
          <w:color w:val="444444"/>
          <w:kern w:val="0"/>
          <w:sz w:val="21"/>
          <w:szCs w:val="21"/>
          <w:lang w:eastAsia="en-IN"/>
          <w14:ligatures w14:val="none"/>
        </w:rPr>
        <w:t> These are the details that can be collected from various sources. It comprises information related to the topic that gives strong support to the main topic.</w:t>
      </w:r>
    </w:p>
    <w:p w:rsidR="005D1BD0" w:rsidRPr="005D1BD0" w:rsidRDefault="005D1BD0" w:rsidP="005D1BD0">
      <w:pPr>
        <w:numPr>
          <w:ilvl w:val="0"/>
          <w:numId w:val="7"/>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Closing sentence: </w:t>
      </w:r>
      <w:r w:rsidRPr="005D1BD0">
        <w:rPr>
          <w:rFonts w:ascii="Poppins" w:eastAsia="Times New Roman" w:hAnsi="Poppins" w:cs="Poppins"/>
          <w:color w:val="444444"/>
          <w:kern w:val="0"/>
          <w:sz w:val="21"/>
          <w:szCs w:val="21"/>
          <w:lang w:eastAsia="en-IN"/>
          <w14:ligatures w14:val="none"/>
        </w:rPr>
        <w:t>It is the last sentence that ends the paragraph and restates the whole idea of the paragraph. It is basically the concluding sentence that gives the basic idea of the whole topic.</w:t>
      </w:r>
    </w:p>
    <w:p w:rsidR="005D1BD0" w:rsidRPr="005D1BD0" w:rsidRDefault="005D1BD0" w:rsidP="005D1BD0">
      <w:pPr>
        <w:shd w:val="clear" w:color="auto" w:fill="FFFFFF"/>
        <w:spacing w:before="300" w:after="150" w:line="480" w:lineRule="atLeast"/>
        <w:outlineLvl w:val="1"/>
        <w:rPr>
          <w:rFonts w:ascii="Poppins" w:eastAsia="Times New Roman" w:hAnsi="Poppins" w:cs="Poppins"/>
          <w:b/>
          <w:bCs/>
          <w:color w:val="444444"/>
          <w:kern w:val="0"/>
          <w:sz w:val="36"/>
          <w:szCs w:val="36"/>
          <w:lang w:eastAsia="en-IN"/>
          <w14:ligatures w14:val="none"/>
        </w:rPr>
      </w:pPr>
      <w:r w:rsidRPr="005D1BD0">
        <w:rPr>
          <w:rFonts w:ascii="Poppins" w:eastAsia="Times New Roman" w:hAnsi="Poppins" w:cs="Poppins"/>
          <w:b/>
          <w:bCs/>
          <w:color w:val="444444"/>
          <w:kern w:val="0"/>
          <w:sz w:val="36"/>
          <w:szCs w:val="36"/>
          <w:lang w:eastAsia="en-IN"/>
          <w14:ligatures w14:val="none"/>
        </w:rPr>
        <w:t>Types of Paragraph Writing</w:t>
      </w:r>
    </w:p>
    <w:p w:rsidR="005D1BD0" w:rsidRPr="005D1BD0" w:rsidRDefault="005D1BD0" w:rsidP="005D1BD0">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5D1BD0">
        <w:rPr>
          <w:rFonts w:ascii="Poppins" w:eastAsia="Times New Roman" w:hAnsi="Poppins" w:cs="Poppins"/>
          <w:color w:val="444444"/>
          <w:kern w:val="0"/>
          <w:sz w:val="24"/>
          <w:szCs w:val="24"/>
          <w:lang w:eastAsia="en-IN"/>
          <w14:ligatures w14:val="none"/>
        </w:rPr>
        <w:t>It is essential to know the types of paragraph writing before you write about any given topic. Therefore, check the below information to understand the various types of paragraph writing.</w:t>
      </w:r>
    </w:p>
    <w:p w:rsidR="005D1BD0" w:rsidRPr="005D1BD0" w:rsidRDefault="005D1BD0" w:rsidP="005D1BD0">
      <w:pPr>
        <w:shd w:val="clear" w:color="auto" w:fill="FFFFFF"/>
        <w:spacing w:after="240" w:line="360" w:lineRule="atLeast"/>
        <w:rPr>
          <w:rFonts w:ascii="Poppins" w:eastAsia="Times New Roman" w:hAnsi="Poppins" w:cs="Poppins"/>
          <w:color w:val="444444"/>
          <w:kern w:val="0"/>
          <w:sz w:val="24"/>
          <w:szCs w:val="24"/>
          <w:lang w:eastAsia="en-IN"/>
          <w14:ligatures w14:val="none"/>
        </w:rPr>
      </w:pPr>
      <w:r w:rsidRPr="005D1BD0">
        <w:rPr>
          <w:rFonts w:ascii="Poppins" w:eastAsia="Times New Roman" w:hAnsi="Poppins" w:cs="Poppins"/>
          <w:color w:val="444444"/>
          <w:kern w:val="0"/>
          <w:sz w:val="24"/>
          <w:szCs w:val="24"/>
          <w:lang w:eastAsia="en-IN"/>
          <w14:ligatures w14:val="none"/>
        </w:rPr>
        <w:t>Majorly, there are four types of paragraph writing, i.e., narrative, descriptive, expository, and persuasive.</w:t>
      </w:r>
    </w:p>
    <w:p w:rsidR="005D1BD0" w:rsidRPr="005D1BD0" w:rsidRDefault="005D1BD0" w:rsidP="005D1BD0">
      <w:pPr>
        <w:numPr>
          <w:ilvl w:val="0"/>
          <w:numId w:val="8"/>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Descriptive: </w:t>
      </w:r>
      <w:r w:rsidRPr="005D1BD0">
        <w:rPr>
          <w:rFonts w:ascii="Poppins" w:eastAsia="Times New Roman" w:hAnsi="Poppins" w:cs="Poppins"/>
          <w:color w:val="444444"/>
          <w:kern w:val="0"/>
          <w:sz w:val="21"/>
          <w:szCs w:val="21"/>
          <w:lang w:eastAsia="en-IN"/>
          <w14:ligatures w14:val="none"/>
        </w:rPr>
        <w:t>This kind of writing basically describes the topic and appeals to the five senses.</w:t>
      </w:r>
    </w:p>
    <w:p w:rsidR="005D1BD0" w:rsidRPr="005D1BD0" w:rsidRDefault="005D1BD0" w:rsidP="005D1BD0">
      <w:pPr>
        <w:numPr>
          <w:ilvl w:val="0"/>
          <w:numId w:val="8"/>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Narrative:</w:t>
      </w:r>
      <w:r w:rsidRPr="005D1BD0">
        <w:rPr>
          <w:rFonts w:ascii="Poppins" w:eastAsia="Times New Roman" w:hAnsi="Poppins" w:cs="Poppins"/>
          <w:color w:val="444444"/>
          <w:kern w:val="0"/>
          <w:sz w:val="21"/>
          <w:szCs w:val="21"/>
          <w:lang w:eastAsia="en-IN"/>
          <w14:ligatures w14:val="none"/>
        </w:rPr>
        <w:t> These kinds of writing are basically a narration of a story or a situation that includes a sequence.</w:t>
      </w:r>
    </w:p>
    <w:p w:rsidR="005D1BD0" w:rsidRPr="005D1BD0" w:rsidRDefault="005D1BD0" w:rsidP="005D1BD0">
      <w:pPr>
        <w:numPr>
          <w:ilvl w:val="0"/>
          <w:numId w:val="8"/>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t>Expository: </w:t>
      </w:r>
      <w:r w:rsidRPr="005D1BD0">
        <w:rPr>
          <w:rFonts w:ascii="Poppins" w:eastAsia="Times New Roman" w:hAnsi="Poppins" w:cs="Poppins"/>
          <w:color w:val="444444"/>
          <w:kern w:val="0"/>
          <w:sz w:val="21"/>
          <w:szCs w:val="21"/>
          <w:lang w:eastAsia="en-IN"/>
          <w14:ligatures w14:val="none"/>
        </w:rPr>
        <w:t>These kinds of writing are a definition of something. These paragraphs require a lot of research.</w:t>
      </w:r>
    </w:p>
    <w:p w:rsidR="005D1BD0" w:rsidRPr="005D1BD0" w:rsidRDefault="005D1BD0" w:rsidP="005D1BD0">
      <w:pPr>
        <w:numPr>
          <w:ilvl w:val="0"/>
          <w:numId w:val="8"/>
        </w:numPr>
        <w:shd w:val="clear" w:color="auto" w:fill="FFFFFF"/>
        <w:spacing w:before="100" w:beforeAutospacing="1" w:after="75" w:line="240" w:lineRule="auto"/>
        <w:rPr>
          <w:rFonts w:ascii="Poppins" w:eastAsia="Times New Roman" w:hAnsi="Poppins" w:cs="Poppins"/>
          <w:color w:val="444444"/>
          <w:kern w:val="0"/>
          <w:sz w:val="21"/>
          <w:szCs w:val="21"/>
          <w:lang w:eastAsia="en-IN"/>
          <w14:ligatures w14:val="none"/>
        </w:rPr>
      </w:pPr>
      <w:r w:rsidRPr="005D1BD0">
        <w:rPr>
          <w:rFonts w:ascii="Poppins" w:eastAsia="Times New Roman" w:hAnsi="Poppins" w:cs="Poppins"/>
          <w:b/>
          <w:bCs/>
          <w:color w:val="444444"/>
          <w:kern w:val="0"/>
          <w:sz w:val="21"/>
          <w:szCs w:val="21"/>
          <w:lang w:eastAsia="en-IN"/>
          <w14:ligatures w14:val="none"/>
        </w:rPr>
        <w:lastRenderedPageBreak/>
        <w:t>Persuasive: </w:t>
      </w:r>
      <w:r w:rsidRPr="005D1BD0">
        <w:rPr>
          <w:rFonts w:ascii="Poppins" w:eastAsia="Times New Roman" w:hAnsi="Poppins" w:cs="Poppins"/>
          <w:color w:val="444444"/>
          <w:kern w:val="0"/>
          <w:sz w:val="21"/>
          <w:szCs w:val="21"/>
          <w:lang w:eastAsia="en-IN"/>
          <w14:ligatures w14:val="none"/>
        </w:rPr>
        <w:t>These kinds of writing aim to make the audience admit a writer’s point of view. These are mostly used by the teachers to provide a strong argument.</w:t>
      </w:r>
    </w:p>
    <w:p w:rsidR="00A31BE8" w:rsidRPr="00A31BE8" w:rsidRDefault="00A31BE8" w:rsidP="00A31BE8">
      <w:pPr>
        <w:pStyle w:val="Heading3"/>
        <w:shd w:val="clear" w:color="auto" w:fill="FFFFFF"/>
        <w:spacing w:before="0" w:after="200"/>
        <w:jc w:val="both"/>
        <w:rPr>
          <w:rFonts w:ascii="Times New Roman" w:hAnsi="Times New Roman" w:cs="Times New Roman"/>
          <w:bCs/>
          <w:i/>
          <w:i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1BE8">
        <w:rPr>
          <w:rFonts w:ascii="Times New Roman" w:hAnsi="Times New Roman" w:cs="Times New Roman"/>
          <w:bCs/>
          <w:i/>
          <w:iCs/>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Makes a Paragraph Very Good </w:t>
      </w:r>
    </w:p>
    <w:p w:rsidR="00A31BE8" w:rsidRDefault="00A31BE8" w:rsidP="00A31BE8">
      <w:pPr>
        <w:pStyle w:val="NormalWeb"/>
        <w:shd w:val="clear" w:color="auto" w:fill="FFFFFF"/>
        <w:spacing w:before="0" w:beforeAutospacing="0" w:after="0" w:afterAutospacing="0"/>
        <w:jc w:val="both"/>
        <w:rPr>
          <w:rFonts w:ascii="Open Sans" w:hAnsi="Open Sans" w:cs="Open Sans"/>
          <w:color w:val="000000"/>
          <w:sz w:val="27"/>
          <w:szCs w:val="27"/>
        </w:rPr>
      </w:pPr>
      <w:r>
        <w:rPr>
          <w:rFonts w:ascii="Open Sans" w:hAnsi="Open Sans" w:cs="Open Sans"/>
          <w:color w:val="000000"/>
          <w:sz w:val="26"/>
          <w:szCs w:val="26"/>
        </w:rPr>
        <w:t>A perfect and well-written paragraph comprises a key sentence, applicable supporting sentences, and a last (or transition) sentence. This structure is fundamental to maintaining your paragraph centred on the main concept and creating a clear and concise photo.</w:t>
      </w:r>
    </w:p>
    <w:p w:rsidR="00A31BE8" w:rsidRDefault="00A31BE8" w:rsidP="00A31BE8">
      <w:pPr>
        <w:pStyle w:val="NormalWeb"/>
        <w:shd w:val="clear" w:color="auto" w:fill="FFFFFF"/>
        <w:spacing w:before="0" w:after="0"/>
        <w:jc w:val="both"/>
        <w:rPr>
          <w:rFonts w:ascii="Open Sans" w:hAnsi="Open Sans" w:cs="Open Sans"/>
          <w:color w:val="000000"/>
          <w:sz w:val="27"/>
          <w:szCs w:val="27"/>
        </w:rPr>
      </w:pPr>
    </w:p>
    <w:p w:rsidR="00A31BE8" w:rsidRDefault="00A31BE8" w:rsidP="00A31BE8">
      <w:pPr>
        <w:pStyle w:val="NormalWeb"/>
        <w:shd w:val="clear" w:color="auto" w:fill="FFFFFF"/>
        <w:spacing w:before="0" w:beforeAutospacing="0" w:after="0" w:afterAutospacing="0"/>
        <w:jc w:val="both"/>
        <w:rPr>
          <w:rFonts w:ascii="Open Sans" w:hAnsi="Open Sans" w:cs="Open Sans"/>
          <w:color w:val="000000"/>
          <w:sz w:val="26"/>
          <w:szCs w:val="26"/>
        </w:rPr>
      </w:pPr>
      <w:r>
        <w:rPr>
          <w:rFonts w:ascii="Open Sans" w:hAnsi="Open Sans" w:cs="Open Sans"/>
          <w:color w:val="000000"/>
          <w:sz w:val="26"/>
          <w:szCs w:val="26"/>
        </w:rPr>
        <w:t>In order to add something interesting, and adding an interesting fact in your content does not necessarily follow the conventional paragraph structure, it’s more about scene building and continuing a story. Properly-written paragraphs are a staple of suitable flash fiction and short fiction writing, as short testimonies need to target a principal concept. When your sentences are unified and connected with other sentences, you can write a good paragraph.</w:t>
      </w:r>
    </w:p>
    <w:p w:rsidR="00A31BE8" w:rsidRDefault="00A31BE8" w:rsidP="00A31BE8">
      <w:pPr>
        <w:pStyle w:val="NormalWeb"/>
        <w:shd w:val="clear" w:color="auto" w:fill="FFFFFF"/>
        <w:spacing w:before="0" w:beforeAutospacing="0" w:after="0" w:afterAutospacing="0"/>
        <w:jc w:val="both"/>
        <w:rPr>
          <w:rFonts w:ascii="Open Sans" w:hAnsi="Open Sans" w:cs="Open Sans"/>
          <w:color w:val="000000"/>
          <w:sz w:val="26"/>
          <w:szCs w:val="26"/>
        </w:rPr>
      </w:pPr>
    </w:p>
    <w:p w:rsidR="00A31BE8" w:rsidRDefault="00A31BE8" w:rsidP="00A31BE8">
      <w:pPr>
        <w:pStyle w:val="NormalWeb"/>
        <w:shd w:val="clear" w:color="auto" w:fill="FFFFFF"/>
        <w:spacing w:before="0" w:beforeAutospacing="0" w:after="0" w:afterAutospacing="0"/>
        <w:jc w:val="both"/>
        <w:rPr>
          <w:rFonts w:ascii="Open Sans" w:hAnsi="Open Sans" w:cs="Open Sans"/>
          <w:color w:val="000000"/>
          <w:sz w:val="27"/>
          <w:szCs w:val="27"/>
        </w:rPr>
      </w:pPr>
      <w:r w:rsidRPr="00A31BE8">
        <w:rPr>
          <w:rFonts w:ascii="Open Sans" w:hAnsi="Open Sans" w:cs="Open Sans"/>
          <w:color w:val="000000"/>
          <w:sz w:val="27"/>
          <w:szCs w:val="27"/>
        </w:rPr>
        <w:drawing>
          <wp:inline distT="0" distB="0" distL="0" distR="0" wp14:anchorId="7DFA4F13" wp14:editId="040D0881">
            <wp:extent cx="6434138" cy="4417500"/>
            <wp:effectExtent l="0" t="0" r="5080" b="2540"/>
            <wp:docPr id="51495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2841" name=""/>
                    <pic:cNvPicPr/>
                  </pic:nvPicPr>
                  <pic:blipFill>
                    <a:blip r:embed="rId9"/>
                    <a:stretch>
                      <a:fillRect/>
                    </a:stretch>
                  </pic:blipFill>
                  <pic:spPr>
                    <a:xfrm>
                      <a:off x="0" y="0"/>
                      <a:ext cx="6441855" cy="4422799"/>
                    </a:xfrm>
                    <a:prstGeom prst="rect">
                      <a:avLst/>
                    </a:prstGeom>
                  </pic:spPr>
                </pic:pic>
              </a:graphicData>
            </a:graphic>
          </wp:inline>
        </w:drawing>
      </w:r>
    </w:p>
    <w:p w:rsidR="00A31BE8" w:rsidRDefault="00A31BE8" w:rsidP="00A31BE8">
      <w:pPr>
        <w:pStyle w:val="NormalWeb"/>
        <w:shd w:val="clear" w:color="auto" w:fill="FFFFFF"/>
        <w:spacing w:before="0" w:beforeAutospacing="0" w:after="0" w:afterAutospacing="0"/>
        <w:jc w:val="both"/>
        <w:rPr>
          <w:rFonts w:ascii="Open Sans" w:hAnsi="Open Sans" w:cs="Open Sans"/>
          <w:color w:val="000000"/>
          <w:sz w:val="27"/>
          <w:szCs w:val="27"/>
        </w:rPr>
      </w:pPr>
      <w:r w:rsidRPr="00A31BE8">
        <w:rPr>
          <w:rFonts w:ascii="Open Sans" w:hAnsi="Open Sans" w:cs="Open Sans"/>
          <w:color w:val="000000"/>
          <w:sz w:val="27"/>
          <w:szCs w:val="27"/>
        </w:rPr>
        <w:lastRenderedPageBreak/>
        <w:drawing>
          <wp:inline distT="0" distB="0" distL="0" distR="0" wp14:anchorId="07BDC622" wp14:editId="19DFA46E">
            <wp:extent cx="6519863" cy="4736399"/>
            <wp:effectExtent l="0" t="0" r="0" b="7620"/>
            <wp:docPr id="129778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8194" name=""/>
                    <pic:cNvPicPr/>
                  </pic:nvPicPr>
                  <pic:blipFill>
                    <a:blip r:embed="rId10"/>
                    <a:stretch>
                      <a:fillRect/>
                    </a:stretch>
                  </pic:blipFill>
                  <pic:spPr>
                    <a:xfrm>
                      <a:off x="0" y="0"/>
                      <a:ext cx="6526511" cy="4741229"/>
                    </a:xfrm>
                    <a:prstGeom prst="rect">
                      <a:avLst/>
                    </a:prstGeom>
                  </pic:spPr>
                </pic:pic>
              </a:graphicData>
            </a:graphic>
          </wp:inline>
        </w:drawing>
      </w:r>
    </w:p>
    <w:p w:rsidR="00A31BE8" w:rsidRDefault="00A31BE8" w:rsidP="00A31BE8">
      <w:pPr>
        <w:pStyle w:val="Heading1"/>
        <w:shd w:val="clear" w:color="auto" w:fill="FFFFFF"/>
        <w:spacing w:before="0"/>
        <w:jc w:val="both"/>
        <w:rPr>
          <w:rFonts w:ascii="Open Sans" w:hAnsi="Open Sans" w:cs="Open Sans"/>
          <w:color w:val="000000"/>
          <w:sz w:val="48"/>
          <w:szCs w:val="48"/>
        </w:rPr>
      </w:pPr>
      <w:r>
        <w:rPr>
          <w:rFonts w:ascii="Open Sans" w:hAnsi="Open Sans" w:cs="Open Sans"/>
          <w:color w:val="000000"/>
          <w:sz w:val="26"/>
          <w:szCs w:val="26"/>
        </w:rPr>
        <w:t> </w:t>
      </w:r>
    </w:p>
    <w:p w:rsidR="005D1BD0" w:rsidRDefault="005D1BD0" w:rsidP="005D1BD0">
      <w:pPr>
        <w:pStyle w:val="NormalWeb"/>
        <w:shd w:val="clear" w:color="auto" w:fill="FFFFFF"/>
        <w:spacing w:line="480" w:lineRule="atLeast"/>
        <w:rPr>
          <w:rFonts w:ascii="Libre Franklin" w:hAnsi="Libre Franklin"/>
          <w:spacing w:val="8"/>
          <w:sz w:val="26"/>
          <w:szCs w:val="26"/>
        </w:rPr>
      </w:pPr>
    </w:p>
    <w:p w:rsidR="005D1BD0" w:rsidRDefault="005D1BD0" w:rsidP="005D1BD0">
      <w:pPr>
        <w:pStyle w:val="NormalWeb"/>
        <w:shd w:val="clear" w:color="auto" w:fill="FFFFFF"/>
        <w:spacing w:line="480" w:lineRule="atLeast"/>
        <w:rPr>
          <w:rFonts w:ascii="Libre Franklin" w:hAnsi="Libre Franklin"/>
          <w:spacing w:val="8"/>
          <w:sz w:val="26"/>
          <w:szCs w:val="26"/>
        </w:rPr>
      </w:pPr>
    </w:p>
    <w:p w:rsidR="005D1BD0" w:rsidRPr="005D1BD0" w:rsidRDefault="005D1BD0" w:rsidP="005D1BD0">
      <w:pPr>
        <w:shd w:val="clear" w:color="auto" w:fill="FFFFFF"/>
        <w:spacing w:before="100" w:beforeAutospacing="1" w:after="100" w:afterAutospacing="1" w:line="480" w:lineRule="atLeast"/>
        <w:rPr>
          <w:rFonts w:ascii="Libre Franklin" w:eastAsia="Times New Roman" w:hAnsi="Libre Franklin" w:cs="Times New Roman"/>
          <w:spacing w:val="8"/>
          <w:kern w:val="0"/>
          <w:sz w:val="26"/>
          <w:szCs w:val="26"/>
          <w:lang w:eastAsia="en-IN"/>
          <w14:ligatures w14:val="none"/>
        </w:rPr>
      </w:pPr>
    </w:p>
    <w:p w:rsidR="006A67FF" w:rsidRDefault="006A67FF"/>
    <w:sectPr w:rsidR="006A6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re Franklin">
    <w:charset w:val="00"/>
    <w:family w:val="auto"/>
    <w:pitch w:val="variable"/>
    <w:sig w:usb0="A00000FF" w:usb1="4000205B" w:usb2="00000000" w:usb3="00000000" w:csb0="00000193" w:csb1="00000000"/>
  </w:font>
  <w:font w:name="Red Hat Display">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52CEB"/>
    <w:multiLevelType w:val="multilevel"/>
    <w:tmpl w:val="D7A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74E59"/>
    <w:multiLevelType w:val="multilevel"/>
    <w:tmpl w:val="CBEA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23E56"/>
    <w:multiLevelType w:val="multilevel"/>
    <w:tmpl w:val="6D3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95ACE"/>
    <w:multiLevelType w:val="multilevel"/>
    <w:tmpl w:val="95E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E74A5"/>
    <w:multiLevelType w:val="multilevel"/>
    <w:tmpl w:val="5E9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E2265"/>
    <w:multiLevelType w:val="multilevel"/>
    <w:tmpl w:val="54A6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0C4F67"/>
    <w:multiLevelType w:val="multilevel"/>
    <w:tmpl w:val="CE5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33A62"/>
    <w:multiLevelType w:val="multilevel"/>
    <w:tmpl w:val="EB6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230303">
    <w:abstractNumId w:val="4"/>
  </w:num>
  <w:num w:numId="2" w16cid:durableId="2088263644">
    <w:abstractNumId w:val="5"/>
  </w:num>
  <w:num w:numId="3" w16cid:durableId="1720519935">
    <w:abstractNumId w:val="2"/>
  </w:num>
  <w:num w:numId="4" w16cid:durableId="739521975">
    <w:abstractNumId w:val="1"/>
  </w:num>
  <w:num w:numId="5" w16cid:durableId="653023639">
    <w:abstractNumId w:val="0"/>
  </w:num>
  <w:num w:numId="6" w16cid:durableId="1856338793">
    <w:abstractNumId w:val="6"/>
  </w:num>
  <w:num w:numId="7" w16cid:durableId="1368262401">
    <w:abstractNumId w:val="7"/>
  </w:num>
  <w:num w:numId="8" w16cid:durableId="875582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D0"/>
    <w:rsid w:val="005D1BD0"/>
    <w:rsid w:val="006A67FF"/>
    <w:rsid w:val="006D1080"/>
    <w:rsid w:val="00A31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9B10"/>
  <w15:chartTrackingRefBased/>
  <w15:docId w15:val="{9DC2F85D-D26C-41D9-9A28-142102C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B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BD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A31B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1B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5D1BD0"/>
    <w:rPr>
      <w:rFonts w:ascii="Times New Roman" w:eastAsia="Times New Roman" w:hAnsi="Times New Roman" w:cs="Times New Roman"/>
      <w:b/>
      <w:bCs/>
      <w:kern w:val="0"/>
      <w:sz w:val="36"/>
      <w:szCs w:val="36"/>
      <w:lang w:eastAsia="en-IN"/>
      <w14:ligatures w14:val="none"/>
    </w:rPr>
  </w:style>
  <w:style w:type="character" w:customStyle="1" w:styleId="Heading1Char">
    <w:name w:val="Heading 1 Char"/>
    <w:basedOn w:val="DefaultParagraphFont"/>
    <w:link w:val="Heading1"/>
    <w:uiPriority w:val="9"/>
    <w:rsid w:val="005D1BD0"/>
    <w:rPr>
      <w:rFonts w:asciiTheme="majorHAnsi" w:eastAsiaTheme="majorEastAsia" w:hAnsiTheme="majorHAnsi" w:cstheme="majorBidi"/>
      <w:color w:val="2F5496" w:themeColor="accent1" w:themeShade="BF"/>
      <w:sz w:val="32"/>
      <w:szCs w:val="32"/>
    </w:rPr>
  </w:style>
  <w:style w:type="paragraph" w:customStyle="1" w:styleId="muitypography-root">
    <w:name w:val="muitypography-root"/>
    <w:basedOn w:val="Normal"/>
    <w:rsid w:val="005D1B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5D1BD0"/>
    <w:rPr>
      <w:color w:val="0000FF"/>
      <w:u w:val="single"/>
    </w:rPr>
  </w:style>
  <w:style w:type="character" w:styleId="Strong">
    <w:name w:val="Strong"/>
    <w:basedOn w:val="DefaultParagraphFont"/>
    <w:uiPriority w:val="22"/>
    <w:qFormat/>
    <w:rsid w:val="005D1BD0"/>
    <w:rPr>
      <w:b/>
      <w:bCs/>
    </w:rPr>
  </w:style>
  <w:style w:type="character" w:customStyle="1" w:styleId="Heading3Char">
    <w:name w:val="Heading 3 Char"/>
    <w:basedOn w:val="DefaultParagraphFont"/>
    <w:link w:val="Heading3"/>
    <w:uiPriority w:val="9"/>
    <w:semiHidden/>
    <w:rsid w:val="00A31BE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46413">
      <w:bodyDiv w:val="1"/>
      <w:marLeft w:val="0"/>
      <w:marRight w:val="0"/>
      <w:marTop w:val="0"/>
      <w:marBottom w:val="0"/>
      <w:divBdr>
        <w:top w:val="none" w:sz="0" w:space="0" w:color="auto"/>
        <w:left w:val="none" w:sz="0" w:space="0" w:color="auto"/>
        <w:bottom w:val="none" w:sz="0" w:space="0" w:color="auto"/>
        <w:right w:val="none" w:sz="0" w:space="0" w:color="auto"/>
      </w:divBdr>
    </w:div>
    <w:div w:id="726991942">
      <w:bodyDiv w:val="1"/>
      <w:marLeft w:val="0"/>
      <w:marRight w:val="0"/>
      <w:marTop w:val="0"/>
      <w:marBottom w:val="0"/>
      <w:divBdr>
        <w:top w:val="none" w:sz="0" w:space="0" w:color="auto"/>
        <w:left w:val="none" w:sz="0" w:space="0" w:color="auto"/>
        <w:bottom w:val="none" w:sz="0" w:space="0" w:color="auto"/>
        <w:right w:val="none" w:sz="0" w:space="0" w:color="auto"/>
      </w:divBdr>
    </w:div>
    <w:div w:id="839346149">
      <w:bodyDiv w:val="1"/>
      <w:marLeft w:val="0"/>
      <w:marRight w:val="0"/>
      <w:marTop w:val="0"/>
      <w:marBottom w:val="0"/>
      <w:divBdr>
        <w:top w:val="none" w:sz="0" w:space="0" w:color="auto"/>
        <w:left w:val="none" w:sz="0" w:space="0" w:color="auto"/>
        <w:bottom w:val="none" w:sz="0" w:space="0" w:color="auto"/>
        <w:right w:val="none" w:sz="0" w:space="0" w:color="auto"/>
      </w:divBdr>
    </w:div>
    <w:div w:id="918253421">
      <w:bodyDiv w:val="1"/>
      <w:marLeft w:val="0"/>
      <w:marRight w:val="0"/>
      <w:marTop w:val="0"/>
      <w:marBottom w:val="0"/>
      <w:divBdr>
        <w:top w:val="none" w:sz="0" w:space="0" w:color="auto"/>
        <w:left w:val="none" w:sz="0" w:space="0" w:color="auto"/>
        <w:bottom w:val="none" w:sz="0" w:space="0" w:color="auto"/>
        <w:right w:val="none" w:sz="0" w:space="0" w:color="auto"/>
      </w:divBdr>
      <w:divsChild>
        <w:div w:id="274406422">
          <w:marLeft w:val="0"/>
          <w:marRight w:val="0"/>
          <w:marTop w:val="0"/>
          <w:marBottom w:val="0"/>
          <w:divBdr>
            <w:top w:val="none" w:sz="0" w:space="0" w:color="auto"/>
            <w:left w:val="none" w:sz="0" w:space="0" w:color="auto"/>
            <w:bottom w:val="none" w:sz="0" w:space="0" w:color="auto"/>
            <w:right w:val="none" w:sz="0" w:space="0" w:color="auto"/>
          </w:divBdr>
          <w:divsChild>
            <w:div w:id="30813187">
              <w:marLeft w:val="0"/>
              <w:marRight w:val="0"/>
              <w:marTop w:val="0"/>
              <w:marBottom w:val="0"/>
              <w:divBdr>
                <w:top w:val="none" w:sz="0" w:space="0" w:color="auto"/>
                <w:left w:val="none" w:sz="0" w:space="0" w:color="auto"/>
                <w:bottom w:val="none" w:sz="0" w:space="0" w:color="auto"/>
                <w:right w:val="none" w:sz="0" w:space="0" w:color="auto"/>
              </w:divBdr>
              <w:divsChild>
                <w:div w:id="486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847">
          <w:marLeft w:val="0"/>
          <w:marRight w:val="0"/>
          <w:marTop w:val="360"/>
          <w:marBottom w:val="0"/>
          <w:divBdr>
            <w:top w:val="none" w:sz="0" w:space="0" w:color="auto"/>
            <w:left w:val="none" w:sz="0" w:space="0" w:color="auto"/>
            <w:bottom w:val="none" w:sz="0" w:space="0" w:color="auto"/>
            <w:right w:val="none" w:sz="0" w:space="0" w:color="auto"/>
          </w:divBdr>
          <w:divsChild>
            <w:div w:id="308443291">
              <w:marLeft w:val="0"/>
              <w:marRight w:val="0"/>
              <w:marTop w:val="100"/>
              <w:marBottom w:val="100"/>
              <w:divBdr>
                <w:top w:val="none" w:sz="0" w:space="0" w:color="auto"/>
                <w:left w:val="none" w:sz="0" w:space="0" w:color="auto"/>
                <w:bottom w:val="none" w:sz="0" w:space="0" w:color="auto"/>
                <w:right w:val="none" w:sz="0" w:space="0" w:color="auto"/>
              </w:divBdr>
              <w:divsChild>
                <w:div w:id="659818361">
                  <w:marLeft w:val="-360"/>
                  <w:marRight w:val="0"/>
                  <w:marTop w:val="0"/>
                  <w:marBottom w:val="720"/>
                  <w:divBdr>
                    <w:top w:val="none" w:sz="0" w:space="0" w:color="auto"/>
                    <w:left w:val="none" w:sz="0" w:space="0" w:color="auto"/>
                    <w:bottom w:val="none" w:sz="0" w:space="0" w:color="auto"/>
                    <w:right w:val="none" w:sz="0" w:space="0" w:color="auto"/>
                  </w:divBdr>
                  <w:divsChild>
                    <w:div w:id="2066447753">
                      <w:marLeft w:val="0"/>
                      <w:marRight w:val="0"/>
                      <w:marTop w:val="0"/>
                      <w:marBottom w:val="0"/>
                      <w:divBdr>
                        <w:top w:val="none" w:sz="0" w:space="0" w:color="auto"/>
                        <w:left w:val="none" w:sz="0" w:space="0" w:color="auto"/>
                        <w:bottom w:val="none" w:sz="0" w:space="0" w:color="auto"/>
                        <w:right w:val="none" w:sz="0" w:space="0" w:color="auto"/>
                      </w:divBdr>
                      <w:divsChild>
                        <w:div w:id="1448357441">
                          <w:marLeft w:val="-240"/>
                          <w:marRight w:val="0"/>
                          <w:marTop w:val="0"/>
                          <w:marBottom w:val="0"/>
                          <w:divBdr>
                            <w:top w:val="none" w:sz="0" w:space="0" w:color="auto"/>
                            <w:left w:val="none" w:sz="0" w:space="0" w:color="auto"/>
                            <w:bottom w:val="none" w:sz="0" w:space="0" w:color="auto"/>
                            <w:right w:val="none" w:sz="0" w:space="0" w:color="auto"/>
                          </w:divBdr>
                          <w:divsChild>
                            <w:div w:id="546375583">
                              <w:marLeft w:val="0"/>
                              <w:marRight w:val="0"/>
                              <w:marTop w:val="0"/>
                              <w:marBottom w:val="0"/>
                              <w:divBdr>
                                <w:top w:val="none" w:sz="0" w:space="0" w:color="auto"/>
                                <w:left w:val="none" w:sz="0" w:space="0" w:color="auto"/>
                                <w:bottom w:val="none" w:sz="0" w:space="0" w:color="auto"/>
                                <w:right w:val="none" w:sz="0" w:space="0" w:color="auto"/>
                              </w:divBdr>
                              <w:divsChild>
                                <w:div w:id="2074616909">
                                  <w:marLeft w:val="0"/>
                                  <w:marRight w:val="0"/>
                                  <w:marTop w:val="0"/>
                                  <w:marBottom w:val="0"/>
                                  <w:divBdr>
                                    <w:top w:val="none" w:sz="0" w:space="0" w:color="auto"/>
                                    <w:left w:val="none" w:sz="0" w:space="0" w:color="auto"/>
                                    <w:bottom w:val="none" w:sz="0" w:space="0" w:color="auto"/>
                                    <w:right w:val="none" w:sz="0" w:space="0" w:color="auto"/>
                                  </w:divBdr>
                                </w:div>
                              </w:divsChild>
                            </w:div>
                            <w:div w:id="15702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26651">
                  <w:marLeft w:val="0"/>
                  <w:marRight w:val="0"/>
                  <w:marTop w:val="0"/>
                  <w:marBottom w:val="0"/>
                  <w:divBdr>
                    <w:top w:val="none" w:sz="0" w:space="0" w:color="auto"/>
                    <w:left w:val="none" w:sz="0" w:space="0" w:color="auto"/>
                    <w:bottom w:val="none" w:sz="0" w:space="0" w:color="auto"/>
                    <w:right w:val="none" w:sz="0" w:space="0" w:color="auto"/>
                  </w:divBdr>
                  <w:divsChild>
                    <w:div w:id="1474448888">
                      <w:marLeft w:val="0"/>
                      <w:marRight w:val="0"/>
                      <w:marTop w:val="0"/>
                      <w:marBottom w:val="0"/>
                      <w:divBdr>
                        <w:top w:val="none" w:sz="0" w:space="0" w:color="auto"/>
                        <w:left w:val="none" w:sz="0" w:space="0" w:color="auto"/>
                        <w:bottom w:val="none" w:sz="0" w:space="0" w:color="auto"/>
                        <w:right w:val="none" w:sz="0" w:space="0" w:color="auto"/>
                      </w:divBdr>
                      <w:divsChild>
                        <w:div w:id="943463672">
                          <w:marLeft w:val="0"/>
                          <w:marRight w:val="0"/>
                          <w:marTop w:val="0"/>
                          <w:marBottom w:val="0"/>
                          <w:divBdr>
                            <w:top w:val="none" w:sz="0" w:space="0" w:color="auto"/>
                            <w:left w:val="none" w:sz="0" w:space="0" w:color="auto"/>
                            <w:bottom w:val="none" w:sz="0" w:space="0" w:color="auto"/>
                            <w:right w:val="none" w:sz="0" w:space="0" w:color="auto"/>
                          </w:divBdr>
                          <w:divsChild>
                            <w:div w:id="1664699429">
                              <w:marLeft w:val="0"/>
                              <w:marRight w:val="0"/>
                              <w:marTop w:val="0"/>
                              <w:marBottom w:val="0"/>
                              <w:divBdr>
                                <w:top w:val="none" w:sz="0" w:space="0" w:color="auto"/>
                                <w:left w:val="none" w:sz="0" w:space="0" w:color="auto"/>
                                <w:bottom w:val="none" w:sz="0" w:space="0" w:color="auto"/>
                                <w:right w:val="none" w:sz="0" w:space="0" w:color="auto"/>
                              </w:divBdr>
                              <w:divsChild>
                                <w:div w:id="206058639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364901">
      <w:bodyDiv w:val="1"/>
      <w:marLeft w:val="0"/>
      <w:marRight w:val="0"/>
      <w:marTop w:val="0"/>
      <w:marBottom w:val="0"/>
      <w:divBdr>
        <w:top w:val="none" w:sz="0" w:space="0" w:color="auto"/>
        <w:left w:val="none" w:sz="0" w:space="0" w:color="auto"/>
        <w:bottom w:val="none" w:sz="0" w:space="0" w:color="auto"/>
        <w:right w:val="none" w:sz="0" w:space="0" w:color="auto"/>
      </w:divBdr>
    </w:div>
    <w:div w:id="1094744382">
      <w:bodyDiv w:val="1"/>
      <w:marLeft w:val="0"/>
      <w:marRight w:val="0"/>
      <w:marTop w:val="0"/>
      <w:marBottom w:val="0"/>
      <w:divBdr>
        <w:top w:val="none" w:sz="0" w:space="0" w:color="auto"/>
        <w:left w:val="none" w:sz="0" w:space="0" w:color="auto"/>
        <w:bottom w:val="none" w:sz="0" w:space="0" w:color="auto"/>
        <w:right w:val="none" w:sz="0" w:space="0" w:color="auto"/>
      </w:divBdr>
    </w:div>
    <w:div w:id="1341851243">
      <w:bodyDiv w:val="1"/>
      <w:marLeft w:val="0"/>
      <w:marRight w:val="0"/>
      <w:marTop w:val="0"/>
      <w:marBottom w:val="0"/>
      <w:divBdr>
        <w:top w:val="none" w:sz="0" w:space="0" w:color="auto"/>
        <w:left w:val="none" w:sz="0" w:space="0" w:color="auto"/>
        <w:bottom w:val="none" w:sz="0" w:space="0" w:color="auto"/>
        <w:right w:val="none" w:sz="0" w:space="0" w:color="auto"/>
      </w:divBdr>
    </w:div>
    <w:div w:id="1426077110">
      <w:bodyDiv w:val="1"/>
      <w:marLeft w:val="0"/>
      <w:marRight w:val="0"/>
      <w:marTop w:val="0"/>
      <w:marBottom w:val="0"/>
      <w:divBdr>
        <w:top w:val="none" w:sz="0" w:space="0" w:color="auto"/>
        <w:left w:val="none" w:sz="0" w:space="0" w:color="auto"/>
        <w:bottom w:val="none" w:sz="0" w:space="0" w:color="auto"/>
        <w:right w:val="none" w:sz="0" w:space="0" w:color="auto"/>
      </w:divBdr>
    </w:div>
    <w:div w:id="1569269918">
      <w:bodyDiv w:val="1"/>
      <w:marLeft w:val="0"/>
      <w:marRight w:val="0"/>
      <w:marTop w:val="0"/>
      <w:marBottom w:val="0"/>
      <w:divBdr>
        <w:top w:val="none" w:sz="0" w:space="0" w:color="auto"/>
        <w:left w:val="none" w:sz="0" w:space="0" w:color="auto"/>
        <w:bottom w:val="none" w:sz="0" w:space="0" w:color="auto"/>
        <w:right w:val="none" w:sz="0" w:space="0" w:color="auto"/>
      </w:divBdr>
    </w:div>
    <w:div w:id="1676035162">
      <w:bodyDiv w:val="1"/>
      <w:marLeft w:val="0"/>
      <w:marRight w:val="0"/>
      <w:marTop w:val="0"/>
      <w:marBottom w:val="0"/>
      <w:divBdr>
        <w:top w:val="none" w:sz="0" w:space="0" w:color="auto"/>
        <w:left w:val="none" w:sz="0" w:space="0" w:color="auto"/>
        <w:bottom w:val="none" w:sz="0" w:space="0" w:color="auto"/>
        <w:right w:val="none" w:sz="0" w:space="0" w:color="auto"/>
      </w:divBdr>
    </w:div>
    <w:div w:id="1796177597">
      <w:bodyDiv w:val="1"/>
      <w:marLeft w:val="0"/>
      <w:marRight w:val="0"/>
      <w:marTop w:val="0"/>
      <w:marBottom w:val="0"/>
      <w:divBdr>
        <w:top w:val="none" w:sz="0" w:space="0" w:color="auto"/>
        <w:left w:val="none" w:sz="0" w:space="0" w:color="auto"/>
        <w:bottom w:val="none" w:sz="0" w:space="0" w:color="auto"/>
        <w:right w:val="none" w:sz="0" w:space="0" w:color="auto"/>
      </w:divBdr>
    </w:div>
    <w:div w:id="204047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dtools.com/ajclj5u/delivering-great-presentations" TargetMode="External"/><Relationship Id="rId3" Type="http://schemas.openxmlformats.org/officeDocument/2006/relationships/settings" Target="settings.xml"/><Relationship Id="rId7" Type="http://schemas.openxmlformats.org/officeDocument/2006/relationships/hyperlink" Target="https://www.mindtools.com/a0e3or2/business-repor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ndtools.com/apz815y/writing-effective-emails" TargetMode="External"/><Relationship Id="rId11" Type="http://schemas.openxmlformats.org/officeDocument/2006/relationships/fontTable" Target="fontTable.xml"/><Relationship Id="rId5" Type="http://schemas.openxmlformats.org/officeDocument/2006/relationships/hyperlink" Target="https://www.mindtools.com/afhhhdo/running-effective-meetings"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Khan</dc:creator>
  <cp:keywords/>
  <dc:description/>
  <cp:lastModifiedBy>Aslam Khan</cp:lastModifiedBy>
  <cp:revision>3</cp:revision>
  <dcterms:created xsi:type="dcterms:W3CDTF">2024-04-26T04:48:00Z</dcterms:created>
  <dcterms:modified xsi:type="dcterms:W3CDTF">2024-04-26T05:04:00Z</dcterms:modified>
</cp:coreProperties>
</file>