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第 67 屆科展</w:t>
      </w:r>
    </w:p>
    <w:p>
      <w:pPr>
        <w:jc w:val="center"/>
      </w:pPr>
      <w:r>
        <w:rPr>
          <w:b/>
          <w:color w:val="2F75B5"/>
          <w:sz w:val="38"/>
        </w:rPr>
        <w:t>學生研究貢獻與獎勵制度說明書</w:t>
      </w:r>
    </w:p>
    <w:p>
      <w:pPr>
        <w:jc w:val="center"/>
      </w:pPr>
      <w:r>
        <w:rPr>
          <w:i/>
          <w:sz w:val="24"/>
        </w:rPr>
        <w:t>讓每一份投入，都留下看得見的成長</w:t>
      </w:r>
    </w:p>
    <w:p/>
    <w:p>
      <w:pPr>
        <w:spacing w:after="100"/>
      </w:pPr>
      <w:r>
        <w:t>親愛的家長與同學：本制度希望鼓勵學生在科展過程中持續投入、誠實記錄、主動合作並勇於修正。獎勵不只看最後名次，也重視每位學生在研究過程中的實際貢獻與進步。</w:t>
      </w:r>
    </w:p>
    <w:p>
      <w:pPr>
        <w:pStyle w:val="Heading1"/>
      </w:pPr>
      <w:r>
        <w:t>一、制度目的與基本原則</w:t>
      </w:r>
    </w:p>
    <w:p>
      <w:pPr>
        <w:pStyle w:val="ListBullet"/>
        <w:spacing w:after="40"/>
      </w:pPr>
      <w:r>
        <w:t>鼓勵學生按時完成分工，真正參與研究，而不是只掛名。</w:t>
      </w:r>
    </w:p>
    <w:p>
      <w:pPr>
        <w:pStyle w:val="ListBullet"/>
        <w:spacing w:after="40"/>
      </w:pPr>
      <w:r>
        <w:t>重視實驗、記錄、思考、合作與表達等完整科學探究歷程。</w:t>
      </w:r>
    </w:p>
    <w:p>
      <w:pPr>
        <w:pStyle w:val="ListBullet"/>
        <w:spacing w:after="40"/>
      </w:pPr>
      <w:r>
        <w:t>以具體成果與平時紀錄作為依據，讓獎勵公平、透明、容易理解。</w:t>
      </w:r>
    </w:p>
    <w:p>
      <w:pPr>
        <w:pStyle w:val="ListBullet"/>
        <w:spacing w:after="40"/>
      </w:pPr>
      <w:r>
        <w:t>獎品以免費模型庫中可取得的科學玩具、公仔、療癒作品及創意作品為主，依實際可製作情況安排。</w:t>
      </w:r>
    </w:p>
    <w:p>
      <w:pPr>
        <w:pStyle w:val="Heading1"/>
      </w:pPr>
      <w:r>
        <w:t>二、評分項目與配分</w:t>
      </w:r>
    </w:p>
    <w:p>
      <w:pPr>
        <w:spacing w:after="100"/>
      </w:pPr>
      <w:r>
        <w:t>每位學生以 100 分為滿分。教師會依每週任務、檔案、實驗紀錄、科展日誌及討論表現進行檢核。不同學生的分工可能不同，但都必須提出與自己任務相符的具體證據。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評分項目</w:t>
            </w:r>
          </w:p>
        </w:tc>
        <w:tc>
          <w:tcPr>
            <w:tcW w:type="dxa" w:w="332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配分</w:t>
            </w:r>
          </w:p>
        </w:tc>
        <w:tc>
          <w:tcPr>
            <w:tcW w:type="dxa" w:w="332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檢核重點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前置作業與資料蒐集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15 分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研究資料、文獻整理、分工任務及相關文件。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實驗與研究紀錄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20 分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實際操作、原始數據、照片、表格及實驗結果。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科展日誌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15 分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定期記錄工作內容、問題、想法、修正與下一步。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團隊合作與責任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15 分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準時回報、完成分工、協助同學、遵守規範。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問題解決與創意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20 分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面對失敗能分析原因，提出改良或新的研究想法。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報告與表達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15 分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能說明研究內容、參與練習並回答問題。</w:t>
            </w:r>
          </w:p>
        </w:tc>
      </w:tr>
    </w:tbl>
    <w:p>
      <w:pPr>
        <w:spacing w:after="20"/>
      </w:pPr>
    </w:p>
    <w:p>
      <w:pPr>
        <w:pStyle w:val="Heading1"/>
      </w:pPr>
      <w:r>
        <w:t>三、科展日誌使用方式</w:t>
      </w:r>
    </w:p>
    <w:p>
      <w:pPr>
        <w:spacing w:after="100"/>
      </w:pPr>
      <w:r>
        <w:t>科展日誌是學生呈現研究歷程的重要資料，不是單純寫心得。建議每週至少完成一次，也可在實驗後立即補充。內容不必華麗，但要真實、具體，能看出學生做了什麼、想了什麼以及如何改進。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日誌欄位</w:t>
            </w:r>
          </w:p>
        </w:tc>
        <w:tc>
          <w:tcPr>
            <w:tcW w:type="dxa" w:w="4986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學生可以記錄的內容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本週完成事項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完成哪一項任務、做了哪些實驗或整理哪些資料。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我的發現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觀察到的現象、數據變化或與原本預期不同的地方。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遇到的問題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器材、操作、分工、數據或理解上的困難。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我的處理方式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如何查資料、討論、重做、改變方法或尋求協助。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本週反思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這次做得好的地方，以及下次要改進的地方。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下週目標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下一步準備完成的任務與需要的協助。</w:t>
            </w:r>
          </w:p>
        </w:tc>
      </w:tr>
    </w:tbl>
    <w:p>
      <w:pPr>
        <w:spacing w:after="20"/>
      </w:pPr>
    </w:p>
    <w:p>
      <w:pPr>
        <w:spacing w:after="100"/>
      </w:pPr>
      <w:r>
        <w:t>日誌評分重點是「真實、持續、具體」。實驗失敗不會直接扣分；能寫出失敗原因、修正方法與後續行動，反而是良好研究態度的表現。</w:t>
      </w:r>
    </w:p>
    <w:p>
      <w:pPr>
        <w:pStyle w:val="Heading1"/>
      </w:pPr>
      <w:r>
        <w:t>四、獎勵方式</w:t>
      </w:r>
    </w:p>
    <w:p>
      <w:pPr>
        <w:spacing w:after="100"/>
      </w:pPr>
      <w:r>
        <w:t>獎勵分為「過程獎勵」與「成果獎勵」。獎品不以價格高低區分，而是依學生的投入程度、研究貢獻與階段成果安排。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獎勵類別</w:t>
            </w:r>
          </w:p>
        </w:tc>
        <w:tc>
          <w:tcPr>
            <w:tcW w:type="dxa" w:w="332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達成方式</w:t>
            </w:r>
          </w:p>
        </w:tc>
        <w:tc>
          <w:tcPr>
            <w:tcW w:type="dxa" w:w="332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獎勵內容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階段鼓勵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完成重要階段任務，且日誌與紀錄完整。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小型科學玩具、鑰匙圈、陀螺、簡易機械作品或療癒小物。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研究貢獻獎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個人總評達 80 分以上，或在某項表現特別突出。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科學公仔、動植物模型、創意機械作品或較完整的桌上作品。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科展紀念獎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完成科展歷程並持續參與至校內成果發表。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以科學、自然或創意為主題的 3D 列印紀念作品。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成果加碼獎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作品入選、進入複賽或獲得獎項。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在原有獎勵之外，增加一件較具特色的免費模型作品。</w:t>
            </w:r>
          </w:p>
        </w:tc>
      </w:tr>
    </w:tbl>
    <w:p>
      <w:pPr>
        <w:spacing w:after="20"/>
      </w:pPr>
    </w:p>
    <w:p>
      <w:pPr>
        <w:spacing w:after="100"/>
      </w:pPr>
      <w:r>
        <w:t>獎品可能包括：科學玩具、益智機械、公仔、動植物模型、太空與地球主題作品、療癒性桌上小物、可動式模型，以及能啟發創意的結構作品。實際作品會依模型取得、列印時間、材料與安全性調整。</w:t>
      </w:r>
    </w:p>
    <w:p>
      <w:pPr>
        <w:pStyle w:val="Heading1"/>
      </w:pPr>
      <w:r>
        <w:t>五、成果加分與公平原則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成果階段</w:t>
            </w:r>
          </w:p>
        </w:tc>
        <w:tc>
          <w:tcPr>
            <w:tcW w:type="dxa" w:w="4986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建議加分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完成校內初選或成果發表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+3 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成為校內代表隊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+5 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進入複賽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+8 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獲得佳作、特別獎或相當成果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+10 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獲得前三名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+12～16 分</w:t>
            </w:r>
          </w:p>
        </w:tc>
      </w:tr>
    </w:tbl>
    <w:p>
      <w:pPr>
        <w:spacing w:after="20"/>
      </w:pPr>
    </w:p>
    <w:p>
      <w:pPr>
        <w:spacing w:after="100"/>
      </w:pPr>
      <w:r>
        <w:t>成果加分主要用來肯定團隊努力，但不會取代平時貢獻。最後獎勵仍會參考個人實際參與、科展日誌、實驗紀錄與團隊合作表現。</w:t>
      </w:r>
    </w:p>
    <w:p>
      <w:pPr>
        <w:pStyle w:val="Heading1"/>
      </w:pPr>
      <w:r>
        <w:t>六、檢核與回饋流程</w:t>
      </w:r>
    </w:p>
    <w:p>
      <w:pPr>
        <w:pStyle w:val="ListBullet"/>
        <w:spacing w:after="40"/>
      </w:pPr>
      <w:r>
        <w:t>每週：學生完成任務與科展日誌，教師檢查檔案、紀錄及參與情形。</w:t>
      </w:r>
    </w:p>
    <w:p>
      <w:pPr>
        <w:pStyle w:val="ListBullet"/>
        <w:spacing w:after="40"/>
      </w:pPr>
      <w:r>
        <w:t>每階段：教師提供簡短回饋，提醒下一階段的任務與改進方向。</w:t>
      </w:r>
    </w:p>
    <w:p>
      <w:pPr>
        <w:pStyle w:val="ListBullet"/>
        <w:spacing w:after="40"/>
      </w:pPr>
      <w:r>
        <w:t>成果前：統整個人貢獻分數、日誌、研究紀錄及團隊表現。</w:t>
      </w:r>
    </w:p>
    <w:p>
      <w:pPr>
        <w:pStyle w:val="ListBullet"/>
        <w:spacing w:after="40"/>
      </w:pPr>
      <w:r>
        <w:t>成果後：依個人表現與團隊成果發放 3D 列印獎勵。</w:t>
      </w:r>
    </w:p>
    <w:p>
      <w:pPr>
        <w:spacing w:after="100"/>
      </w:pPr>
      <w:r>
        <w:t>若學生對紀錄或評分有疑問，可以在教師說明後提出補充證據或進行討論。制度的目的在於協助學生進步，而不是單純比較高低。</w:t>
      </w:r>
    </w:p>
    <w:p>
      <w:pPr>
        <w:pStyle w:val="Heading1"/>
      </w:pPr>
      <w:r>
        <w:t>七、學生與家長須知</w:t>
      </w:r>
    </w:p>
    <w:p>
      <w:pPr>
        <w:pStyle w:val="ListBullet"/>
        <w:spacing w:after="40"/>
      </w:pPr>
      <w:r>
        <w:t>請鼓勵孩子親自完成研究工作，不以家長代寫、代做取代學生參與。</w:t>
      </w:r>
    </w:p>
    <w:p>
      <w:pPr>
        <w:pStyle w:val="ListBullet"/>
        <w:spacing w:after="40"/>
      </w:pPr>
      <w:r>
        <w:t>可以使用 AI 或網路查詢資料，但應留下查詢、整理、判斷與修正的過程。</w:t>
      </w:r>
    </w:p>
    <w:p>
      <w:pPr>
        <w:pStyle w:val="ListBullet"/>
        <w:spacing w:after="40"/>
      </w:pPr>
      <w:r>
        <w:t>實驗失敗並不可怕；不記錄、不回報、不修正，才會影響研究貢獻評分。</w:t>
      </w:r>
    </w:p>
    <w:p>
      <w:pPr>
        <w:pStyle w:val="ListBullet"/>
        <w:spacing w:after="40"/>
      </w:pPr>
      <w:r>
        <w:t>學生的工作內容不同，評量會依分工與實際證據判斷，不以單一表現決定全部結果。</w:t>
      </w:r>
    </w:p>
    <w:p>
      <w:pPr>
        <w:pStyle w:val="ListBullet"/>
        <w:spacing w:after="40"/>
      </w:pPr>
      <w:r>
        <w:t>獎品以教師能取得並安全列印的免費模型為主，實際款式由教師依學生表現與可製作情況安排。</w:t>
      </w:r>
    </w:p>
    <w:p>
      <w:pPr>
        <w:spacing w:before="200"/>
        <w:jc w:val="center"/>
      </w:pPr>
      <w:r>
        <w:rPr>
          <w:b/>
          <w:color w:val="1F4E79"/>
        </w:rPr>
        <w:t>期待每位同學都能在科展中留下自己的研究足跡，學會觀察、記錄、合作、修正，並享受把想法做出來的成就感。</w:t>
      </w:r>
    </w:p>
    <w:sectPr w:rsidR="00FC693F" w:rsidRPr="0006063C" w:rsidSect="00034616">
      <w:footerReference w:type="default" r:id="rId9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第 67 屆科展｜學生研究貢獻與獎勵制度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微軟正黑體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微軟正黑體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微軟正黑體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微軟正黑體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