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41BAB" w14:textId="77777777" w:rsidR="00E354D0" w:rsidRDefault="00E354D0" w:rsidP="00E354D0">
      <w:r>
        <w:t>This is a Microsoft word document.</w:t>
      </w:r>
    </w:p>
    <w:p w14:paraId="747647AF" w14:textId="77777777" w:rsidR="00E354D0" w:rsidRDefault="00E354D0" w:rsidP="00E354D0">
      <w:r>
        <w:t>It will be treated as a binary file by Git.</w:t>
      </w:r>
    </w:p>
    <w:p w14:paraId="78A8F93C" w14:textId="77777777" w:rsidR="00E354D0" w:rsidRDefault="00E354D0" w:rsidP="00E354D0"/>
    <w:p w14:paraId="056E6BF6" w14:textId="77777777" w:rsidR="00E354D0" w:rsidRDefault="00E354D0" w:rsidP="00E354D0">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783064E6"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The unanimous Declaration of the thirteen united States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739BD605"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3C6E716E"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74026D49"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1C27920B"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351A61AD"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021EDBB"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40AA0E81"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14:paraId="56FB3019"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endeavoured to prevent the population of these States; for that purpose obstructing the Laws for Naturalization of Foreigners; refusing to pass others to encourage their migrations hither, and raising the conditions of new Appropriations of Lands.</w:t>
      </w:r>
    </w:p>
    <w:p w14:paraId="7D7102A0"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737EA244"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C240B81"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erected a multitude of New Offices, and sent hither swarms of Officers to harrass our people, and eat out their substance.</w:t>
      </w:r>
    </w:p>
    <w:p w14:paraId="6DDA36FE"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77C9406"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31479DCC"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237D5901"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1ACC3031"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26617D74"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051680B8"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4B54C173"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0D8E31DF"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231BEA5E"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abolishing the free System of English Laws in a neighbouring Province, establishing therein an Arbitrary government, and enlarging its Boundaries so as to render it at once an example and fit instrument for introducing the same absolute rule into these Colonies:</w:t>
      </w:r>
    </w:p>
    <w:p w14:paraId="00FACE07"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30BE86A9"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840CA01"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89247B8"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6ED61447"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14:paraId="25D4D35B"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70BD06F9"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excited domestic insurrections amongst us, and has endeavoured to bring on the inhabitants of our frontiers, the merciless Indian Savages, whose known rule of warfare, is an undistinguished destruction of all ages, sexes and conditions.</w:t>
      </w:r>
    </w:p>
    <w:p w14:paraId="1EC17226"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14:paraId="7E44E0A9"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Nor have We been wanting in attentions to our Brittish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36BB0D3" w14:textId="77777777" w:rsidR="00E354D0" w:rsidRDefault="00E354D0" w:rsidP="00E354D0">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456B6B30" w14:textId="77777777" w:rsidR="00E354D0" w:rsidRDefault="00E354D0" w:rsidP="00E354D0"/>
    <w:p w14:paraId="24CF5089" w14:textId="77777777" w:rsidR="00094D0B" w:rsidRPr="00E354D0" w:rsidRDefault="00094D0B" w:rsidP="00E354D0"/>
    <w:sectPr w:rsidR="00094D0B" w:rsidRPr="00E354D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9428CC"/>
    <w:rsid w:val="00BD6716"/>
    <w:rsid w:val="00C70FA4"/>
    <w:rsid w:val="00E218E0"/>
    <w:rsid w:val="00E3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1223</Words>
  <Characters>6975</Characters>
  <Application>Microsoft Office Word</Application>
  <DocSecurity>0</DocSecurity>
  <Lines>58</Lines>
  <Paragraphs>16</Paragraphs>
  <ScaleCrop>false</ScaleCrop>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Bere,Keerthi P</cp:lastModifiedBy>
  <cp:revision>4</cp:revision>
  <dcterms:created xsi:type="dcterms:W3CDTF">2021-01-20T09:11:00Z</dcterms:created>
  <dcterms:modified xsi:type="dcterms:W3CDTF">2021-01-28T05:23:00Z</dcterms:modified>
</cp:coreProperties>
</file>