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FCDE" w14:textId="666106A0" w:rsidR="00CB1E53" w:rsidRDefault="006F7500" w:rsidP="006F7500">
      <w:pPr>
        <w:jc w:val="center"/>
        <w:rPr>
          <w:rFonts w:ascii="Tw Cen MT" w:hAnsi="Tw Cen MT"/>
          <w:b/>
          <w:bCs/>
          <w:sz w:val="32"/>
          <w:szCs w:val="32"/>
          <w:u w:val="single"/>
        </w:rPr>
      </w:pPr>
      <w:r>
        <w:rPr>
          <w:rFonts w:ascii="Tw Cen MT" w:hAnsi="Tw Cen MT"/>
          <w:b/>
          <w:bCs/>
          <w:sz w:val="32"/>
          <w:szCs w:val="32"/>
          <w:u w:val="single"/>
        </w:rPr>
        <w:t>The Great Schism</w:t>
      </w:r>
    </w:p>
    <w:p w14:paraId="334814C6" w14:textId="5BEBDE21" w:rsidR="006F7500" w:rsidRPr="006F7500" w:rsidRDefault="008617FD" w:rsidP="006F7500">
      <w:pPr>
        <w:jc w:val="center"/>
        <w:rPr>
          <w:rFonts w:ascii="Tw Cen MT" w:hAnsi="Tw Cen MT"/>
          <w:b/>
          <w:bCs/>
          <w:sz w:val="12"/>
          <w:szCs w:val="12"/>
          <w:u w:val="single"/>
        </w:rPr>
      </w:pPr>
      <w:r w:rsidRPr="008617FD">
        <w:rPr>
          <w:rFonts w:ascii="Tw Cen MT" w:hAnsi="Tw Cen MT"/>
          <w:noProof/>
          <w:sz w:val="28"/>
          <w:szCs w:val="28"/>
        </w:rPr>
        <mc:AlternateContent>
          <mc:Choice Requires="wps">
            <w:drawing>
              <wp:anchor distT="45720" distB="45720" distL="114300" distR="114300" simplePos="0" relativeHeight="251663360" behindDoc="0" locked="0" layoutInCell="1" allowOverlap="1" wp14:anchorId="523B900C" wp14:editId="7460147B">
                <wp:simplePos x="0" y="0"/>
                <wp:positionH relativeFrom="column">
                  <wp:posOffset>-307975</wp:posOffset>
                </wp:positionH>
                <wp:positionV relativeFrom="paragraph">
                  <wp:posOffset>6900545</wp:posOffset>
                </wp:positionV>
                <wp:extent cx="6372225" cy="2211070"/>
                <wp:effectExtent l="0" t="0" r="2857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211070"/>
                        </a:xfrm>
                        <a:prstGeom prst="rect">
                          <a:avLst/>
                        </a:prstGeom>
                        <a:solidFill>
                          <a:srgbClr val="FFFFFF"/>
                        </a:solidFill>
                        <a:ln w="19050">
                          <a:solidFill>
                            <a:srgbClr val="FF9966"/>
                          </a:solidFill>
                          <a:miter lim="800000"/>
                          <a:headEnd/>
                          <a:tailEnd/>
                        </a:ln>
                      </wps:spPr>
                      <wps:txbx>
                        <w:txbxContent>
                          <w:p w14:paraId="53776278" w14:textId="57D99EA9" w:rsidR="008617FD" w:rsidRPr="00815C5F" w:rsidRDefault="00FE44BE">
                            <w:pPr>
                              <w:rPr>
                                <w:rFonts w:ascii="Tw Cen MT" w:hAnsi="Tw Cen MT"/>
                                <w:b/>
                                <w:bCs/>
                                <w:sz w:val="24"/>
                                <w:szCs w:val="24"/>
                                <w:u w:val="single"/>
                              </w:rPr>
                            </w:pPr>
                            <w:r w:rsidRPr="00815C5F">
                              <w:rPr>
                                <w:rFonts w:ascii="Tw Cen MT" w:hAnsi="Tw Cen MT"/>
                                <w:b/>
                                <w:bCs/>
                                <w:sz w:val="24"/>
                                <w:szCs w:val="24"/>
                                <w:u w:val="single"/>
                              </w:rPr>
                              <w:t>The Final Straw</w:t>
                            </w:r>
                          </w:p>
                          <w:p w14:paraId="283C3570" w14:textId="5AFB433F" w:rsidR="00FE44BE" w:rsidRPr="00815C5F" w:rsidRDefault="00FE44BE">
                            <w:pPr>
                              <w:rPr>
                                <w:rFonts w:ascii="Tw Cen MT" w:hAnsi="Tw Cen MT"/>
                              </w:rPr>
                            </w:pPr>
                            <w:r w:rsidRPr="00815C5F">
                              <w:rPr>
                                <w:rFonts w:ascii="Tw Cen MT" w:hAnsi="Tw Cen MT"/>
                              </w:rPr>
                              <w:t>The two sides had been growing apart for a long time, but 1054 was when the final split happened.</w:t>
                            </w:r>
                            <w:r w:rsidR="009D5809" w:rsidRPr="00815C5F">
                              <w:rPr>
                                <w:rFonts w:ascii="Tw Cen MT" w:hAnsi="Tw Cen MT"/>
                              </w:rPr>
                              <w:t xml:space="preserve"> The Patriarch of the East, Michael Cerularius, was based in Constantinople. He learned that, in his city, some churches were following Roman ways, so he ordered them to stop. They didn’t, so he closed these churches down and sent a letter to the Pope in Rome to condemn the practices. Pope Leo IX’s letter back was made public before the Patriarch even read it, which really annoyed him. Even after Pope Leo died, the Patriarch still refused to see anyone from Rome. The new Pope </w:t>
                            </w:r>
                            <w:r w:rsidR="009D5809" w:rsidRPr="00815C5F">
                              <w:rPr>
                                <w:rFonts w:ascii="Tw Cen MT" w:hAnsi="Tw Cen MT"/>
                                <w:b/>
                                <w:bCs/>
                              </w:rPr>
                              <w:t xml:space="preserve">excommunicated </w:t>
                            </w:r>
                            <w:r w:rsidR="009D5809" w:rsidRPr="00815C5F">
                              <w:rPr>
                                <w:rFonts w:ascii="Tw Cen MT" w:hAnsi="Tw Cen MT"/>
                              </w:rPr>
                              <w:t>him</w:t>
                            </w:r>
                            <w:r w:rsidR="003C72C1" w:rsidRPr="00815C5F">
                              <w:rPr>
                                <w:rFonts w:ascii="Tw Cen MT" w:hAnsi="Tw Cen MT"/>
                              </w:rPr>
                              <w:t xml:space="preserve"> – which meant the Patriarch was officially cut off from heaven – until he said sorry. Not only did the Patriarch</w:t>
                            </w:r>
                            <w:r w:rsidR="00E35D5C" w:rsidRPr="00815C5F">
                              <w:rPr>
                                <w:rFonts w:ascii="Tw Cen MT" w:hAnsi="Tw Cen MT"/>
                              </w:rPr>
                              <w:t xml:space="preserve"> refuse to apologise, he excommunicated the Pope! The schism was complete. The West became the </w:t>
                            </w:r>
                            <w:r w:rsidR="00E35D5C" w:rsidRPr="00815C5F">
                              <w:rPr>
                                <w:rFonts w:ascii="Tw Cen MT" w:hAnsi="Tw Cen MT"/>
                                <w:b/>
                                <w:bCs/>
                              </w:rPr>
                              <w:t>Catholic</w:t>
                            </w:r>
                            <w:r w:rsidR="00E35D5C" w:rsidRPr="00815C5F">
                              <w:rPr>
                                <w:rFonts w:ascii="Tw Cen MT" w:hAnsi="Tw Cen MT"/>
                              </w:rPr>
                              <w:t xml:space="preserve"> or ‘worldwide’ Church, and the East </w:t>
                            </w:r>
                            <w:r w:rsidR="00E35D5C" w:rsidRPr="00815C5F">
                              <w:rPr>
                                <w:rFonts w:ascii="Tw Cen MT" w:hAnsi="Tw Cen MT"/>
                                <w:b/>
                                <w:bCs/>
                              </w:rPr>
                              <w:t xml:space="preserve">Orthodox </w:t>
                            </w:r>
                            <w:r w:rsidR="00E35D5C" w:rsidRPr="00815C5F">
                              <w:rPr>
                                <w:rFonts w:ascii="Tw Cen MT" w:hAnsi="Tw Cen MT"/>
                              </w:rPr>
                              <w:t>or ‘traditional</w:t>
                            </w:r>
                            <w:r w:rsidR="00815C5F" w:rsidRPr="00815C5F">
                              <w:rPr>
                                <w:rFonts w:ascii="Tw Cen MT" w:hAnsi="Tw Cen MT"/>
                              </w:rPr>
                              <w:t>.</w:t>
                            </w:r>
                            <w:r w:rsidR="00E35D5C" w:rsidRPr="00815C5F">
                              <w:rPr>
                                <w:rFonts w:ascii="Tw Cen MT" w:hAnsi="Tw Cen MT"/>
                              </w:rPr>
                              <w:t>’</w:t>
                            </w:r>
                            <w:r w:rsidR="00815C5F" w:rsidRPr="00815C5F">
                              <w:rPr>
                                <w:rFonts w:ascii="Tw Cen MT" w:hAnsi="Tw Cen MT"/>
                              </w:rPr>
                              <w:t xml:space="preserve"> When you realise that the excommunications were not lifted until 1965, you can see how bad that split was!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3B900C" id="_x0000_t202" coordsize="21600,21600" o:spt="202" path="m,l,21600r21600,l21600,xe">
                <v:stroke joinstyle="miter"/>
                <v:path gradientshapeok="t" o:connecttype="rect"/>
              </v:shapetype>
              <v:shape id="Text Box 2" o:spid="_x0000_s1026" type="#_x0000_t202" style="position:absolute;left:0;text-align:left;margin-left:-24.25pt;margin-top:543.35pt;width:501.75pt;height:174.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" strokecolor="#f96" strokeweight="1.5pt">
                <v:textbox>
                  <w:txbxContent>
                    <w:p w14:paraId="53776278" w14:textId="57D99EA9" w:rsidR="008617FD" w:rsidRPr="00815C5F" w:rsidRDefault="00FE44BE">
                      <w:pPr>
                        <w:rPr>
                          <w:rFonts w:ascii="Tw Cen MT" w:hAnsi="Tw Cen MT"/>
                          <w:b/>
                          <w:bCs/>
                          <w:sz w:val="24"/>
                          <w:szCs w:val="24"/>
                          <w:u w:val="single"/>
                        </w:rPr>
                      </w:pPr>
                      <w:r w:rsidRPr="00815C5F">
                        <w:rPr>
                          <w:rFonts w:ascii="Tw Cen MT" w:hAnsi="Tw Cen MT"/>
                          <w:b/>
                          <w:bCs/>
                          <w:sz w:val="24"/>
                          <w:szCs w:val="24"/>
                          <w:u w:val="single"/>
                        </w:rPr>
                        <w:t>The Final Straw</w:t>
                      </w:r>
                    </w:p>
                    <w:p w14:paraId="283C3570" w14:textId="5AFB433F" w:rsidR="00FE44BE" w:rsidRPr="00815C5F" w:rsidRDefault="00FE44BE">
                      <w:pPr>
                        <w:rPr>
                          <w:rFonts w:ascii="Tw Cen MT" w:hAnsi="Tw Cen MT"/>
                        </w:rPr>
                      </w:pPr>
                      <w:r w:rsidRPr="00815C5F">
                        <w:rPr>
                          <w:rFonts w:ascii="Tw Cen MT" w:hAnsi="Tw Cen MT"/>
                        </w:rPr>
                        <w:t>The two sides had been growing apart for a long time, but 1054 was when the final split happened.</w:t>
                      </w:r>
                      <w:r w:rsidR="009D5809" w:rsidRPr="00815C5F">
                        <w:rPr>
                          <w:rFonts w:ascii="Tw Cen MT" w:hAnsi="Tw Cen MT"/>
                        </w:rPr>
                        <w:t xml:space="preserve"> The Patriarch of the East, Michael Cerularius, was based in Constantinople. He learned that, in his city, some churches were following Roman ways, so he ordered them to stop. They didn’t, so he closed these churches down and sent a letter to the Pope in Rome to condemn the practices. Pope Leo IX’s letter back was made public before the Patriarch even read it, which really annoyed him. Even after Pope Leo died, the Patriarch still refused to see anyone from Rome. The new Pope </w:t>
                      </w:r>
                      <w:r w:rsidR="009D5809" w:rsidRPr="00815C5F">
                        <w:rPr>
                          <w:rFonts w:ascii="Tw Cen MT" w:hAnsi="Tw Cen MT"/>
                          <w:b/>
                          <w:bCs/>
                        </w:rPr>
                        <w:t xml:space="preserve">excommunicated </w:t>
                      </w:r>
                      <w:r w:rsidR="009D5809" w:rsidRPr="00815C5F">
                        <w:rPr>
                          <w:rFonts w:ascii="Tw Cen MT" w:hAnsi="Tw Cen MT"/>
                        </w:rPr>
                        <w:t>him</w:t>
                      </w:r>
                      <w:r w:rsidR="003C72C1" w:rsidRPr="00815C5F">
                        <w:rPr>
                          <w:rFonts w:ascii="Tw Cen MT" w:hAnsi="Tw Cen MT"/>
                        </w:rPr>
                        <w:t xml:space="preserve"> – which meant the Patriarch was officially cut off from heaven – until he said sorry. Not only did the Patriarch</w:t>
                      </w:r>
                      <w:r w:rsidR="00E35D5C" w:rsidRPr="00815C5F">
                        <w:rPr>
                          <w:rFonts w:ascii="Tw Cen MT" w:hAnsi="Tw Cen MT"/>
                        </w:rPr>
                        <w:t xml:space="preserve"> refuse to apologise, he excommunicated the Pope! The schism was complete. The West became the </w:t>
                      </w:r>
                      <w:r w:rsidR="00E35D5C" w:rsidRPr="00815C5F">
                        <w:rPr>
                          <w:rFonts w:ascii="Tw Cen MT" w:hAnsi="Tw Cen MT"/>
                          <w:b/>
                          <w:bCs/>
                        </w:rPr>
                        <w:t>Catholic</w:t>
                      </w:r>
                      <w:r w:rsidR="00E35D5C" w:rsidRPr="00815C5F">
                        <w:rPr>
                          <w:rFonts w:ascii="Tw Cen MT" w:hAnsi="Tw Cen MT"/>
                        </w:rPr>
                        <w:t xml:space="preserve"> or ‘worldwide’ Church, and the East </w:t>
                      </w:r>
                      <w:r w:rsidR="00E35D5C" w:rsidRPr="00815C5F">
                        <w:rPr>
                          <w:rFonts w:ascii="Tw Cen MT" w:hAnsi="Tw Cen MT"/>
                          <w:b/>
                          <w:bCs/>
                        </w:rPr>
                        <w:t xml:space="preserve">Orthodox </w:t>
                      </w:r>
                      <w:r w:rsidR="00E35D5C" w:rsidRPr="00815C5F">
                        <w:rPr>
                          <w:rFonts w:ascii="Tw Cen MT" w:hAnsi="Tw Cen MT"/>
                        </w:rPr>
                        <w:t>or ‘traditional</w:t>
                      </w:r>
                      <w:r w:rsidR="00815C5F" w:rsidRPr="00815C5F">
                        <w:rPr>
                          <w:rFonts w:ascii="Tw Cen MT" w:hAnsi="Tw Cen MT"/>
                        </w:rPr>
                        <w:t>.</w:t>
                      </w:r>
                      <w:r w:rsidR="00E35D5C" w:rsidRPr="00815C5F">
                        <w:rPr>
                          <w:rFonts w:ascii="Tw Cen MT" w:hAnsi="Tw Cen MT"/>
                        </w:rPr>
                        <w:t>’</w:t>
                      </w:r>
                      <w:r w:rsidR="00815C5F" w:rsidRPr="00815C5F">
                        <w:rPr>
                          <w:rFonts w:ascii="Tw Cen MT" w:hAnsi="Tw Cen MT"/>
                        </w:rPr>
                        <w:t xml:space="preserve"> When you realise that the excommunications were not lifted until 1965, you can see how bad that split was!</w:t>
                      </w:r>
                    </w:p>
                  </w:txbxContent>
                </v:textbox>
                <w10:wrap type="square"/>
              </v:shape>
            </w:pict>
          </mc:Fallback>
        </mc:AlternateContent>
      </w:r>
    </w:p>
    <w:tbl>
      <w:tblPr>
        <w:tblStyle w:val="TableGrid"/>
        <w:tblW w:w="10207" w:type="dxa"/>
        <w:tblInd w:w="-590" w:type="dxa"/>
        <w:tblBorders>
          <w:top w:val="single" w:sz="12" w:space="0" w:color="FF3399"/>
          <w:left w:val="single" w:sz="12" w:space="0" w:color="FF3399"/>
          <w:bottom w:val="single" w:sz="12" w:space="0" w:color="FF3399"/>
          <w:right w:val="single" w:sz="12" w:space="0" w:color="FF3399"/>
          <w:insideH w:val="single" w:sz="12" w:space="0" w:color="FF3399"/>
          <w:insideV w:val="single" w:sz="12" w:space="0" w:color="FF3399"/>
        </w:tblBorders>
        <w:tblLook w:val="04A0" w:firstRow="1" w:lastRow="0" w:firstColumn="1" w:lastColumn="0" w:noHBand="0" w:noVBand="1"/>
      </w:tblPr>
      <w:tblGrid>
        <w:gridCol w:w="4962"/>
        <w:gridCol w:w="5245"/>
      </w:tblGrid>
      <w:tr w:rsidR="006F7500" w:rsidRPr="006F7500" w14:paraId="11305179" w14:textId="77777777" w:rsidTr="00AB3B5E">
        <w:trPr>
          <w:trHeight w:val="3655"/>
        </w:trPr>
        <w:tc>
          <w:tcPr>
            <w:tcW w:w="4962" w:type="dxa"/>
          </w:tcPr>
          <w:p w14:paraId="67B032D2" w14:textId="77777777" w:rsidR="006F7500" w:rsidRPr="006F7500" w:rsidRDefault="006F7500" w:rsidP="00A67B41">
            <w:pPr>
              <w:jc w:val="center"/>
              <w:rPr>
                <w:rFonts w:ascii="Tw Cen MT" w:hAnsi="Tw Cen MT"/>
                <w:sz w:val="28"/>
                <w:szCs w:val="28"/>
                <w:lang w:val="en-GB"/>
              </w:rPr>
            </w:pPr>
          </w:p>
          <w:p w14:paraId="6D9A9321" w14:textId="77777777" w:rsidR="006F7500" w:rsidRPr="006F7500" w:rsidRDefault="006F7500" w:rsidP="00A67B41">
            <w:pPr>
              <w:jc w:val="center"/>
              <w:rPr>
                <w:rFonts w:ascii="Tw Cen MT" w:hAnsi="Tw Cen MT"/>
                <w:b/>
                <w:sz w:val="28"/>
                <w:szCs w:val="28"/>
                <w:lang w:val="en-GB"/>
              </w:rPr>
            </w:pPr>
            <w:r w:rsidRPr="006F7500">
              <w:rPr>
                <w:rFonts w:ascii="Tw Cen MT" w:hAnsi="Tw Cen MT"/>
                <w:b/>
                <w:sz w:val="28"/>
                <w:szCs w:val="28"/>
                <w:lang w:val="en-GB"/>
              </w:rPr>
              <w:t>Filioque (the role of Jesus in the Trinity)</w:t>
            </w:r>
          </w:p>
          <w:p w14:paraId="5E0B47F5" w14:textId="77777777" w:rsidR="006F7500" w:rsidRPr="006F7500" w:rsidRDefault="006F7500" w:rsidP="00A67B41">
            <w:pPr>
              <w:jc w:val="center"/>
              <w:rPr>
                <w:rFonts w:ascii="Tw Cen MT" w:hAnsi="Tw Cen MT"/>
                <w:sz w:val="28"/>
                <w:szCs w:val="28"/>
                <w:lang w:val="en-GB"/>
              </w:rPr>
            </w:pPr>
          </w:p>
          <w:p w14:paraId="74B2459F" w14:textId="77777777" w:rsidR="006F7500" w:rsidRPr="006F7500" w:rsidRDefault="006F7500" w:rsidP="00A67B41">
            <w:pPr>
              <w:jc w:val="center"/>
              <w:rPr>
                <w:rFonts w:ascii="Tw Cen MT" w:hAnsi="Tw Cen MT"/>
                <w:sz w:val="28"/>
                <w:szCs w:val="28"/>
                <w:lang w:val="en-GB"/>
              </w:rPr>
            </w:pPr>
          </w:p>
          <w:p w14:paraId="2712A660" w14:textId="77777777" w:rsidR="006F7500" w:rsidRPr="006F7500" w:rsidRDefault="006F7500" w:rsidP="00A67B41">
            <w:pPr>
              <w:jc w:val="center"/>
              <w:rPr>
                <w:rFonts w:ascii="Tw Cen MT" w:hAnsi="Tw Cen MT"/>
                <w:sz w:val="28"/>
                <w:szCs w:val="28"/>
                <w:lang w:val="en-GB"/>
              </w:rPr>
            </w:pPr>
          </w:p>
          <w:p w14:paraId="48D17B0D" w14:textId="77777777" w:rsidR="006F7500" w:rsidRPr="006F7500" w:rsidRDefault="006F7500" w:rsidP="00A67B41">
            <w:pPr>
              <w:jc w:val="center"/>
              <w:rPr>
                <w:rFonts w:ascii="Tw Cen MT" w:hAnsi="Tw Cen MT"/>
                <w:sz w:val="28"/>
                <w:szCs w:val="28"/>
                <w:lang w:val="en-GB"/>
              </w:rPr>
            </w:pPr>
          </w:p>
          <w:p w14:paraId="3CFBBF00" w14:textId="77777777" w:rsidR="006F7500" w:rsidRPr="006F7500" w:rsidRDefault="006F7500" w:rsidP="00A67B41">
            <w:pPr>
              <w:jc w:val="center"/>
              <w:rPr>
                <w:rFonts w:ascii="Tw Cen MT" w:hAnsi="Tw Cen MT"/>
                <w:sz w:val="28"/>
                <w:szCs w:val="28"/>
                <w:lang w:val="en-GB"/>
              </w:rPr>
            </w:pPr>
          </w:p>
          <w:p w14:paraId="142767E3" w14:textId="77777777" w:rsidR="006F7500" w:rsidRPr="006F7500" w:rsidRDefault="006F7500" w:rsidP="00A67B41">
            <w:pPr>
              <w:jc w:val="center"/>
              <w:rPr>
                <w:rFonts w:ascii="Tw Cen MT" w:hAnsi="Tw Cen MT"/>
                <w:sz w:val="28"/>
                <w:szCs w:val="28"/>
                <w:lang w:val="en-GB"/>
              </w:rPr>
            </w:pPr>
          </w:p>
          <w:p w14:paraId="2D76876A" w14:textId="77777777" w:rsidR="006F7500" w:rsidRPr="006F7500" w:rsidRDefault="006F7500" w:rsidP="00A67B41">
            <w:pPr>
              <w:jc w:val="center"/>
              <w:rPr>
                <w:rFonts w:ascii="Tw Cen MT" w:hAnsi="Tw Cen MT"/>
                <w:sz w:val="28"/>
                <w:szCs w:val="28"/>
                <w:lang w:val="en-GB"/>
              </w:rPr>
            </w:pPr>
          </w:p>
          <w:p w14:paraId="22369526" w14:textId="77777777" w:rsidR="006F7500" w:rsidRPr="006F7500" w:rsidRDefault="006F7500" w:rsidP="00A67B41">
            <w:pPr>
              <w:jc w:val="center"/>
              <w:rPr>
                <w:rFonts w:ascii="Tw Cen MT" w:hAnsi="Tw Cen MT"/>
                <w:sz w:val="28"/>
                <w:szCs w:val="28"/>
                <w:lang w:val="en-GB"/>
              </w:rPr>
            </w:pPr>
          </w:p>
          <w:p w14:paraId="7AE57E5D" w14:textId="3735B391" w:rsidR="006F7500" w:rsidRPr="006F7500" w:rsidRDefault="006F7500" w:rsidP="00A67B41">
            <w:pPr>
              <w:jc w:val="center"/>
              <w:rPr>
                <w:rFonts w:ascii="Tw Cen MT" w:hAnsi="Tw Cen MT"/>
                <w:sz w:val="28"/>
                <w:szCs w:val="28"/>
                <w:lang w:val="en-GB"/>
              </w:rPr>
            </w:pPr>
            <w:r w:rsidRPr="006F7500">
              <w:rPr>
                <w:rFonts w:ascii="Tw Cen MT" w:hAnsi="Tw Cen MT"/>
                <w:sz w:val="28"/>
                <w:szCs w:val="28"/>
                <w:lang w:val="en-GB"/>
              </w:rPr>
              <w:t xml:space="preserve"> </w:t>
            </w:r>
          </w:p>
        </w:tc>
        <w:tc>
          <w:tcPr>
            <w:tcW w:w="5245" w:type="dxa"/>
          </w:tcPr>
          <w:p w14:paraId="512D9CD0" w14:textId="77777777" w:rsidR="006F7500" w:rsidRPr="006F7500" w:rsidRDefault="006F7500" w:rsidP="00A67B41">
            <w:pPr>
              <w:jc w:val="center"/>
              <w:rPr>
                <w:rFonts w:ascii="Tw Cen MT" w:hAnsi="Tw Cen MT"/>
                <w:sz w:val="28"/>
                <w:szCs w:val="28"/>
                <w:lang w:val="en-GB"/>
              </w:rPr>
            </w:pPr>
          </w:p>
          <w:p w14:paraId="5DE5A81C" w14:textId="77777777" w:rsidR="006F7500" w:rsidRPr="006F7500" w:rsidRDefault="006F7500" w:rsidP="00A67B41">
            <w:pPr>
              <w:jc w:val="center"/>
              <w:rPr>
                <w:rFonts w:ascii="Tw Cen MT" w:hAnsi="Tw Cen MT"/>
                <w:b/>
                <w:sz w:val="28"/>
                <w:szCs w:val="28"/>
                <w:lang w:val="en-GB"/>
              </w:rPr>
            </w:pPr>
            <w:r w:rsidRPr="006F7500">
              <w:rPr>
                <w:rFonts w:ascii="Tw Cen MT" w:hAnsi="Tw Cen MT"/>
                <w:b/>
                <w:sz w:val="28"/>
                <w:szCs w:val="28"/>
                <w:lang w:val="en-GB"/>
              </w:rPr>
              <w:t>Papal Authority</w:t>
            </w:r>
          </w:p>
          <w:p w14:paraId="4E6F1E20" w14:textId="77777777" w:rsidR="006F7500" w:rsidRPr="006F7500" w:rsidRDefault="006F7500" w:rsidP="00A67B41">
            <w:pPr>
              <w:jc w:val="center"/>
              <w:rPr>
                <w:rFonts w:ascii="Tw Cen MT" w:hAnsi="Tw Cen MT"/>
                <w:b/>
                <w:sz w:val="28"/>
                <w:szCs w:val="28"/>
                <w:lang w:val="en-GB"/>
              </w:rPr>
            </w:pPr>
          </w:p>
          <w:p w14:paraId="17E3974E" w14:textId="0E393C6D" w:rsidR="006F7500" w:rsidRPr="006F7500" w:rsidRDefault="006F7500" w:rsidP="00A67B41">
            <w:pPr>
              <w:jc w:val="center"/>
              <w:rPr>
                <w:rFonts w:ascii="Tw Cen MT" w:hAnsi="Tw Cen MT"/>
                <w:sz w:val="28"/>
                <w:szCs w:val="28"/>
                <w:lang w:val="en-GB"/>
              </w:rPr>
            </w:pPr>
          </w:p>
        </w:tc>
      </w:tr>
      <w:tr w:rsidR="006F7500" w:rsidRPr="006F7500" w14:paraId="6C52AF69" w14:textId="77777777" w:rsidTr="00AB3B5E">
        <w:tc>
          <w:tcPr>
            <w:tcW w:w="4962" w:type="dxa"/>
          </w:tcPr>
          <w:p w14:paraId="05B24309" w14:textId="77777777" w:rsidR="006F7500" w:rsidRPr="006F7500" w:rsidRDefault="006F7500" w:rsidP="00A67B41">
            <w:pPr>
              <w:jc w:val="center"/>
              <w:rPr>
                <w:rFonts w:ascii="Tw Cen MT" w:hAnsi="Tw Cen MT"/>
                <w:sz w:val="28"/>
                <w:szCs w:val="28"/>
                <w:lang w:val="en-GB"/>
              </w:rPr>
            </w:pPr>
          </w:p>
          <w:p w14:paraId="22C26CF7" w14:textId="77777777" w:rsidR="006F7500" w:rsidRPr="006F7500" w:rsidRDefault="006F7500" w:rsidP="00A67B41">
            <w:pPr>
              <w:jc w:val="center"/>
              <w:rPr>
                <w:rFonts w:ascii="Tw Cen MT" w:hAnsi="Tw Cen MT"/>
                <w:b/>
                <w:sz w:val="28"/>
                <w:szCs w:val="28"/>
                <w:lang w:val="en-GB"/>
              </w:rPr>
            </w:pPr>
            <w:r w:rsidRPr="006F7500">
              <w:rPr>
                <w:rFonts w:ascii="Tw Cen MT" w:hAnsi="Tw Cen MT"/>
                <w:b/>
                <w:sz w:val="28"/>
                <w:szCs w:val="28"/>
                <w:lang w:val="en-GB"/>
              </w:rPr>
              <w:t>Language</w:t>
            </w:r>
          </w:p>
          <w:p w14:paraId="17DAF827" w14:textId="77777777" w:rsidR="006F7500" w:rsidRPr="006F7500" w:rsidRDefault="006F7500" w:rsidP="00A67B41">
            <w:pPr>
              <w:jc w:val="center"/>
              <w:rPr>
                <w:rFonts w:ascii="Tw Cen MT" w:hAnsi="Tw Cen MT"/>
                <w:b/>
                <w:sz w:val="28"/>
                <w:szCs w:val="28"/>
                <w:lang w:val="en-GB"/>
              </w:rPr>
            </w:pPr>
          </w:p>
          <w:p w14:paraId="466EC164" w14:textId="44BB1C4B" w:rsidR="006F7500" w:rsidRPr="006F7500" w:rsidRDefault="006F7500" w:rsidP="00A67B41">
            <w:pPr>
              <w:jc w:val="center"/>
              <w:rPr>
                <w:rFonts w:ascii="Tw Cen MT" w:hAnsi="Tw Cen MT"/>
                <w:sz w:val="28"/>
                <w:szCs w:val="28"/>
                <w:lang w:val="en-GB"/>
              </w:rPr>
            </w:pPr>
            <w:r w:rsidRPr="006F7500">
              <w:rPr>
                <w:rFonts w:ascii="Tw Cen MT" w:hAnsi="Tw Cen MT"/>
                <w:sz w:val="28"/>
                <w:szCs w:val="28"/>
                <w:lang w:val="en-GB"/>
              </w:rPr>
              <w:t xml:space="preserve">The Eastern </w:t>
            </w:r>
            <w:r>
              <w:rPr>
                <w:rFonts w:ascii="Tw Cen MT" w:hAnsi="Tw Cen MT"/>
                <w:sz w:val="28"/>
                <w:szCs w:val="28"/>
                <w:lang w:val="en-GB"/>
              </w:rPr>
              <w:t>C</w:t>
            </w:r>
            <w:r w:rsidRPr="006F7500">
              <w:rPr>
                <w:rFonts w:ascii="Tw Cen MT" w:hAnsi="Tw Cen MT"/>
                <w:sz w:val="28"/>
                <w:szCs w:val="28"/>
                <w:lang w:val="en-GB"/>
              </w:rPr>
              <w:t>hurch spoke Greek as it was based in the Byzantine Empire. The Roman Catholic Church spoke Latin.</w:t>
            </w:r>
          </w:p>
          <w:p w14:paraId="21FDEF46" w14:textId="77777777" w:rsidR="006F7500" w:rsidRPr="006F7500" w:rsidRDefault="006F7500" w:rsidP="00A67B41">
            <w:pPr>
              <w:jc w:val="center"/>
              <w:rPr>
                <w:rFonts w:ascii="Tw Cen MT" w:hAnsi="Tw Cen MT"/>
                <w:b/>
                <w:sz w:val="28"/>
                <w:szCs w:val="28"/>
                <w:lang w:val="en-GB"/>
              </w:rPr>
            </w:pPr>
            <w:r w:rsidRPr="006F7500">
              <w:rPr>
                <w:rFonts w:ascii="Tw Cen MT" w:hAnsi="Tw Cen MT"/>
                <w:b/>
                <w:sz w:val="28"/>
                <w:szCs w:val="28"/>
                <w:lang w:val="en-GB"/>
              </w:rPr>
              <w:t xml:space="preserve"> </w:t>
            </w:r>
          </w:p>
        </w:tc>
        <w:tc>
          <w:tcPr>
            <w:tcW w:w="5245" w:type="dxa"/>
          </w:tcPr>
          <w:p w14:paraId="25D11105" w14:textId="77777777" w:rsidR="006F7500" w:rsidRPr="006F7500" w:rsidRDefault="006F7500" w:rsidP="00A67B41">
            <w:pPr>
              <w:jc w:val="center"/>
              <w:rPr>
                <w:rFonts w:ascii="Tw Cen MT" w:hAnsi="Tw Cen MT"/>
                <w:sz w:val="28"/>
                <w:szCs w:val="28"/>
                <w:lang w:val="en-GB"/>
              </w:rPr>
            </w:pPr>
          </w:p>
          <w:p w14:paraId="6086B652" w14:textId="77777777" w:rsidR="006F7500" w:rsidRPr="006F7500" w:rsidRDefault="006F7500" w:rsidP="00A67B41">
            <w:pPr>
              <w:jc w:val="center"/>
              <w:rPr>
                <w:rFonts w:ascii="Tw Cen MT" w:hAnsi="Tw Cen MT"/>
                <w:b/>
                <w:sz w:val="28"/>
                <w:szCs w:val="28"/>
                <w:lang w:val="en-GB"/>
              </w:rPr>
            </w:pPr>
            <w:r w:rsidRPr="006F7500">
              <w:rPr>
                <w:rFonts w:ascii="Tw Cen MT" w:hAnsi="Tw Cen MT"/>
                <w:b/>
                <w:sz w:val="28"/>
                <w:szCs w:val="28"/>
                <w:lang w:val="en-GB"/>
              </w:rPr>
              <w:t>The Importance of Constantinople</w:t>
            </w:r>
          </w:p>
          <w:p w14:paraId="2B0D48E6" w14:textId="77777777" w:rsidR="006F7500" w:rsidRPr="006F7500" w:rsidRDefault="006F7500" w:rsidP="00A67B41">
            <w:pPr>
              <w:jc w:val="center"/>
              <w:rPr>
                <w:rFonts w:ascii="Tw Cen MT" w:hAnsi="Tw Cen MT"/>
                <w:b/>
                <w:sz w:val="28"/>
                <w:szCs w:val="28"/>
                <w:lang w:val="en-GB"/>
              </w:rPr>
            </w:pPr>
          </w:p>
          <w:p w14:paraId="37B2629E" w14:textId="76B54968" w:rsidR="006F7500" w:rsidRPr="006F7500" w:rsidRDefault="006F7500" w:rsidP="00A67B41">
            <w:pPr>
              <w:jc w:val="center"/>
              <w:rPr>
                <w:rFonts w:ascii="Tw Cen MT" w:hAnsi="Tw Cen MT"/>
                <w:sz w:val="28"/>
                <w:szCs w:val="28"/>
              </w:rPr>
            </w:pPr>
            <w:r w:rsidRPr="006F7500">
              <w:rPr>
                <w:rFonts w:ascii="Tw Cen MT" w:hAnsi="Tw Cen MT"/>
                <w:sz w:val="28"/>
                <w:szCs w:val="28"/>
              </w:rPr>
              <w:t xml:space="preserve">The Christian Church within the Roman Empire had been split into 5 patriarchates: Rome, Constantinople, Alexandria, Antioch &amp; Jerusalem. The </w:t>
            </w:r>
            <w:r>
              <w:rPr>
                <w:rFonts w:ascii="Tw Cen MT" w:hAnsi="Tw Cen MT"/>
                <w:sz w:val="28"/>
                <w:szCs w:val="28"/>
              </w:rPr>
              <w:t>W</w:t>
            </w:r>
            <w:r w:rsidRPr="006F7500">
              <w:rPr>
                <w:rFonts w:ascii="Tw Cen MT" w:hAnsi="Tw Cen MT"/>
                <w:sz w:val="28"/>
                <w:szCs w:val="28"/>
              </w:rPr>
              <w:t xml:space="preserve">estern </w:t>
            </w:r>
            <w:r>
              <w:rPr>
                <w:rFonts w:ascii="Tw Cen MT" w:hAnsi="Tw Cen MT"/>
                <w:sz w:val="28"/>
                <w:szCs w:val="28"/>
              </w:rPr>
              <w:t>C</w:t>
            </w:r>
            <w:r w:rsidRPr="006F7500">
              <w:rPr>
                <w:rFonts w:ascii="Tw Cen MT" w:hAnsi="Tw Cen MT"/>
                <w:sz w:val="28"/>
                <w:szCs w:val="28"/>
              </w:rPr>
              <w:t>hurch insisted that Rome was the most important among these places. The Eastern Church disagreed.</w:t>
            </w:r>
          </w:p>
          <w:p w14:paraId="517E10AD" w14:textId="77777777" w:rsidR="006F7500" w:rsidRPr="006F7500" w:rsidRDefault="006F7500" w:rsidP="00A67B41">
            <w:pPr>
              <w:jc w:val="center"/>
              <w:rPr>
                <w:rFonts w:ascii="Tw Cen MT" w:hAnsi="Tw Cen MT"/>
                <w:sz w:val="28"/>
                <w:szCs w:val="28"/>
              </w:rPr>
            </w:pPr>
          </w:p>
        </w:tc>
      </w:tr>
      <w:tr w:rsidR="006F7500" w:rsidRPr="006F7500" w14:paraId="4CC6D9EC" w14:textId="77777777" w:rsidTr="00AB3B5E">
        <w:trPr>
          <w:trHeight w:val="3103"/>
        </w:trPr>
        <w:tc>
          <w:tcPr>
            <w:tcW w:w="4962" w:type="dxa"/>
          </w:tcPr>
          <w:p w14:paraId="3B2044EF" w14:textId="77777777" w:rsidR="006F7500" w:rsidRPr="006F7500" w:rsidRDefault="006F7500" w:rsidP="00A67B41">
            <w:pPr>
              <w:jc w:val="center"/>
              <w:rPr>
                <w:rFonts w:ascii="Tw Cen MT" w:hAnsi="Tw Cen MT"/>
                <w:sz w:val="28"/>
                <w:szCs w:val="28"/>
                <w:lang w:val="en-GB"/>
              </w:rPr>
            </w:pPr>
          </w:p>
          <w:p w14:paraId="60014CFB" w14:textId="77777777" w:rsidR="006F7500" w:rsidRPr="006F7500" w:rsidRDefault="006F7500" w:rsidP="00A67B41">
            <w:pPr>
              <w:jc w:val="center"/>
              <w:rPr>
                <w:rFonts w:ascii="Tw Cen MT" w:hAnsi="Tw Cen MT"/>
                <w:b/>
                <w:sz w:val="28"/>
                <w:szCs w:val="28"/>
                <w:lang w:val="en-GB"/>
              </w:rPr>
            </w:pPr>
            <w:r w:rsidRPr="006F7500">
              <w:rPr>
                <w:rFonts w:ascii="Tw Cen MT" w:hAnsi="Tw Cen MT"/>
                <w:b/>
                <w:sz w:val="28"/>
                <w:szCs w:val="28"/>
                <w:lang w:val="en-GB"/>
              </w:rPr>
              <w:t>Leavened/unleavened bread</w:t>
            </w:r>
          </w:p>
          <w:p w14:paraId="2CF30FF4" w14:textId="77777777" w:rsidR="006F7500" w:rsidRPr="006F7500" w:rsidRDefault="006F7500" w:rsidP="00A67B41">
            <w:pPr>
              <w:jc w:val="center"/>
              <w:rPr>
                <w:rFonts w:ascii="Tw Cen MT" w:hAnsi="Tw Cen MT"/>
                <w:sz w:val="28"/>
                <w:szCs w:val="28"/>
                <w:lang w:val="en-GB"/>
              </w:rPr>
            </w:pPr>
          </w:p>
          <w:p w14:paraId="03B7C428" w14:textId="486F121B" w:rsidR="006F7500" w:rsidRPr="006F7500" w:rsidRDefault="006F7500" w:rsidP="00A67B41">
            <w:pPr>
              <w:jc w:val="center"/>
              <w:rPr>
                <w:rFonts w:ascii="Tw Cen MT" w:hAnsi="Tw Cen MT"/>
                <w:sz w:val="28"/>
                <w:szCs w:val="28"/>
                <w:lang w:val="en-GB"/>
              </w:rPr>
            </w:pPr>
            <w:r w:rsidRPr="006F7500">
              <w:rPr>
                <w:rFonts w:ascii="Tw Cen MT" w:hAnsi="Tw Cen MT"/>
                <w:sz w:val="28"/>
                <w:szCs w:val="28"/>
                <w:lang w:val="en-GB"/>
              </w:rPr>
              <w:t xml:space="preserve">The Eastern </w:t>
            </w:r>
            <w:r>
              <w:rPr>
                <w:rFonts w:ascii="Tw Cen MT" w:hAnsi="Tw Cen MT"/>
                <w:sz w:val="28"/>
                <w:szCs w:val="28"/>
                <w:lang w:val="en-GB"/>
              </w:rPr>
              <w:t>C</w:t>
            </w:r>
            <w:r w:rsidRPr="006F7500">
              <w:rPr>
                <w:rFonts w:ascii="Tw Cen MT" w:hAnsi="Tw Cen MT"/>
                <w:sz w:val="28"/>
                <w:szCs w:val="28"/>
                <w:lang w:val="en-GB"/>
              </w:rPr>
              <w:t>hurch felt that the Eucharist should be made of leavened (bread with yeast) bread</w:t>
            </w:r>
            <w:r w:rsidR="00A40CE0">
              <w:rPr>
                <w:rFonts w:ascii="Tw Cen MT" w:hAnsi="Tw Cen MT"/>
                <w:sz w:val="28"/>
                <w:szCs w:val="28"/>
                <w:lang w:val="en-GB"/>
              </w:rPr>
              <w:t xml:space="preserve"> as yeast represents life and the resurrection. Meanwhile</w:t>
            </w:r>
            <w:r w:rsidRPr="006F7500">
              <w:rPr>
                <w:rFonts w:ascii="Tw Cen MT" w:hAnsi="Tw Cen MT"/>
                <w:sz w:val="28"/>
                <w:szCs w:val="28"/>
                <w:lang w:val="en-GB"/>
              </w:rPr>
              <w:t xml:space="preserve"> the Catholics used unleavened (without yeast) bread as this is what </w:t>
            </w:r>
            <w:r w:rsidR="00EB00FA">
              <w:rPr>
                <w:rFonts w:ascii="Tw Cen MT" w:hAnsi="Tw Cen MT"/>
                <w:sz w:val="28"/>
                <w:szCs w:val="28"/>
                <w:lang w:val="en-GB"/>
              </w:rPr>
              <w:t>Jesus would have used at the Last Supper</w:t>
            </w:r>
            <w:r w:rsidRPr="006F7500">
              <w:rPr>
                <w:rFonts w:ascii="Tw Cen MT" w:hAnsi="Tw Cen MT"/>
                <w:sz w:val="28"/>
                <w:szCs w:val="28"/>
                <w:lang w:val="en-GB"/>
              </w:rPr>
              <w:t>.</w:t>
            </w:r>
          </w:p>
          <w:p w14:paraId="3BECF511" w14:textId="77777777" w:rsidR="006F7500" w:rsidRPr="006F7500" w:rsidRDefault="006F7500" w:rsidP="00A67B41">
            <w:pPr>
              <w:jc w:val="center"/>
              <w:rPr>
                <w:rFonts w:ascii="Tw Cen MT" w:hAnsi="Tw Cen MT"/>
                <w:sz w:val="28"/>
                <w:szCs w:val="28"/>
                <w:lang w:val="en-GB"/>
              </w:rPr>
            </w:pPr>
          </w:p>
        </w:tc>
        <w:tc>
          <w:tcPr>
            <w:tcW w:w="5245" w:type="dxa"/>
          </w:tcPr>
          <w:p w14:paraId="0C827268" w14:textId="77777777" w:rsidR="006F7500" w:rsidRPr="006F7500" w:rsidRDefault="006F7500" w:rsidP="00A67B41">
            <w:pPr>
              <w:jc w:val="center"/>
              <w:rPr>
                <w:rFonts w:ascii="Tw Cen MT" w:hAnsi="Tw Cen MT"/>
                <w:sz w:val="28"/>
                <w:szCs w:val="28"/>
                <w:lang w:val="en-GB"/>
              </w:rPr>
            </w:pPr>
          </w:p>
          <w:p w14:paraId="036BC279" w14:textId="77777777" w:rsidR="006F7500" w:rsidRPr="006F7500" w:rsidRDefault="006F7500" w:rsidP="00A67B41">
            <w:pPr>
              <w:jc w:val="center"/>
              <w:rPr>
                <w:rFonts w:ascii="Tw Cen MT" w:hAnsi="Tw Cen MT"/>
                <w:b/>
                <w:sz w:val="28"/>
                <w:szCs w:val="28"/>
                <w:lang w:val="en-GB"/>
              </w:rPr>
            </w:pPr>
            <w:r w:rsidRPr="006F7500">
              <w:rPr>
                <w:rFonts w:ascii="Tw Cen MT" w:hAnsi="Tw Cen MT"/>
                <w:b/>
                <w:sz w:val="28"/>
                <w:szCs w:val="28"/>
                <w:lang w:val="en-GB"/>
              </w:rPr>
              <w:t>Key</w:t>
            </w:r>
          </w:p>
          <w:p w14:paraId="58104265" w14:textId="55605236" w:rsidR="006F7500" w:rsidRPr="006F7500" w:rsidRDefault="006F7500" w:rsidP="00A67B41">
            <w:pPr>
              <w:jc w:val="center"/>
              <w:rPr>
                <w:rFonts w:ascii="Tw Cen MT" w:hAnsi="Tw Cen MT"/>
                <w:sz w:val="28"/>
                <w:szCs w:val="28"/>
                <w:lang w:val="en-GB"/>
              </w:rPr>
            </w:pPr>
            <w:r w:rsidRPr="006F7500">
              <w:rPr>
                <w:rFonts w:ascii="Tw Cen MT" w:hAnsi="Tw Cen MT"/>
                <w:noProof/>
                <w:sz w:val="28"/>
                <w:szCs w:val="28"/>
                <w:lang w:eastAsia="en-GB"/>
              </w:rPr>
              <mc:AlternateContent>
                <mc:Choice Requires="wps">
                  <w:drawing>
                    <wp:anchor distT="0" distB="0" distL="114300" distR="114300" simplePos="0" relativeHeight="251656192" behindDoc="0" locked="0" layoutInCell="1" allowOverlap="1" wp14:anchorId="2FD06D9C" wp14:editId="3F5906A2">
                      <wp:simplePos x="0" y="0"/>
                      <wp:positionH relativeFrom="column">
                        <wp:posOffset>20320</wp:posOffset>
                      </wp:positionH>
                      <wp:positionV relativeFrom="paragraph">
                        <wp:posOffset>116205</wp:posOffset>
                      </wp:positionV>
                      <wp:extent cx="295275" cy="285750"/>
                      <wp:effectExtent l="28575" t="29210" r="28575" b="18415"/>
                      <wp:wrapNone/>
                      <wp:docPr id="3" name="Star: 5 Point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85750"/>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32069" id="Star: 5 Points 3" o:spid="_x0000_s1026" style="position:absolute;margin-left:1.6pt;margin-top:9.15pt;width:23.25pt;height: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9527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" path="m,109147r112786,l147638,r34851,109147l295275,109147r-91246,67455l238882,285749,147638,218292,56393,285749,91246,176602,,109147xe">
                      <v:stroke joinstyle="miter"/>
                      <v:path o:connecttype="custom" o:connectlocs="0,109147;112786,109147;147638,0;182489,109147;295275,109147;204029,176602;238882,285749;147638,218292;56393,285749;91246,176602;0,109147" o:connectangles="0,0,0,0,0,0,0,0,0,0,0"/>
                    </v:shape>
                  </w:pict>
                </mc:Fallback>
              </mc:AlternateContent>
            </w:r>
            <w:r w:rsidRPr="006F7500">
              <w:rPr>
                <w:rFonts w:ascii="Tw Cen MT" w:hAnsi="Tw Cen MT"/>
                <w:sz w:val="28"/>
                <w:szCs w:val="28"/>
                <w:lang w:val="en-GB"/>
              </w:rPr>
              <w:t xml:space="preserve"> </w:t>
            </w:r>
          </w:p>
          <w:p w14:paraId="02CFFD81" w14:textId="77777777" w:rsidR="006F7500" w:rsidRPr="006F7500" w:rsidRDefault="006F7500" w:rsidP="00A67B41">
            <w:pPr>
              <w:rPr>
                <w:rFonts w:ascii="Tw Cen MT" w:hAnsi="Tw Cen MT"/>
                <w:sz w:val="28"/>
                <w:szCs w:val="28"/>
                <w:lang w:val="en-GB"/>
              </w:rPr>
            </w:pPr>
            <w:r w:rsidRPr="006F7500">
              <w:rPr>
                <w:rFonts w:ascii="Tw Cen MT" w:hAnsi="Tw Cen MT"/>
                <w:sz w:val="28"/>
                <w:szCs w:val="28"/>
                <w:lang w:val="en-GB"/>
              </w:rPr>
              <w:t xml:space="preserve">         Power</w:t>
            </w:r>
          </w:p>
          <w:p w14:paraId="003CE50E" w14:textId="595C5489" w:rsidR="006F7500" w:rsidRPr="006F7500" w:rsidRDefault="006F7500" w:rsidP="00A67B41">
            <w:pPr>
              <w:rPr>
                <w:rFonts w:ascii="Tw Cen MT" w:hAnsi="Tw Cen MT"/>
                <w:sz w:val="28"/>
                <w:szCs w:val="28"/>
                <w:lang w:val="en-GB"/>
              </w:rPr>
            </w:pPr>
            <w:r w:rsidRPr="006F7500">
              <w:rPr>
                <w:rFonts w:ascii="Tw Cen MT" w:hAnsi="Tw Cen MT"/>
                <w:noProof/>
                <w:sz w:val="28"/>
                <w:szCs w:val="28"/>
                <w:lang w:eastAsia="en-GB"/>
              </w:rPr>
              <mc:AlternateContent>
                <mc:Choice Requires="wps">
                  <w:drawing>
                    <wp:anchor distT="0" distB="0" distL="114300" distR="114300" simplePos="0" relativeHeight="251658240" behindDoc="0" locked="0" layoutInCell="1" allowOverlap="1" wp14:anchorId="6A09D2C2" wp14:editId="1477F771">
                      <wp:simplePos x="0" y="0"/>
                      <wp:positionH relativeFrom="column">
                        <wp:posOffset>20320</wp:posOffset>
                      </wp:positionH>
                      <wp:positionV relativeFrom="paragraph">
                        <wp:posOffset>121920</wp:posOffset>
                      </wp:positionV>
                      <wp:extent cx="295275" cy="285750"/>
                      <wp:effectExtent l="28575" t="22225" r="28575" b="25400"/>
                      <wp:wrapNone/>
                      <wp:docPr id="2" name="Star: 5 Point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85750"/>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AD14D2" id="Star: 5 Points 2" o:spid="_x0000_s1026" style="position:absolute;margin-left:1.6pt;margin-top:9.6pt;width:23.25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9527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" path="m,109147r112786,l147638,r34851,109147l295275,109147r-91246,67455l238882,285749,147638,218292,56393,285749,91246,176602,,109147xe">
                      <v:stroke joinstyle="miter"/>
                      <v:path o:connecttype="custom" o:connectlocs="0,109147;112786,109147;147638,0;182489,109147;295275,109147;204029,176602;238882,285749;147638,218292;56393,285749;91246,176602;0,109147" o:connectangles="0,0,0,0,0,0,0,0,0,0,0"/>
                    </v:shape>
                  </w:pict>
                </mc:Fallback>
              </mc:AlternateContent>
            </w:r>
          </w:p>
          <w:p w14:paraId="3B2BFD7D" w14:textId="77C5ABB9" w:rsidR="006F7500" w:rsidRPr="006F7500" w:rsidRDefault="006F7500" w:rsidP="00A67B41">
            <w:pPr>
              <w:rPr>
                <w:rFonts w:ascii="Tw Cen MT" w:hAnsi="Tw Cen MT"/>
                <w:sz w:val="28"/>
                <w:szCs w:val="28"/>
                <w:lang w:val="en-GB"/>
              </w:rPr>
            </w:pPr>
            <w:r w:rsidRPr="006F7500">
              <w:rPr>
                <w:rFonts w:ascii="Tw Cen MT" w:hAnsi="Tw Cen MT"/>
                <w:sz w:val="28"/>
                <w:szCs w:val="28"/>
                <w:lang w:val="en-GB"/>
              </w:rPr>
              <w:t xml:space="preserve">         Doctrine/belief</w:t>
            </w:r>
          </w:p>
          <w:p w14:paraId="21A8861D" w14:textId="7559C2D4" w:rsidR="006F7500" w:rsidRPr="006F7500" w:rsidRDefault="006F7500" w:rsidP="00A67B41">
            <w:pPr>
              <w:rPr>
                <w:rFonts w:ascii="Tw Cen MT" w:hAnsi="Tw Cen MT"/>
                <w:sz w:val="28"/>
                <w:szCs w:val="28"/>
                <w:lang w:val="en-GB"/>
              </w:rPr>
            </w:pPr>
            <w:r w:rsidRPr="006F7500">
              <w:rPr>
                <w:rFonts w:ascii="Tw Cen MT" w:hAnsi="Tw Cen MT"/>
                <w:noProof/>
                <w:sz w:val="28"/>
                <w:szCs w:val="28"/>
                <w:lang w:eastAsia="en-GB"/>
              </w:rPr>
              <mc:AlternateContent>
                <mc:Choice Requires="wps">
                  <w:drawing>
                    <wp:anchor distT="0" distB="0" distL="114300" distR="114300" simplePos="0" relativeHeight="251660288" behindDoc="0" locked="0" layoutInCell="1" allowOverlap="1" wp14:anchorId="15E75B8F" wp14:editId="13AA684B">
                      <wp:simplePos x="0" y="0"/>
                      <wp:positionH relativeFrom="column">
                        <wp:posOffset>33020</wp:posOffset>
                      </wp:positionH>
                      <wp:positionV relativeFrom="paragraph">
                        <wp:posOffset>149860</wp:posOffset>
                      </wp:positionV>
                      <wp:extent cx="295275" cy="285750"/>
                      <wp:effectExtent l="28575" t="26670" r="28575" b="20955"/>
                      <wp:wrapNone/>
                      <wp:docPr id="1" name="Star: 5 Point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85750"/>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15280" id="Star: 5 Points 1" o:spid="_x0000_s1026" style="position:absolute;margin-left:2.6pt;margin-top:11.8pt;width:23.2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9527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" path="m,109147r112786,l147638,r34851,109147l295275,109147r-91246,67455l238882,285749,147638,218292,56393,285749,91246,176602,,109147xe">
                      <v:stroke joinstyle="miter"/>
                      <v:path o:connecttype="custom" o:connectlocs="0,109147;112786,109147;147638,0;182489,109147;295275,109147;204029,176602;238882,285749;147638,218292;56393,285749;91246,176602;0,109147" o:connectangles="0,0,0,0,0,0,0,0,0,0,0"/>
                    </v:shape>
                  </w:pict>
                </mc:Fallback>
              </mc:AlternateContent>
            </w:r>
          </w:p>
          <w:p w14:paraId="592DCAB8" w14:textId="77777777" w:rsidR="006F7500" w:rsidRPr="006F7500" w:rsidRDefault="006F7500" w:rsidP="00A67B41">
            <w:pPr>
              <w:rPr>
                <w:rFonts w:ascii="Tw Cen MT" w:hAnsi="Tw Cen MT"/>
                <w:sz w:val="28"/>
                <w:szCs w:val="28"/>
                <w:lang w:val="en-GB"/>
              </w:rPr>
            </w:pPr>
            <w:r w:rsidRPr="006F7500">
              <w:rPr>
                <w:rFonts w:ascii="Tw Cen MT" w:hAnsi="Tw Cen MT"/>
                <w:sz w:val="28"/>
                <w:szCs w:val="28"/>
                <w:lang w:val="en-GB"/>
              </w:rPr>
              <w:t xml:space="preserve">         Practicalities</w:t>
            </w:r>
          </w:p>
        </w:tc>
      </w:tr>
    </w:tbl>
    <w:p w14:paraId="2C24455E" w14:textId="3FCDF990" w:rsidR="006F7500" w:rsidRPr="0054336B" w:rsidRDefault="006F7500" w:rsidP="006F7500">
      <w:pPr>
        <w:jc w:val="center"/>
        <w:rPr>
          <w:rFonts w:ascii="Tw Cen MT" w:hAnsi="Tw Cen MT"/>
          <w:sz w:val="28"/>
          <w:szCs w:val="28"/>
        </w:rPr>
      </w:pPr>
    </w:p>
    <w:p w14:paraId="04FDFF02" w14:textId="1C1A6F2F" w:rsidR="0054336B" w:rsidRPr="0054336B" w:rsidRDefault="0054336B" w:rsidP="0054336B">
      <w:pPr>
        <w:rPr>
          <w:rFonts w:ascii="Tw Cen MT" w:hAnsi="Tw Cen MT"/>
          <w:sz w:val="28"/>
          <w:szCs w:val="28"/>
        </w:rPr>
      </w:pPr>
      <w:r w:rsidRPr="0054336B">
        <w:rPr>
          <w:rFonts w:ascii="Tw Cen MT" w:hAnsi="Tw Cen MT"/>
          <w:sz w:val="28"/>
          <w:szCs w:val="28"/>
        </w:rPr>
        <w:lastRenderedPageBreak/>
        <w:t xml:space="preserve">Which </w:t>
      </w:r>
      <w:r w:rsidR="00AB3B5E">
        <w:rPr>
          <w:rFonts w:ascii="Tw Cen MT" w:hAnsi="Tw Cen MT"/>
          <w:sz w:val="28"/>
          <w:szCs w:val="28"/>
        </w:rPr>
        <w:t>do you think was</w:t>
      </w:r>
      <w:r w:rsidRPr="0054336B">
        <w:rPr>
          <w:rFonts w:ascii="Tw Cen MT" w:hAnsi="Tw Cen MT"/>
          <w:sz w:val="28"/>
          <w:szCs w:val="28"/>
        </w:rPr>
        <w:t xml:space="preserve"> the most important reason for the schism? Explain why.</w:t>
      </w:r>
    </w:p>
    <w:p w14:paraId="17B64625" w14:textId="6DBCBB42" w:rsidR="00BB2E28" w:rsidRPr="00441477" w:rsidRDefault="0054336B" w:rsidP="00BB2E28">
      <w:pPr>
        <w:rPr>
          <w:rFonts w:ascii="Tw Cen MT" w:hAnsi="Tw Cen MT"/>
          <w:color w:val="000000" w:themeColor="text1"/>
          <w:sz w:val="28"/>
          <w:szCs w:val="28"/>
        </w:rPr>
      </w:pPr>
      <w:r w:rsidRPr="006773DD">
        <w:rPr>
          <w:rFonts w:ascii="The Serif Hand" w:hAnsi="The Serif Hand"/>
          <w:b/>
          <w:bCs/>
          <w:color w:val="000000" w:themeColor="text1"/>
          <w:sz w:val="36"/>
          <w:szCs w:val="36"/>
        </w:rPr>
        <w:t>……………………………………………………………………………………………………………………………………………………………………………………………………………………………………………………………………………………………………………………………………………………………………………………………………………………………………………………………………………………………………………………………………………………………………………………………………………………………………………………………………………………………………………………………………………………………………………………………………………………………………………………………………………………………………………………………………………………………………………………………………………………………………………………………………………………………………………………………………………………………………………………………………………………………………………………………………………………………………………………………………………………………………………………………………………………………………………………………………………………………………………………………………………………………………………………………………………………………………………………………………………………………………………………………………………………………………………………………………………………………………………………………………………………………………………………………………………………………………</w:t>
      </w:r>
      <w:r w:rsidR="008B1D0F">
        <w:rPr>
          <w:rFonts w:ascii="The Serif Hand" w:hAnsi="The Serif Hand"/>
          <w:b/>
          <w:bCs/>
          <w:color w:val="000000" w:themeColor="text1"/>
          <w:sz w:val="36"/>
          <w:szCs w:val="36"/>
        </w:rPr>
        <w:br/>
      </w:r>
      <w:r w:rsidR="008B1D0F">
        <w:rPr>
          <w:rFonts w:ascii="The Serif Hand" w:hAnsi="The Serif Hand"/>
          <w:b/>
          <w:bCs/>
          <w:color w:val="000000" w:themeColor="text1"/>
          <w:sz w:val="36"/>
          <w:szCs w:val="36"/>
        </w:rPr>
        <w:br/>
      </w:r>
      <w:r w:rsidR="00BB2E28" w:rsidRPr="00BB2E28">
        <w:rPr>
          <w:rFonts w:ascii="Tw Cen MT" w:hAnsi="Tw Cen MT"/>
          <w:color w:val="000000" w:themeColor="text1"/>
          <w:sz w:val="28"/>
          <w:szCs w:val="28"/>
        </w:rPr>
        <w:t>Cardinal Humbert excommunicated the Orthodox Church during High Mass held in the splendid Cathedral of Santa Sophia in Constantinople</w:t>
      </w:r>
      <w:r w:rsidR="00BB2E28">
        <w:rPr>
          <w:rFonts w:ascii="Tw Cen MT" w:hAnsi="Tw Cen MT"/>
          <w:color w:val="000000" w:themeColor="text1"/>
          <w:sz w:val="28"/>
          <w:szCs w:val="28"/>
        </w:rPr>
        <w:t xml:space="preserve">. </w:t>
      </w:r>
      <w:r w:rsidR="00BB2E28" w:rsidRPr="00BB2E28">
        <w:rPr>
          <w:rFonts w:ascii="Tw Cen MT" w:hAnsi="Tw Cen MT"/>
          <w:color w:val="000000" w:themeColor="text1"/>
          <w:sz w:val="28"/>
          <w:szCs w:val="28"/>
        </w:rPr>
        <w:t xml:space="preserve">He </w:t>
      </w:r>
      <w:r w:rsidR="00BB2E28">
        <w:rPr>
          <w:rFonts w:ascii="Tw Cen MT" w:hAnsi="Tw Cen MT"/>
          <w:color w:val="000000" w:themeColor="text1"/>
          <w:sz w:val="28"/>
          <w:szCs w:val="28"/>
        </w:rPr>
        <w:t>threw</w:t>
      </w:r>
      <w:r w:rsidR="00BB2E28" w:rsidRPr="00BB2E28">
        <w:rPr>
          <w:rFonts w:ascii="Tw Cen MT" w:hAnsi="Tw Cen MT"/>
          <w:color w:val="000000" w:themeColor="text1"/>
          <w:sz w:val="28"/>
          <w:szCs w:val="28"/>
        </w:rPr>
        <w:t xml:space="preserve"> down the document of excommunication in front of the congregation before sweeping out of the church with the words: </w:t>
      </w:r>
      <w:r w:rsidR="00BB2E28" w:rsidRPr="00BB2E28">
        <w:rPr>
          <w:rFonts w:ascii="Tw Cen MT" w:hAnsi="Tw Cen MT"/>
          <w:i/>
          <w:iCs/>
          <w:color w:val="000000" w:themeColor="text1"/>
          <w:sz w:val="28"/>
          <w:szCs w:val="28"/>
        </w:rPr>
        <w:t xml:space="preserve">'May God look upon us and judge.' </w:t>
      </w:r>
    </w:p>
    <w:p w14:paraId="00390308" w14:textId="0403C2DF" w:rsidR="0054336B" w:rsidRPr="00BB2E28" w:rsidRDefault="00BB2E28" w:rsidP="00BB2E28">
      <w:pPr>
        <w:rPr>
          <w:rFonts w:ascii="Tw Cen MT" w:hAnsi="Tw Cen MT"/>
          <w:color w:val="000000" w:themeColor="text1"/>
          <w:sz w:val="28"/>
          <w:szCs w:val="28"/>
        </w:rPr>
      </w:pPr>
      <w:r w:rsidRPr="00BB2E28">
        <w:rPr>
          <w:rFonts w:ascii="Tw Cen MT" w:hAnsi="Tw Cen MT"/>
          <w:color w:val="000000" w:themeColor="text1"/>
          <w:sz w:val="28"/>
          <w:szCs w:val="28"/>
        </w:rPr>
        <w:t>Use your imagination to write a short account or a</w:t>
      </w:r>
      <w:r w:rsidR="00441477">
        <w:rPr>
          <w:rFonts w:ascii="Tw Cen MT" w:hAnsi="Tw Cen MT"/>
          <w:color w:val="000000" w:themeColor="text1"/>
          <w:sz w:val="28"/>
          <w:szCs w:val="28"/>
        </w:rPr>
        <w:t xml:space="preserve"> </w:t>
      </w:r>
      <w:r w:rsidRPr="00BB2E28">
        <w:rPr>
          <w:rFonts w:ascii="Tw Cen MT" w:hAnsi="Tw Cen MT"/>
          <w:color w:val="000000" w:themeColor="text1"/>
          <w:sz w:val="28"/>
          <w:szCs w:val="28"/>
        </w:rPr>
        <w:t>poem in which you try to capture the pomp, surp</w:t>
      </w:r>
      <w:r w:rsidR="00441477">
        <w:rPr>
          <w:rFonts w:ascii="Tw Cen MT" w:hAnsi="Tw Cen MT"/>
          <w:color w:val="000000" w:themeColor="text1"/>
          <w:sz w:val="28"/>
          <w:szCs w:val="28"/>
        </w:rPr>
        <w:t xml:space="preserve">rise </w:t>
      </w:r>
      <w:r w:rsidRPr="00BB2E28">
        <w:rPr>
          <w:rFonts w:ascii="Tw Cen MT" w:hAnsi="Tw Cen MT"/>
          <w:color w:val="000000" w:themeColor="text1"/>
          <w:sz w:val="28"/>
          <w:szCs w:val="28"/>
        </w:rPr>
        <w:t>and atmosphere of the occasion.</w:t>
      </w:r>
    </w:p>
    <w:p w14:paraId="33A1D1C3" w14:textId="2635FB49" w:rsidR="0054336B" w:rsidRDefault="0054336B" w:rsidP="0054336B">
      <w:pPr>
        <w:rPr>
          <w:rFonts w:ascii="Tw Cen MT" w:hAnsi="Tw Cen MT"/>
          <w:sz w:val="32"/>
          <w:szCs w:val="32"/>
        </w:rPr>
      </w:pPr>
    </w:p>
    <w:p w14:paraId="7FF5EDE4" w14:textId="042000CB" w:rsidR="0054336B" w:rsidRPr="00A9126A" w:rsidRDefault="0054336B" w:rsidP="0054336B">
      <w:pPr>
        <w:rPr>
          <w:rFonts w:ascii="Tw Cen MT" w:hAnsi="Tw Cen MT"/>
          <w:sz w:val="28"/>
          <w:szCs w:val="28"/>
        </w:rPr>
      </w:pPr>
    </w:p>
    <w:p w14:paraId="52B662BB" w14:textId="77777777" w:rsidR="0054336B" w:rsidRPr="006F7500" w:rsidRDefault="0054336B" w:rsidP="0054336B">
      <w:pPr>
        <w:rPr>
          <w:rFonts w:ascii="Tw Cen MT" w:hAnsi="Tw Cen MT"/>
          <w:sz w:val="32"/>
          <w:szCs w:val="32"/>
        </w:rPr>
      </w:pPr>
    </w:p>
    <w:sectPr w:rsidR="0054336B" w:rsidRPr="006F7500" w:rsidSect="00A41550">
      <w:pgSz w:w="11906" w:h="16838"/>
      <w:pgMar w:top="851"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he Serif Hand">
    <w:altName w:val="The Serif Hand"/>
    <w:charset w:val="00"/>
    <w:family w:val="script"/>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00"/>
    <w:rsid w:val="003C72C1"/>
    <w:rsid w:val="00441477"/>
    <w:rsid w:val="00454277"/>
    <w:rsid w:val="0054336B"/>
    <w:rsid w:val="005B2428"/>
    <w:rsid w:val="006F7500"/>
    <w:rsid w:val="008115C4"/>
    <w:rsid w:val="00815C5F"/>
    <w:rsid w:val="008617FD"/>
    <w:rsid w:val="008938EA"/>
    <w:rsid w:val="008B1D0F"/>
    <w:rsid w:val="009D5809"/>
    <w:rsid w:val="00A40CE0"/>
    <w:rsid w:val="00A41550"/>
    <w:rsid w:val="00A9126A"/>
    <w:rsid w:val="00AB3B5E"/>
    <w:rsid w:val="00BB2E28"/>
    <w:rsid w:val="00C25D25"/>
    <w:rsid w:val="00CB1E53"/>
    <w:rsid w:val="00D63210"/>
    <w:rsid w:val="00DF5B31"/>
    <w:rsid w:val="00E35D5C"/>
    <w:rsid w:val="00EB00FA"/>
    <w:rsid w:val="00FE44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A002"/>
  <w15:chartTrackingRefBased/>
  <w15:docId w15:val="{4AE05A17-F495-40BA-9B14-B42299C1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7500"/>
    <w:pPr>
      <w:spacing w:after="0" w:line="240" w:lineRule="auto"/>
    </w:pPr>
    <w:rPr>
      <w:lang w:val="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05d594-02c3-4054-906a-8879c521063a" xsi:nil="true"/>
    <lcf76f155ced4ddcb4097134ff3c332f xmlns="80f066a0-d092-4ea2-8933-e7c755ed33e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AD10A9D7E08D458C104B5739232EB4" ma:contentTypeVersion="19" ma:contentTypeDescription="Create a new document." ma:contentTypeScope="" ma:versionID="f06c63eefb6ff044dab917bc80b5708a">
  <xsd:schema xmlns:xsd="http://www.w3.org/2001/XMLSchema" xmlns:xs="http://www.w3.org/2001/XMLSchema" xmlns:p="http://schemas.microsoft.com/office/2006/metadata/properties" xmlns:ns2="ca05d594-02c3-4054-906a-8879c521063a" xmlns:ns3="80f066a0-d092-4ea2-8933-e7c755ed33e6" targetNamespace="http://schemas.microsoft.com/office/2006/metadata/properties" ma:root="true" ma:fieldsID="7a1deab4937aeeeb08d1b761a859a779" ns2:_="" ns3:_="">
    <xsd:import namespace="ca05d594-02c3-4054-906a-8879c521063a"/>
    <xsd:import namespace="80f066a0-d092-4ea2-8933-e7c755ed33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lcf76f155ced4ddcb4097134ff3c332f" minOccurs="0"/>
                <xsd:element ref="ns2:TaxCatchAll"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5d594-02c3-4054-906a-8879c52106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4fb91da-2293-4aa6-b922-e06818789a25}" ma:internalName="TaxCatchAll" ma:showField="CatchAllData" ma:web="ca05d594-02c3-4054-906a-8879c52106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f066a0-d092-4ea2-8933-e7c755ed33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fe1d17e-ff9e-44d0-8ebb-180fc0d954b4"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BDC88A-46EA-4992-9691-C8D39946A878}">
  <ds:schemaRefs>
    <ds:schemaRef ds:uri="http://schemas.microsoft.com/office/2006/metadata/properties"/>
    <ds:schemaRef ds:uri="http://schemas.microsoft.com/office/infopath/2007/PartnerControls"/>
    <ds:schemaRef ds:uri="ca05d594-02c3-4054-906a-8879c521063a"/>
    <ds:schemaRef ds:uri="80f066a0-d092-4ea2-8933-e7c755ed33e6"/>
  </ds:schemaRefs>
</ds:datastoreItem>
</file>

<file path=customXml/itemProps2.xml><?xml version="1.0" encoding="utf-8"?>
<ds:datastoreItem xmlns:ds="http://schemas.openxmlformats.org/officeDocument/2006/customXml" ds:itemID="{2E87837A-6000-42CD-8F8F-EF3A0C1B5A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5d594-02c3-4054-906a-8879c521063a"/>
    <ds:schemaRef ds:uri="80f066a0-d092-4ea2-8933-e7c755ed33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752C55-CA16-4D32-AEF7-AFD9FE000E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209</Words>
  <Characters>1816</Characters>
  <Application>Microsoft Office Word</Application>
  <DocSecurity>0</DocSecurity>
  <Lines>74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Ramsay-Overall</dc:creator>
  <cp:keywords/>
  <dc:description/>
  <cp:lastModifiedBy>Cat Graham</cp:lastModifiedBy>
  <cp:revision>3</cp:revision>
  <dcterms:created xsi:type="dcterms:W3CDTF">2026-02-03T11:58:00Z</dcterms:created>
  <dcterms:modified xsi:type="dcterms:W3CDTF">2026-03-09T07:20:00Z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0x01010067AD10A9D7E08D458C104B5739232EB4</vt:lpwstr>
  </property>
  <property fmtid="{D5CDD505-2E9C-101B-9397-08002B2CF9AE}" pid="3" name="MediaServiceImageTags">
    <vt:lpwstr/>
  </property>
</Properties>
</file>