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zjh1d6mf55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Dr. Vinod S. Joshi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Head - Urology, Consultant - Urology</w:t>
        <w:br w:type="textWrapping"/>
        <w:t xml:space="preserve">M.B.B.S, M.S. (General Surgery), M.Ch. (Urology)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Areas of Expertise:</w:t>
        <w:br w:type="textWrapping"/>
      </w:r>
      <w:r w:rsidDel="00000000" w:rsidR="00000000" w:rsidRPr="00000000">
        <w:rPr>
          <w:rtl w:val="0"/>
        </w:rPr>
        <w:t xml:space="preserve">Dr. </w:t>
      </w:r>
      <w:r w:rsidDel="00000000" w:rsidR="00000000" w:rsidRPr="00000000">
        <w:rPr>
          <w:b w:val="1"/>
          <w:rtl w:val="0"/>
        </w:rPr>
        <w:t xml:space="preserve">Vinod S. Joshi</w:t>
      </w:r>
      <w:r w:rsidDel="00000000" w:rsidR="00000000" w:rsidRPr="00000000">
        <w:rPr>
          <w:rtl w:val="0"/>
        </w:rPr>
        <w:t xml:space="preserve"> is a highly skilled and experienced </w:t>
      </w:r>
      <w:r w:rsidDel="00000000" w:rsidR="00000000" w:rsidRPr="00000000">
        <w:rPr>
          <w:b w:val="1"/>
          <w:rtl w:val="0"/>
        </w:rPr>
        <w:t xml:space="preserve">Urologist</w:t>
      </w:r>
      <w:r w:rsidDel="00000000" w:rsidR="00000000" w:rsidRPr="00000000">
        <w:rPr>
          <w:rtl w:val="0"/>
        </w:rPr>
        <w:t xml:space="preserve"> specializing in disorders of the </w:t>
      </w:r>
      <w:r w:rsidDel="00000000" w:rsidR="00000000" w:rsidRPr="00000000">
        <w:rPr>
          <w:b w:val="1"/>
          <w:rtl w:val="0"/>
        </w:rPr>
        <w:t xml:space="preserve">upper and lower urinary tract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genitalia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kidney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prostate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urinary bladder</w:t>
      </w:r>
      <w:r w:rsidDel="00000000" w:rsidR="00000000" w:rsidRPr="00000000">
        <w:rPr>
          <w:rtl w:val="0"/>
        </w:rPr>
        <w:t xml:space="preserve">. With years of training and hands-on experience, Dr. Joshi has developed a deep understanding of </w:t>
      </w:r>
      <w:r w:rsidDel="00000000" w:rsidR="00000000" w:rsidRPr="00000000">
        <w:rPr>
          <w:b w:val="1"/>
          <w:rtl w:val="0"/>
        </w:rPr>
        <w:t xml:space="preserve">endourology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urodynamics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andrological</w:t>
      </w:r>
      <w:r w:rsidDel="00000000" w:rsidR="00000000" w:rsidRPr="00000000">
        <w:rPr>
          <w:rtl w:val="0"/>
        </w:rPr>
        <w:t xml:space="preserve"> conditions, providing comprehensive care for a wide array of urological diseases.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i3420zgeom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Journey and Training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Joshi began his medical career with an MBBS degree, followed by his </w:t>
      </w:r>
      <w:r w:rsidDel="00000000" w:rsidR="00000000" w:rsidRPr="00000000">
        <w:rPr>
          <w:b w:val="1"/>
          <w:rtl w:val="0"/>
        </w:rPr>
        <w:t xml:space="preserve">M.S. in General Surgery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M.Ch. in Urology</w:t>
      </w:r>
      <w:r w:rsidDel="00000000" w:rsidR="00000000" w:rsidRPr="00000000">
        <w:rPr>
          <w:rtl w:val="0"/>
        </w:rPr>
        <w:t xml:space="preserve">. He has worked at </w:t>
      </w:r>
      <w:r w:rsidDel="00000000" w:rsidR="00000000" w:rsidRPr="00000000">
        <w:rPr>
          <w:b w:val="1"/>
          <w:rtl w:val="0"/>
        </w:rPr>
        <w:t xml:space="preserve">Nair Hospital</w:t>
      </w:r>
      <w:r w:rsidDel="00000000" w:rsidR="00000000" w:rsidRPr="00000000">
        <w:rPr>
          <w:rtl w:val="0"/>
        </w:rPr>
        <w:t xml:space="preserve">, where he trained under the guidance of renowned experts such as </w:t>
      </w:r>
      <w:r w:rsidDel="00000000" w:rsidR="00000000" w:rsidRPr="00000000">
        <w:rPr>
          <w:b w:val="1"/>
          <w:rtl w:val="0"/>
        </w:rPr>
        <w:t xml:space="preserve">Dr. S.T. Choudhary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Dr. H.M. Punjani</w:t>
      </w:r>
      <w:r w:rsidDel="00000000" w:rsidR="00000000" w:rsidRPr="00000000">
        <w:rPr>
          <w:rtl w:val="0"/>
        </w:rPr>
        <w:t xml:space="preserve">. His clinical work in the </w:t>
      </w:r>
      <w:r w:rsidDel="00000000" w:rsidR="00000000" w:rsidRPr="00000000">
        <w:rPr>
          <w:b w:val="1"/>
          <w:rtl w:val="0"/>
        </w:rPr>
        <w:t xml:space="preserve">Department of Urology</w:t>
      </w:r>
      <w:r w:rsidDel="00000000" w:rsidR="00000000" w:rsidRPr="00000000">
        <w:rPr>
          <w:rtl w:val="0"/>
        </w:rPr>
        <w:t xml:space="preserve"> at Nair Hospital included extensive exposure to endourological procedures and equipment, contributing to his proficiency in complex surgeries.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et6uvbx0tr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Clinical Expertise and Procedures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Joshi is highly skilled in performing a range of urological procedures, including but not limited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TURP (Transurethral Resection of the Prostate)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PCNL (Percutaneous Nephrolithotomy)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URS (Ureterorenoscopy)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 has independently carried out </w:t>
      </w:r>
      <w:r w:rsidDel="00000000" w:rsidR="00000000" w:rsidRPr="00000000">
        <w:rPr>
          <w:b w:val="1"/>
          <w:rtl w:val="0"/>
        </w:rPr>
        <w:t xml:space="preserve">PCNL procedures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rtl w:val="0"/>
        </w:rPr>
        <w:t xml:space="preserve">C-ARM fluoroscopic control</w:t>
      </w:r>
      <w:r w:rsidDel="00000000" w:rsidR="00000000" w:rsidRPr="00000000">
        <w:rPr>
          <w:rtl w:val="0"/>
        </w:rPr>
        <w:t xml:space="preserve">, achieving a </w:t>
      </w:r>
      <w:r w:rsidDel="00000000" w:rsidR="00000000" w:rsidRPr="00000000">
        <w:rPr>
          <w:b w:val="1"/>
          <w:rtl w:val="0"/>
        </w:rPr>
        <w:t xml:space="preserve">65% total stone clearance rate</w:t>
      </w:r>
      <w:r w:rsidDel="00000000" w:rsidR="00000000" w:rsidRPr="00000000">
        <w:rPr>
          <w:rtl w:val="0"/>
        </w:rPr>
        <w:t xml:space="preserve">. His expertise also extends to performing </w:t>
      </w:r>
      <w:r w:rsidDel="00000000" w:rsidR="00000000" w:rsidRPr="00000000">
        <w:rPr>
          <w:b w:val="1"/>
          <w:rtl w:val="0"/>
        </w:rPr>
        <w:t xml:space="preserve">major and minor urological and andrological surgeries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Joshi is committed to addressing a variety of urological conditions, including </w:t>
      </w:r>
      <w:r w:rsidDel="00000000" w:rsidR="00000000" w:rsidRPr="00000000">
        <w:rPr>
          <w:b w:val="1"/>
          <w:rtl w:val="0"/>
        </w:rPr>
        <w:t xml:space="preserve">neurogenic bladder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incontinence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urinary tract stones</w:t>
      </w:r>
      <w:r w:rsidDel="00000000" w:rsidR="00000000" w:rsidRPr="00000000">
        <w:rPr>
          <w:rtl w:val="0"/>
        </w:rPr>
        <w:t xml:space="preserve">, and is well-versed in </w:t>
      </w:r>
      <w:r w:rsidDel="00000000" w:rsidR="00000000" w:rsidRPr="00000000">
        <w:rPr>
          <w:b w:val="1"/>
          <w:rtl w:val="0"/>
        </w:rPr>
        <w:t xml:space="preserve">urodynamics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lnyiwpy2aw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Research Contributions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Joshi has actively contributed to the field of urology through several significant research studies, including: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Periurethral Injection of Fat in Stress Urinary Incontinence:</w:t>
        <w:br w:type="textWrapping"/>
      </w:r>
      <w:r w:rsidDel="00000000" w:rsidR="00000000" w:rsidRPr="00000000">
        <w:rPr>
          <w:rtl w:val="0"/>
        </w:rPr>
        <w:t xml:space="preserve">Dr. Joshi conducted an experimental study to assess the role of </w:t>
      </w:r>
      <w:r w:rsidDel="00000000" w:rsidR="00000000" w:rsidRPr="00000000">
        <w:rPr>
          <w:b w:val="1"/>
          <w:rtl w:val="0"/>
        </w:rPr>
        <w:t xml:space="preserve">periurethral fat injection</w:t>
      </w:r>
      <w:r w:rsidDel="00000000" w:rsidR="00000000" w:rsidRPr="00000000">
        <w:rPr>
          <w:rtl w:val="0"/>
        </w:rPr>
        <w:t xml:space="preserve"> as an alternative treatment for </w:t>
      </w:r>
      <w:r w:rsidDel="00000000" w:rsidR="00000000" w:rsidRPr="00000000">
        <w:rPr>
          <w:b w:val="1"/>
          <w:rtl w:val="0"/>
        </w:rPr>
        <w:t xml:space="preserve">stress urinary incontinence</w:t>
      </w:r>
      <w:r w:rsidDel="00000000" w:rsidR="00000000" w:rsidRPr="00000000">
        <w:rPr>
          <w:rtl w:val="0"/>
        </w:rPr>
        <w:t xml:space="preserve">. The study found that while the results were short-lived, it offered an affordable option to collagen injections, and his findings are currently being explored for long-term improvement.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The Role of Mepartricin in Benign Prostatic Hyperplasia (BPH):</w:t>
        <w:br w:type="textWrapping"/>
      </w:r>
      <w:r w:rsidDel="00000000" w:rsidR="00000000" w:rsidRPr="00000000">
        <w:rPr>
          <w:rtl w:val="0"/>
        </w:rPr>
        <w:t xml:space="preserve">In collaboration with </w:t>
      </w:r>
      <w:r w:rsidDel="00000000" w:rsidR="00000000" w:rsidRPr="00000000">
        <w:rPr>
          <w:b w:val="1"/>
          <w:rtl w:val="0"/>
        </w:rPr>
        <w:t xml:space="preserve">Tata Pharma</w:t>
      </w:r>
      <w:r w:rsidDel="00000000" w:rsidR="00000000" w:rsidRPr="00000000">
        <w:rPr>
          <w:rtl w:val="0"/>
        </w:rPr>
        <w:t xml:space="preserve">, Dr. Joshi conducted a drug trial on the role of </w:t>
      </w:r>
      <w:r w:rsidDel="00000000" w:rsidR="00000000" w:rsidRPr="00000000">
        <w:rPr>
          <w:b w:val="1"/>
          <w:rtl w:val="0"/>
        </w:rPr>
        <w:t xml:space="preserve">Mepartricin</w:t>
      </w:r>
      <w:r w:rsidDel="00000000" w:rsidR="00000000" w:rsidRPr="00000000">
        <w:rPr>
          <w:rtl w:val="0"/>
        </w:rPr>
        <w:t xml:space="preserve"> (Ipertrophan) in </w:t>
      </w:r>
      <w:r w:rsidDel="00000000" w:rsidR="00000000" w:rsidRPr="00000000">
        <w:rPr>
          <w:b w:val="1"/>
          <w:rtl w:val="0"/>
        </w:rPr>
        <w:t xml:space="preserve">BPH treatment</w:t>
      </w:r>
      <w:r w:rsidDel="00000000" w:rsidR="00000000" w:rsidRPr="00000000">
        <w:rPr>
          <w:rtl w:val="0"/>
        </w:rPr>
        <w:t xml:space="preserve">. The study concluded subjective improvements in patients treated with the drug, although objective results were inconclusive.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The Role of ERCP in the Management of CBD Stones:</w:t>
        <w:br w:type="textWrapping"/>
      </w:r>
      <w:r w:rsidDel="00000000" w:rsidR="00000000" w:rsidRPr="00000000">
        <w:rPr>
          <w:rtl w:val="0"/>
        </w:rPr>
        <w:t xml:space="preserve">Dr. Joshi participated in a study on </w:t>
      </w:r>
      <w:r w:rsidDel="00000000" w:rsidR="00000000" w:rsidRPr="00000000">
        <w:rPr>
          <w:b w:val="1"/>
          <w:rtl w:val="0"/>
        </w:rPr>
        <w:t xml:space="preserve">ERCP (Endoscopic Retrograde Cholangiopancreatography)</w:t>
      </w:r>
      <w:r w:rsidDel="00000000" w:rsidR="00000000" w:rsidRPr="00000000">
        <w:rPr>
          <w:rtl w:val="0"/>
        </w:rPr>
        <w:t xml:space="preserve"> for managing </w:t>
      </w:r>
      <w:r w:rsidDel="00000000" w:rsidR="00000000" w:rsidRPr="00000000">
        <w:rPr>
          <w:b w:val="1"/>
          <w:rtl w:val="0"/>
        </w:rPr>
        <w:t xml:space="preserve">CBD stones</w:t>
      </w:r>
      <w:r w:rsidDel="00000000" w:rsidR="00000000" w:rsidRPr="00000000">
        <w:rPr>
          <w:rtl w:val="0"/>
        </w:rPr>
        <w:t xml:space="preserve">, which highlighted its significant role in diagnosing and treating </w:t>
      </w:r>
      <w:r w:rsidDel="00000000" w:rsidR="00000000" w:rsidRPr="00000000">
        <w:rPr>
          <w:b w:val="1"/>
          <w:rtl w:val="0"/>
        </w:rPr>
        <w:t xml:space="preserve">obstructive jaundice</w:t>
      </w:r>
      <w:r w:rsidDel="00000000" w:rsidR="00000000" w:rsidRPr="00000000">
        <w:rPr>
          <w:rtl w:val="0"/>
        </w:rPr>
        <w:t xml:space="preserve"> caused by these stones.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6m7x9zn1i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Commitment to Excellence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 a focus on </w:t>
      </w:r>
      <w:r w:rsidDel="00000000" w:rsidR="00000000" w:rsidRPr="00000000">
        <w:rPr>
          <w:b w:val="1"/>
          <w:rtl w:val="0"/>
        </w:rPr>
        <w:t xml:space="preserve">patient-centered care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innovative treatments</w:t>
      </w:r>
      <w:r w:rsidDel="00000000" w:rsidR="00000000" w:rsidRPr="00000000">
        <w:rPr>
          <w:rtl w:val="0"/>
        </w:rPr>
        <w:t xml:space="preserve">, Dr. Joshi combines his expertise in </w:t>
      </w:r>
      <w:r w:rsidDel="00000000" w:rsidR="00000000" w:rsidRPr="00000000">
        <w:rPr>
          <w:b w:val="1"/>
          <w:rtl w:val="0"/>
        </w:rPr>
        <w:t xml:space="preserve">endourology</w:t>
      </w:r>
      <w:r w:rsidDel="00000000" w:rsidR="00000000" w:rsidRPr="00000000">
        <w:rPr>
          <w:rtl w:val="0"/>
        </w:rPr>
        <w:t xml:space="preserve"> with a comprehensive approach to </w:t>
      </w:r>
      <w:r w:rsidDel="00000000" w:rsidR="00000000" w:rsidRPr="00000000">
        <w:rPr>
          <w:b w:val="1"/>
          <w:rtl w:val="0"/>
        </w:rPr>
        <w:t xml:space="preserve">urological health</w:t>
      </w:r>
      <w:r w:rsidDel="00000000" w:rsidR="00000000" w:rsidRPr="00000000">
        <w:rPr>
          <w:rtl w:val="0"/>
        </w:rPr>
        <w:t xml:space="preserve">. His dedication to advancing urological procedures, combined with his extensive research background, has made him a respected figure in the field of urology.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rtl w:val="0"/>
        </w:rPr>
        <w:t xml:space="preserve">MedShield</w:t>
      </w:r>
      <w:r w:rsidDel="00000000" w:rsidR="00000000" w:rsidRPr="00000000">
        <w:rPr>
          <w:rtl w:val="0"/>
        </w:rPr>
        <w:t xml:space="preserve">, Dr. Joshi continues to provide cutting-edge care to patients, helping them achieve the best possible outcomes through his advanced techniques and compassionate approach to treatment.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